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Geometrijski algoritmi @ MATF</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Algoritam za određivanje dve najbliže tačke u ravni</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sz w:val="36"/>
          <w:szCs w:val="36"/>
        </w:rPr>
      </w:pPr>
      <w:bookmarkStart w:colFirst="0" w:colLast="0" w:name="_vb8p0lepu9vn" w:id="1"/>
      <w:bookmarkEnd w:id="1"/>
      <w:r w:rsidDel="00000000" w:rsidR="00000000" w:rsidRPr="00000000">
        <w:rPr>
          <w:color w:val="000000"/>
          <w:sz w:val="36"/>
          <w:szCs w:val="36"/>
          <w:rtl w:val="0"/>
        </w:rPr>
        <w:t xml:space="preserve">Miloš Samardžija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Rule="auto"/>
        <w:contextualSpacing w:val="0"/>
        <w:rPr/>
      </w:pPr>
      <w:r w:rsidDel="00000000" w:rsidR="00000000" w:rsidRPr="00000000">
        <w:rPr>
          <w:sz w:val="24"/>
          <w:szCs w:val="24"/>
        </w:rPr>
        <w:drawing>
          <wp:inline distB="114300" distT="114300" distL="114300" distR="114300">
            <wp:extent cx="5943600" cy="38100"/>
            <wp:effectExtent b="0" l="0" r="0" t="0"/>
            <wp:docPr descr="horizontal line" id="1" name="image5.png"/>
            <a:graphic>
              <a:graphicData uri="http://schemas.openxmlformats.org/drawingml/2006/picture">
                <pic:pic>
                  <pic:nvPicPr>
                    <pic:cNvPr descr="horizontal line" id="0" name="image5.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120" w:lineRule="auto"/>
        <w:contextualSpacing w:val="0"/>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2921000"/>
            <wp:effectExtent b="0" l="0" r="0" t="0"/>
            <wp:docPr id="2" name="image7.png"/>
            <a:graphic>
              <a:graphicData uri="http://schemas.openxmlformats.org/drawingml/2006/picture">
                <pic:pic>
                  <pic:nvPicPr>
                    <pic:cNvPr id="0" name="image7.png"/>
                    <pic:cNvPicPr preferRelativeResize="0"/>
                  </pic:nvPicPr>
                  <pic:blipFill>
                    <a:blip r:embed="rId8"/>
                    <a:srcRect b="0" l="0" r="19533"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arolcxe0i15c" w:id="3"/>
      <w:bookmarkEnd w:id="3"/>
      <w:r w:rsidDel="00000000" w:rsidR="00000000" w:rsidRPr="00000000">
        <w:rPr>
          <w:rtl w:val="0"/>
        </w:rPr>
        <w:t xml:space="preserve">Opis problema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0"/>
        <w:contextualSpacing w:val="0"/>
        <w:jc w:val="both"/>
        <w:rPr/>
      </w:pPr>
      <w:r w:rsidDel="00000000" w:rsidR="00000000" w:rsidRPr="00000000">
        <w:rPr>
          <w:rtl w:val="0"/>
        </w:rPr>
        <w:t xml:space="preserve">Neka je dat skup od n tačaka u ravni. Potrebno je odrediti dve najbliže tačke iz zadatog skupa. Kao funkcija rastojanja, koristi se euklidsko rastojanje između tačaka. Ukoliko rešenje nije jedinstveno, vratiti bilo koji par tačaka koji zadovoljava kriterijum.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0"/>
        <w:contextualSpacing w:val="0"/>
        <w:jc w:val="both"/>
        <w:rPr>
          <w:i w:val="1"/>
        </w:rPr>
      </w:pPr>
      <w:r w:rsidDel="00000000" w:rsidR="00000000" w:rsidRPr="00000000">
        <w:rPr>
          <w:b w:val="1"/>
          <w:rtl w:val="0"/>
        </w:rPr>
        <w:t xml:space="preserve">Ulaz</w:t>
      </w:r>
      <w:r w:rsidDel="00000000" w:rsidR="00000000" w:rsidRPr="00000000">
        <w:rPr>
          <w:rtl w:val="0"/>
        </w:rPr>
        <w:t xml:space="preserve">: </w:t>
      </w:r>
      <w:r w:rsidDel="00000000" w:rsidR="00000000" w:rsidRPr="00000000">
        <w:rPr>
          <w:i w:val="1"/>
          <w:rtl w:val="0"/>
        </w:rPr>
        <w:t xml:space="preserve">skup od n tačaka u ravni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0"/>
        <w:contextualSpacing w:val="0"/>
        <w:jc w:val="both"/>
        <w:rPr>
          <w:i w:val="1"/>
        </w:rPr>
      </w:pPr>
      <w:r w:rsidDel="00000000" w:rsidR="00000000" w:rsidRPr="00000000">
        <w:rPr>
          <w:b w:val="1"/>
          <w:rtl w:val="0"/>
        </w:rPr>
        <w:t xml:space="preserve">Izlaz</w:t>
      </w:r>
      <w:r w:rsidDel="00000000" w:rsidR="00000000" w:rsidRPr="00000000">
        <w:rPr>
          <w:rtl w:val="0"/>
        </w:rPr>
        <w:t xml:space="preserve">:</w:t>
      </w:r>
      <w:r w:rsidDel="00000000" w:rsidR="00000000" w:rsidRPr="00000000">
        <w:rPr>
          <w:i w:val="1"/>
          <w:rtl w:val="0"/>
        </w:rPr>
        <w:t xml:space="preserve"> dve tačke sa najmanjim rastojanjem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0"/>
        <w:contextualSpacing w:val="0"/>
        <w:jc w:val="both"/>
        <w:rPr>
          <w:i w:val="1"/>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la5jp5tnimjw" w:id="4"/>
      <w:bookmarkEnd w:id="4"/>
      <w:r w:rsidDel="00000000" w:rsidR="00000000" w:rsidRPr="00000000">
        <w:rPr>
          <w:rtl w:val="0"/>
        </w:rPr>
        <w:t xml:space="preserve">Naivno rešenje problema </w:t>
      </w:r>
    </w:p>
    <w:p w:rsidR="00000000" w:rsidDel="00000000" w:rsidP="00000000" w:rsidRDefault="00000000" w:rsidRPr="00000000">
      <w:pPr>
        <w:contextualSpacing w:val="0"/>
        <w:rPr/>
      </w:pPr>
      <w:r w:rsidDel="00000000" w:rsidR="00000000" w:rsidRPr="00000000">
        <w:rPr>
          <w:rtl w:val="0"/>
        </w:rPr>
        <w:t xml:space="preserve">Naivno rešenje definisanog problema je intuitivno, i podrazumeva izračunavanje rastojanja za svaki par tačaka iz skupa, i pronalaženje minimuma među njima. Složenost algoritma je </w:t>
      </w:r>
      <m:oMath>
        <m:r>
          <w:rPr/>
          <m:t xml:space="preserve">O(</m:t>
        </m:r>
        <m:sSup>
          <m:sSupPr>
            <m:ctrlPr>
              <w:rPr/>
            </m:ctrlPr>
          </m:sSupPr>
          <m:e>
            <m:r>
              <w:rPr/>
              <m:t xml:space="preserve">n</m:t>
            </m:r>
          </m:e>
          <m:sup>
            <m:r>
              <w:rPr/>
              <m:t xml:space="preserve">2</m:t>
            </m:r>
          </m:sup>
        </m:sSup>
        <m:r>
          <w:rPr/>
          <m:t xml:space="preserve">)</m:t>
        </m:r>
      </m:oMath>
      <w:r w:rsidDel="00000000" w:rsidR="00000000" w:rsidRPr="00000000">
        <w:rPr>
          <w:rtl w:val="0"/>
        </w:rPr>
        <w:t xml:space="preserve"> i sledi iz ukupnog broja parova tačaka koje treba ispitati ( </w:t>
      </w:r>
      <m:oMath>
        <m:f>
          <m:fPr>
            <m:ctrlPr>
              <w:rPr/>
            </m:ctrlPr>
          </m:fPr>
          <m:num>
            <m:r>
              <w:rPr/>
              <m:t xml:space="preserve">(n - 1) * n</m:t>
            </m:r>
          </m:num>
          <m:den>
            <m:r>
              <w:rPr/>
              <m:t xml:space="preserve">2</m:t>
            </m:r>
          </m:den>
        </m:f>
      </m:oMath>
      <w:r w:rsidDel="00000000" w:rsidR="00000000" w:rsidRPr="00000000">
        <w:rPr>
          <w:rtl w:val="0"/>
        </w:rPr>
        <w:t xml:space="preserve">). Pseudokod je prikazan na slici 1.</w:t>
      </w:r>
    </w:p>
    <w:p w:rsidR="00000000" w:rsidDel="00000000" w:rsidP="00000000" w:rsidRDefault="00000000" w:rsidRPr="00000000">
      <w:pPr>
        <w:contextualSpacing w:val="0"/>
        <w:jc w:val="center"/>
        <w:rPr/>
      </w:pPr>
      <w:r w:rsidDel="00000000" w:rsidR="00000000" w:rsidRPr="00000000">
        <w:rPr/>
        <mc:AlternateContent>
          <mc:Choice Requires="wpg">
            <w:drawing>
              <wp:inline distB="114300" distT="114300" distL="114300" distR="114300">
                <wp:extent cx="4991100" cy="3300274"/>
                <wp:effectExtent b="0" l="0" r="0" t="0"/>
                <wp:docPr id="6" name=""/>
                <a:graphic>
                  <a:graphicData uri="http://schemas.microsoft.com/office/word/2010/wordprocessingGroup">
                    <wpg:wgp>
                      <wpg:cNvGrpSpPr/>
                      <wpg:grpSpPr>
                        <a:xfrm>
                          <a:off x="609600" y="295275"/>
                          <a:ext cx="4991100" cy="3300274"/>
                          <a:chOff x="609600" y="295275"/>
                          <a:chExt cx="5238750" cy="3457650"/>
                        </a:xfrm>
                      </wpg:grpSpPr>
                      <pic:pic>
                        <pic:nvPicPr>
                          <pic:cNvPr descr="alg_screenshot2.png" id="2" name="Shape 2"/>
                          <pic:cNvPicPr preferRelativeResize="0"/>
                        </pic:nvPicPr>
                        <pic:blipFill/>
                        <pic:spPr>
                          <a:xfrm>
                            <a:off x="609600" y="295275"/>
                            <a:ext cx="5238750" cy="2914650"/>
                          </a:xfrm>
                          <a:prstGeom prst="rect">
                            <a:avLst/>
                          </a:prstGeom>
                          <a:noFill/>
                          <a:ln>
                            <a:noFill/>
                          </a:ln>
                        </pic:spPr>
                      </pic:pic>
                      <wps:wsp>
                        <wps:cNvSpPr txBox="1"/>
                        <wps:cNvPr id="3" name="Shape 3"/>
                        <wps:spPr>
                          <a:xfrm>
                            <a:off x="609600" y="3209925"/>
                            <a:ext cx="4971900" cy="5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Slika 1: Naivni algoritam za pronalaženje dve najbliže tačke u ravni</w:t>
                              </w:r>
                            </w:p>
                          </w:txbxContent>
                        </wps:txbx>
                        <wps:bodyPr anchorCtr="0" anchor="t" bIns="91425" lIns="91425" rIns="91425" wrap="square" tIns="91425"/>
                      </wps:wsp>
                    </wpg:wgp>
                  </a:graphicData>
                </a:graphic>
              </wp:inline>
            </w:drawing>
          </mc:Choice>
          <mc:Fallback>
            <w:drawing>
              <wp:inline distB="114300" distT="114300" distL="114300" distR="114300">
                <wp:extent cx="4991100" cy="3300274"/>
                <wp:effectExtent b="0" l="0" r="0" t="0"/>
                <wp:docPr id="6"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4991100" cy="33002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3"/>
        <w:contextualSpacing w:val="0"/>
        <w:rPr/>
      </w:pPr>
      <w:bookmarkStart w:colFirst="0" w:colLast="0" w:name="_7fj1pr3nks2q" w:id="5"/>
      <w:bookmarkEnd w:id="5"/>
      <w:r w:rsidDel="00000000" w:rsidR="00000000" w:rsidRPr="00000000">
        <w:rPr>
          <w:rtl w:val="0"/>
        </w:rPr>
        <w:t xml:space="preserve">Optimalni algoritam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Optimalni algoritam je zasnovan na strategiji podeli pa vladaj (</w:t>
      </w:r>
      <w:r w:rsidDel="00000000" w:rsidR="00000000" w:rsidRPr="00000000">
        <w:rPr>
          <w:i w:val="1"/>
          <w:rtl w:val="0"/>
        </w:rPr>
        <w:t xml:space="preserve">eng. divide and conquer</w:t>
      </w:r>
      <w:r w:rsidDel="00000000" w:rsidR="00000000" w:rsidRPr="00000000">
        <w:rPr>
          <w:rtl w:val="0"/>
        </w:rPr>
        <w:t xml:space="preserve">) i podrazumeva podelu problema na dva manja potproblema. Pod pretpostavkom da umemo da rešimo dva problema manjih dimenzija, vršimo spajanje rešenja dva potproblema u rešenje koje je optimalno za ceo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Ukoliko ovo prevedemo u termine definisanog problema, ideja optimalnog algoritma bi bila sledeća: podeli zadati skup tačaka na dva jednaka dela (deljenje se vrši na osnovu vrednosti x koordinata tačaka), pronađi rešenja levog i desnog podskupa, a onda dobijena rešenja iskoristi za pronalaženje glavnog rešenja.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Postavlja se sledeće pitanje: da li umemo da rešimo problem manjih dimenzija?</w:t>
        <w:br w:type="textWrapping"/>
        <w:t xml:space="preserve">Odgovor je potvrdan. Deljenjem skupa tačaka na dva (približno</w:t>
      </w:r>
      <w:r w:rsidDel="00000000" w:rsidR="00000000" w:rsidRPr="00000000">
        <w:rPr>
          <w:vertAlign w:val="superscript"/>
        </w:rPr>
        <w:footnoteReference w:customMarkFollows="0" w:id="0"/>
      </w:r>
      <w:r w:rsidDel="00000000" w:rsidR="00000000" w:rsidRPr="00000000">
        <w:rPr>
          <w:rtl w:val="0"/>
        </w:rPr>
        <w:t xml:space="preserve">) jednaka dela dovoljan broj puta, dolazi se do skupova za čije dimenzije trivijalno možemo da odredimo rešenje (bazni slučajevi sa 2 ili 3 tačke). Problem koji preostaje je kako da od rešenja za dva potproblema dobijemo rešenje za problem veće dimenzije. Za trenutak pretpostavimo da je ovo moguće, i pogledajmo rekurentnu relaciju ovog algoritma, kako bismo mogli da diskutujemo o ciljanoj složenosti za optimalni algoritam.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Rekurentna relacija algoritma je: </w:t>
      </w:r>
      <m:oMath>
        <m:r>
          <w:rPr/>
          <m:t xml:space="preserve">T(n) = 2T(</m:t>
        </m:r>
        <m:f>
          <m:fPr>
            <m:ctrlPr>
              <w:rPr/>
            </m:ctrlPr>
          </m:fPr>
          <m:num>
            <m:r>
              <w:rPr/>
              <m:t xml:space="preserve">n</m:t>
            </m:r>
          </m:num>
          <m:den>
            <m:r>
              <w:rPr/>
              <m:t xml:space="preserve">2</m:t>
            </m:r>
          </m:den>
        </m:f>
        <m:r>
          <w:rPr/>
          <m:t xml:space="preserve">) + O(f(n))</m:t>
        </m:r>
      </m:oMath>
      <w:r w:rsidDel="00000000" w:rsidR="00000000" w:rsidRPr="00000000">
        <w:rPr>
          <w:rtl w:val="0"/>
        </w:rPr>
        <w:t xml:space="preserve">. Videli smo da je asimptotska složenost naivnog rešenja kvadratna. Pitamo se da li je moguće postići bolju složenost. Pogledajmo malo detaljnije šta je potrebno uraditi kako bismo spojili rešenja dva potproblema u jedno optimalno. Prva ideja do koje se dolazi je da kao rešenje uzmemo rešenje sa manjim rastojanjem, odnosno, ako pretpostavimo da su </w:t>
      </w:r>
      <m:oMath>
        <m:r>
          <w:rPr/>
          <m:t xml:space="preserve">d1</m:t>
        </m:r>
      </m:oMath>
      <w:r w:rsidDel="00000000" w:rsidR="00000000" w:rsidRPr="00000000">
        <w:rPr>
          <w:rtl w:val="0"/>
        </w:rPr>
        <w:t xml:space="preserve"> i </w:t>
      </w:r>
      <m:oMath>
        <m:r>
          <w:rPr/>
          <m:t xml:space="preserve">d2</m:t>
        </m:r>
      </m:oMath>
      <w:r w:rsidDel="00000000" w:rsidR="00000000" w:rsidRPr="00000000">
        <w:rPr>
          <w:rtl w:val="0"/>
        </w:rPr>
        <w:t xml:space="preserve"> rešenja prvog i drugog potproblema, respektivno, onda kao rešenje većeg problema uzimamo </w:t>
      </w:r>
      <m:oMath>
        <m:r>
          <w:rPr/>
          <m:t xml:space="preserve">min(d1, d2).</m:t>
        </m:r>
      </m:oMath>
      <w:r w:rsidDel="00000000" w:rsidR="00000000" w:rsidRPr="00000000">
        <w:rPr>
          <w:rtl w:val="0"/>
        </w:rPr>
        <w:t xml:space="preserve">Međutim, vrlo brzo dolazimo do zaključka da se u optimalnom rešenju jedna tačka može nalaziti u prvom podskupu, a druga u drugom podskupu. Dakle, prilikom spajanja rešenja, potrebno je razmatrati i parove tačaka između dva podskupa. To nas dovodi do zaključka da je za spajanje dva rešenja u jedno potrebno ispitati </w:t>
      </w:r>
      <m:oMath>
        <m:f>
          <m:fPr>
            <m:ctrlPr>
              <w:rPr/>
            </m:ctrlPr>
          </m:fPr>
          <m:num>
            <m:sSup>
              <m:sSupPr>
                <m:ctrlPr>
                  <w:rPr/>
                </m:ctrlPr>
              </m:sSupPr>
              <m:e>
                <m:r>
                  <w:rPr/>
                  <m:t xml:space="preserve">n</m:t>
                </m:r>
              </m:e>
              <m:sup>
                <m:r>
                  <w:rPr/>
                  <m:t xml:space="preserve">2</m:t>
                </m:r>
              </m:sup>
            </m:sSup>
          </m:num>
          <m:den>
            <m:r>
              <w:rPr/>
              <m:t xml:space="preserve">4</m:t>
            </m:r>
          </m:den>
        </m:f>
      </m:oMath>
      <w:r w:rsidDel="00000000" w:rsidR="00000000" w:rsidRPr="00000000">
        <w:rPr>
          <w:rtl w:val="0"/>
        </w:rPr>
        <w:t xml:space="preserve">parova. Na osnovu master teoreme, zaključujemo da će složenost ovakvog rešenja i dalje biti kvadratna.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Da li imamo pametnije rešenje? Ukoliko malo bolje razmislimo, videćemo da nije potrebno proveravati sve parove tačaka iz prvog i drugog podskupa. Neka je </w:t>
      </w:r>
      <m:oMath>
        <m:sSub>
          <m:sSubPr>
            <m:ctrlPr>
              <w:rPr/>
            </m:ctrlPr>
          </m:sSubPr>
          <m:e>
            <m:r>
              <w:rPr/>
              <m:t xml:space="preserve">x</m:t>
            </m:r>
          </m:e>
          <m:sub>
            <m:r>
              <w:rPr/>
              <m:t xml:space="preserve">max</m:t>
            </m:r>
          </m:sub>
        </m:sSub>
      </m:oMath>
      <w:r w:rsidDel="00000000" w:rsidR="00000000" w:rsidRPr="00000000">
        <w:rPr>
          <w:rtl w:val="0"/>
        </w:rPr>
        <w:t xml:space="preserve"> tačka sa maksimalnom </w:t>
      </w:r>
      <m:oMath>
        <m:r>
          <w:rPr/>
          <m:t xml:space="preserve">x</m:t>
        </m:r>
      </m:oMath>
      <w:r w:rsidDel="00000000" w:rsidR="00000000" w:rsidRPr="00000000">
        <w:rPr>
          <w:rtl w:val="0"/>
        </w:rPr>
        <w:t xml:space="preserve"> kordinatom u levom</w:t>
      </w:r>
      <w:r w:rsidDel="00000000" w:rsidR="00000000" w:rsidRPr="00000000">
        <w:rPr>
          <w:vertAlign w:val="superscript"/>
        </w:rPr>
        <w:footnoteReference w:customMarkFollows="0" w:id="1"/>
      </w:r>
      <w:r w:rsidDel="00000000" w:rsidR="00000000" w:rsidRPr="00000000">
        <w:rPr>
          <w:rtl w:val="0"/>
        </w:rPr>
        <w:t xml:space="preserve"> podskupu, i neka je </w:t>
      </w:r>
      <m:oMath>
        <m:sSub>
          <m:sSubPr>
            <m:ctrlPr>
              <w:rPr/>
            </m:ctrlPr>
          </m:sSubPr>
          <m:e>
            <m:r>
              <w:rPr/>
              <m:t xml:space="preserve">x</m:t>
            </m:r>
          </m:e>
          <m:sub>
            <m:r>
              <w:rPr/>
              <m:t xml:space="preserve">min</m:t>
            </m:r>
          </m:sub>
        </m:sSub>
      </m:oMath>
      <w:r w:rsidDel="00000000" w:rsidR="00000000" w:rsidRPr="00000000">
        <w:rPr>
          <w:rtl w:val="0"/>
        </w:rPr>
        <w:t xml:space="preserve"> tačka sa minimalnom x koordinatom u desnom podskupu. Tada vrednost </w:t>
      </w:r>
      <m:oMath>
        <m:r>
          <w:rPr/>
          <m:t xml:space="preserve">mid</m:t>
        </m:r>
      </m:oMath>
      <w:r w:rsidDel="00000000" w:rsidR="00000000" w:rsidRPr="00000000">
        <w:rPr>
          <w:rtl w:val="0"/>
        </w:rPr>
        <w:t xml:space="preserve"> definišemo kao </w:t>
      </w:r>
      <m:oMath>
        <m:f>
          <m:fPr>
            <m:ctrlPr>
              <w:rPr/>
            </m:ctrlPr>
          </m:fPr>
          <m:num>
            <m:sSub>
              <m:sSubPr>
                <m:ctrlPr>
                  <w:rPr/>
                </m:ctrlPr>
              </m:sSubPr>
              <m:e>
                <m:r>
                  <w:rPr/>
                  <m:t xml:space="preserve">x(x</m:t>
                </m:r>
              </m:e>
              <m:sub>
                <m:r>
                  <w:rPr/>
                  <m:t xml:space="preserve">min</m:t>
                </m:r>
              </m:sub>
            </m:sSub>
            <m:r>
              <w:rPr/>
              <m:t xml:space="preserve">) + </m:t>
            </m:r>
            <m:sSub>
              <m:sSubPr>
                <m:ctrlPr>
                  <w:rPr/>
                </m:ctrlPr>
              </m:sSubPr>
              <m:e>
                <m:r>
                  <w:rPr/>
                  <m:t xml:space="preserve">x(x</m:t>
                </m:r>
              </m:e>
              <m:sub>
                <m:r>
                  <w:rPr/>
                  <m:t xml:space="preserve">max</m:t>
                </m:r>
              </m:sub>
            </m:sSub>
            <m:r>
              <w:rPr/>
              <m:t xml:space="preserve">)</m:t>
            </m:r>
          </m:num>
          <m:den>
            <m:r>
              <w:rPr/>
              <m:t xml:space="preserve">2</m:t>
            </m:r>
          </m:den>
        </m:f>
      </m:oMath>
      <w:r w:rsidDel="00000000" w:rsidR="00000000" w:rsidRPr="00000000">
        <w:rPr>
          <w:rtl w:val="0"/>
        </w:rPr>
        <w:t xml:space="preserve">. Ukoliko postoji rešenje koje je optimalnije od </w:t>
      </w:r>
      <m:oMath>
        <m:r>
          <w:rPr/>
          <m:t xml:space="preserve">d  = min(d1, d2)</m:t>
        </m:r>
      </m:oMath>
      <w:r w:rsidDel="00000000" w:rsidR="00000000" w:rsidRPr="00000000">
        <w:rPr>
          <w:rtl w:val="0"/>
        </w:rPr>
        <w:t xml:space="preserve">, onda jedna tačka pripada skupu</w:t>
      </w:r>
      <m:oMath>
        <m:r>
          <w:rPr/>
          <m:t xml:space="preserve">L = {x </m:t>
        </m:r>
        <m:r>
          <w:rPr/>
          <m:t>∈</m:t>
        </m:r>
        <m:r>
          <w:rPr/>
          <m:t xml:space="preserve"> X | x(x) </m:t>
        </m:r>
        <m:r>
          <w:rPr/>
          <m:t>∈</m:t>
        </m:r>
        <m:r>
          <w:rPr/>
          <m:t xml:space="preserve"> (mid - d, mid]}</m:t>
        </m:r>
      </m:oMath>
      <w:r w:rsidDel="00000000" w:rsidR="00000000" w:rsidRPr="00000000">
        <w:rPr>
          <w:rtl w:val="0"/>
        </w:rPr>
        <w:t xml:space="preserve">, a druga pripada </w:t>
      </w:r>
      <m:oMath>
        <m:r>
          <w:rPr/>
          <m:t xml:space="preserve">D = {x </m:t>
        </m:r>
        <m:r>
          <w:rPr/>
          <m:t>∈</m:t>
        </m:r>
        <m:r>
          <w:rPr/>
          <m:t xml:space="preserve"> X | x(x) </m:t>
        </m:r>
        <m:r>
          <w:rPr/>
          <m:t>∈</m:t>
        </m:r>
        <m:r>
          <w:rPr/>
          <m:t xml:space="preserve"> [mid, mid + d)}</m:t>
        </m:r>
      </m:oMath>
      <w:r w:rsidDel="00000000" w:rsidR="00000000" w:rsidRPr="00000000">
        <w:rPr>
          <w:rtl w:val="0"/>
        </w:rPr>
        <w:t xml:space="preserve">, gde je </w:t>
      </w:r>
      <m:oMath>
        <m:r>
          <w:rPr/>
          <m:t xml:space="preserve">X</m:t>
        </m:r>
      </m:oMath>
      <w:r w:rsidDel="00000000" w:rsidR="00000000" w:rsidRPr="00000000">
        <w:rPr>
          <w:rtl w:val="0"/>
        </w:rPr>
        <w:t xml:space="preserve"> početni skup. Odnosno, ovo geometrijski možemo posmatrati kao “traku” širine </w:t>
      </w:r>
      <m:oMath>
        <m:r>
          <w:rPr/>
          <m:t xml:space="preserve">2d</m:t>
        </m:r>
      </m:oMath>
      <w:r w:rsidDel="00000000" w:rsidR="00000000" w:rsidRPr="00000000">
        <w:rPr>
          <w:rtl w:val="0"/>
        </w:rPr>
        <w:t xml:space="preserve">, koja je ilustrovana na slici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Zašto je dovoljno proveravati samo parove tačaka iz skupova </w:t>
      </w:r>
      <m:oMath>
        <m:r>
          <w:rPr/>
          <m:t xml:space="preserve">L</m:t>
        </m:r>
      </m:oMath>
      <w:r w:rsidDel="00000000" w:rsidR="00000000" w:rsidRPr="00000000">
        <w:rPr>
          <w:rtl w:val="0"/>
        </w:rPr>
        <w:t xml:space="preserve"> i </w:t>
      </w:r>
      <m:oMath>
        <m:r>
          <w:rPr/>
          <m:t xml:space="preserve">D</m:t>
        </m:r>
      </m:oMath>
      <w:r w:rsidDel="00000000" w:rsidR="00000000" w:rsidRPr="00000000">
        <w:rPr>
          <w:rtl w:val="0"/>
        </w:rPr>
        <w:t xml:space="preserve">? Pretpostavimo suprotno, odnosno, imamo tačku </w:t>
      </w:r>
      <m:oMath>
        <m:r>
          <w:rPr/>
          <m:t xml:space="preserve">P</m:t>
        </m:r>
      </m:oMath>
      <w:r w:rsidDel="00000000" w:rsidR="00000000" w:rsidRPr="00000000">
        <w:rPr>
          <w:rtl w:val="0"/>
        </w:rPr>
        <w:t xml:space="preserve"> levog podskupa koja se ne nalazi u </w:t>
      </w:r>
      <m:oMath>
        <m:r>
          <w:rPr/>
          <m:t xml:space="preserve">L</m:t>
        </m:r>
      </m:oMath>
      <w:r w:rsidDel="00000000" w:rsidR="00000000" w:rsidRPr="00000000">
        <w:rPr>
          <w:rtl w:val="0"/>
        </w:rPr>
        <w:t xml:space="preserve">, i tačku </w:t>
      </w:r>
      <m:oMath>
        <m:r>
          <w:rPr/>
          <m:t xml:space="preserve">Q</m:t>
        </m:r>
      </m:oMath>
      <w:r w:rsidDel="00000000" w:rsidR="00000000" w:rsidRPr="00000000">
        <w:rPr>
          <w:rtl w:val="0"/>
        </w:rPr>
        <w:t xml:space="preserve"> desnog podskupa koja se nalazi u D (ali i ne mora), i one čine optimalno rešenje. Onda znamo da je </w:t>
      </w:r>
      <m:oMath>
        <m:r>
          <w:rPr/>
          <m:t xml:space="preserve">dist(P, Q) &lt; d</m:t>
        </m:r>
      </m:oMath>
      <w:r w:rsidDel="00000000" w:rsidR="00000000" w:rsidRPr="00000000">
        <w:rPr>
          <w:rtl w:val="0"/>
        </w:rPr>
        <w:t xml:space="preserve">, a tada sigurno važi </w:t>
      </w:r>
      <m:oMath>
        <m:r>
          <w:rPr/>
          <m:t xml:space="preserve">x(Q) - x(P) &lt; d</m:t>
        </m:r>
      </m:oMath>
      <w:r w:rsidDel="00000000" w:rsidR="00000000" w:rsidRPr="00000000">
        <w:rPr>
          <w:rtl w:val="0"/>
        </w:rPr>
        <w:t xml:space="preserve">. Međutim, ovo dovodi do kontradikcije, jer smo pretpostavili da se bar jedna od tačaka </w:t>
      </w:r>
      <m:oMath>
        <m:r>
          <w:rPr/>
          <m:t xml:space="preserve">P</m:t>
        </m:r>
      </m:oMath>
      <w:r w:rsidDel="00000000" w:rsidR="00000000" w:rsidRPr="00000000">
        <w:rPr>
          <w:rtl w:val="0"/>
        </w:rPr>
        <w:t xml:space="preserve"> i </w:t>
      </w:r>
      <m:oMath>
        <m:r>
          <w:rPr/>
          <m:t xml:space="preserve">Q</m:t>
        </m:r>
      </m:oMath>
      <w:r w:rsidDel="00000000" w:rsidR="00000000" w:rsidRPr="00000000">
        <w:rPr>
          <w:rtl w:val="0"/>
        </w:rPr>
        <w:t xml:space="preserve"> ne nalazi u traci širine</w:t>
      </w:r>
      <w:r w:rsidDel="00000000" w:rsidR="00000000" w:rsidRPr="00000000">
        <w:rPr>
          <w:rtl w:val="0"/>
        </w:rPr>
        <w:t xml:space="preserve"> </w:t>
      </w:r>
      <m:oMath>
        <m:r>
          <w:rPr/>
          <m:t xml:space="preserve">2d</m:t>
        </m:r>
      </m:oMath>
      <w:r w:rsidDel="00000000" w:rsidR="00000000" w:rsidRPr="00000000">
        <w:rPr>
          <w:rtl w:val="0"/>
        </w:rPr>
        <w:t xml:space="preserve">, a samim tim je nemoguće da apsolutna razlika vrednosti x koordinata bude manja od </w:t>
      </w:r>
      <m:oMath>
        <m:r>
          <w:rPr/>
          <m:t xml:space="preserve">d.</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Ovo deluje kao mnogo efikasnije rešenje. U proseku, bolje će se ponašati od kvadratnog algoritma, ali je složenost nažalost i dalje kvadratna, jer će se u najgorem slučaju sve tačke nalaziti u </w:t>
      </w:r>
      <m:oMath>
        <m:r>
          <w:rPr/>
          <m:t xml:space="preserve">2d</m:t>
        </m:r>
      </m:oMath>
      <w:r w:rsidDel="00000000" w:rsidR="00000000" w:rsidRPr="00000000">
        <w:rPr>
          <w:rtl w:val="0"/>
        </w:rPr>
        <w:t xml:space="preserve"> traci.</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476250</wp:posOffset>
                </wp:positionH>
                <wp:positionV relativeFrom="paragraph">
                  <wp:posOffset>31750</wp:posOffset>
                </wp:positionV>
                <wp:extent cx="4752975" cy="3171825"/>
                <wp:effectExtent b="0" l="0" r="0" t="0"/>
                <wp:wrapTopAndBottom distB="114300" distT="114300"/>
                <wp:docPr id="7" name=""/>
                <a:graphic>
                  <a:graphicData uri="http://schemas.microsoft.com/office/word/2010/wordprocessingGroup">
                    <wpg:wgp>
                      <wpg:cNvGrpSpPr/>
                      <wpg:grpSpPr>
                        <a:xfrm>
                          <a:off x="152375" y="152400"/>
                          <a:ext cx="4752975" cy="3171825"/>
                          <a:chOff x="152375" y="152400"/>
                          <a:chExt cx="4734000" cy="3152850"/>
                        </a:xfrm>
                      </wpg:grpSpPr>
                      <pic:pic>
                        <pic:nvPicPr>
                          <pic:cNvPr id="4" name="Shape 4"/>
                          <pic:cNvPicPr preferRelativeResize="0"/>
                        </pic:nvPicPr>
                        <pic:blipFill/>
                        <pic:spPr>
                          <a:xfrm>
                            <a:off x="152400" y="152400"/>
                            <a:ext cx="4733925" cy="2838450"/>
                          </a:xfrm>
                          <a:prstGeom prst="rect">
                            <a:avLst/>
                          </a:prstGeom>
                          <a:noFill/>
                          <a:ln>
                            <a:noFill/>
                          </a:ln>
                        </pic:spPr>
                      </pic:pic>
                      <wps:wsp>
                        <wps:cNvSpPr txBox="1"/>
                        <wps:cNvPr id="5" name="Shape 5"/>
                        <wps:spPr>
                          <a:xfrm>
                            <a:off x="152375" y="2990850"/>
                            <a:ext cx="47340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Slika 2: potrebno je proveravati samo parove iz trake dužine 2d</w:t>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476250</wp:posOffset>
                </wp:positionH>
                <wp:positionV relativeFrom="paragraph">
                  <wp:posOffset>31750</wp:posOffset>
                </wp:positionV>
                <wp:extent cx="4752975" cy="3171825"/>
                <wp:effectExtent b="0" l="0" r="0" t="0"/>
                <wp:wrapTopAndBottom distB="114300" distT="114300"/>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4752975" cy="3171825"/>
                        </a:xfrm>
                        <a:prstGeom prst="rect"/>
                        <a:ln/>
                      </pic:spPr>
                    </pic:pic>
                  </a:graphicData>
                </a:graphic>
              </wp:anchor>
            </w:drawing>
          </mc:Fallback>
        </mc:AlternateConten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Bilo bi dobro kad bismo osmislili rešenje linearne složenosti, jer bi onda celokupna složenost algoritma bila </w:t>
      </w:r>
      <m:oMath>
        <m:r>
          <w:rPr/>
          <m:t xml:space="preserve">O(nlogn)</m:t>
        </m:r>
      </m:oMath>
      <w:r w:rsidDel="00000000" w:rsidR="00000000" w:rsidRPr="00000000">
        <w:rPr>
          <w:rtl w:val="0"/>
        </w:rPr>
        <w:t xml:space="preserve">čime bismo dobili mnogo efikasniji algoritam. Da li je zaista potrebno da poredimo sve parove u </w:t>
      </w:r>
      <m:oMath>
        <m:r>
          <w:rPr/>
          <m:t xml:space="preserve">2d</m:t>
        </m:r>
      </m:oMath>
      <w:r w:rsidDel="00000000" w:rsidR="00000000" w:rsidRPr="00000000">
        <w:rPr>
          <w:rtl w:val="0"/>
        </w:rPr>
        <w:t xml:space="preserve"> traci? Pokušajmo da primenimo sličnu ideju kao sa x koordinatom. Vidimo da tu važi isto tvrđenje: </w:t>
      </w:r>
      <m:oMath>
        <m:r>
          <w:rPr/>
          <m:t xml:space="preserve">|y(P) - y(Q)| &lt; d</m:t>
        </m:r>
      </m:oMath>
      <w:r w:rsidDel="00000000" w:rsidR="00000000" w:rsidRPr="00000000">
        <w:rPr>
          <w:rtl w:val="0"/>
        </w:rPr>
        <w:t xml:space="preserve">, ukoliko je par </w:t>
      </w:r>
      <m:oMath>
        <m:r>
          <w:rPr/>
          <m:t xml:space="preserve">(P, Q)</m:t>
        </m:r>
      </m:oMath>
      <w:r w:rsidDel="00000000" w:rsidR="00000000" w:rsidRPr="00000000">
        <w:rPr>
          <w:rtl w:val="0"/>
        </w:rPr>
        <w:t xml:space="preserve"> optimalno rešenje. Koristeći ovaj uslov, može se pokazati da će za svaku tačku iz trake biti provereno najviše 7 narednih (tačke sa većom y koordinatom) tačaka, odnosno da tačka </w:t>
      </w:r>
      <m:oMath>
        <m:r>
          <w:rPr/>
          <m:t xml:space="preserve">P</m:t>
        </m:r>
      </m:oMath>
      <w:r w:rsidDel="00000000" w:rsidR="00000000" w:rsidRPr="00000000">
        <w:rPr>
          <w:rtl w:val="0"/>
        </w:rPr>
        <w:t xml:space="preserve">može biti udaljena od tačke </w:t>
      </w:r>
      <m:oMath>
        <m:r>
          <w:rPr/>
          <m:t xml:space="preserve">Q</m:t>
        </m:r>
      </m:oMath>
      <w:r w:rsidDel="00000000" w:rsidR="00000000" w:rsidRPr="00000000">
        <w:rPr>
          <w:rtl w:val="0"/>
        </w:rPr>
        <w:t xml:space="preserve"> najviše 7 tačaka. Formalni dokaz ovog tvrđenja je previše komplikovan, ali se korektnost tvrđenja može videti na slici 3. Formira se 8 kvadrata dimenzija </w:t>
      </w:r>
      <m:oMath>
        <m:f>
          <m:fPr>
            <m:ctrlPr>
              <w:rPr/>
            </m:ctrlPr>
          </m:fPr>
          <m:num>
            <m:r>
              <w:rPr/>
              <m:t xml:space="preserve">d</m:t>
            </m:r>
          </m:num>
          <m:den>
            <m:r>
              <w:rPr/>
              <m:t xml:space="preserve">2</m:t>
            </m:r>
          </m:den>
        </m:f>
        <m:r>
          <w:rPr/>
          <m:t xml:space="preserve">x</m:t>
        </m:r>
        <m:f>
          <m:fPr>
            <m:ctrlPr>
              <w:rPr/>
            </m:ctrlPr>
          </m:fPr>
          <m:num>
            <m:r>
              <w:rPr/>
              <m:t xml:space="preserve">d</m:t>
            </m:r>
          </m:num>
          <m:den>
            <m:r>
              <w:rPr/>
              <m:t xml:space="preserve">2</m:t>
            </m:r>
          </m:den>
        </m:f>
      </m:oMath>
      <w:r w:rsidDel="00000000" w:rsidR="00000000" w:rsidRPr="00000000">
        <w:rPr>
          <w:rtl w:val="0"/>
        </w:rPr>
        <w:t xml:space="preserve">, i u svakom od njih može da se nađe najviše jedna tačka, jer su dimenzije dijagonala </w:t>
      </w:r>
      <m:oMath>
        <m:f>
          <m:fPr>
            <m:ctrlPr>
              <w:rPr/>
            </m:ctrlPr>
          </m:fPr>
          <m:num>
            <m:r>
              <w:rPr/>
              <m:t xml:space="preserve">d</m:t>
            </m:r>
          </m:num>
          <m:den>
            <m:r>
              <w:rPr/>
              <m:t xml:space="preserve">2</m:t>
            </m:r>
          </m:den>
        </m:f>
        <m:rad>
          <m:radPr>
            <m:degHide m:val="1"/>
            <m:ctrlPr>
              <w:rPr/>
            </m:ctrlPr>
          </m:radPr>
          <m:e>
            <m:r>
              <w:rPr/>
              <m:t xml:space="preserve">2</m:t>
            </m:r>
          </m:e>
        </m:rad>
        <m:r>
          <w:rPr/>
          <m:t xml:space="preserve"> &lt; d</m:t>
        </m:r>
      </m:oMath>
      <w:r w:rsidDel="00000000" w:rsidR="00000000" w:rsidRPr="00000000">
        <w:rPr>
          <w:rtl w:val="0"/>
        </w:rPr>
        <w:t xml:space="preserve">, a sve tačke unutar jednog kvadrata se nalaze u tačno jednoj od dve </w:t>
      </w:r>
      <m:oMath>
        <m:r>
          <w:rPr/>
          <m:t xml:space="preserve">d</m:t>
        </m:r>
      </m:oMath>
      <w:r w:rsidDel="00000000" w:rsidR="00000000" w:rsidRPr="00000000">
        <w:rPr>
          <w:rtl w:val="0"/>
        </w:rPr>
        <w:t xml:space="preserve"> trake, a znamo da najmanje rastojanje u svakoj od </w:t>
      </w:r>
      <m:oMath>
        <m:r>
          <w:rPr/>
          <m:t xml:space="preserve">d</m:t>
        </m:r>
      </m:oMath>
      <w:r w:rsidDel="00000000" w:rsidR="00000000" w:rsidRPr="00000000">
        <w:rPr>
          <w:rtl w:val="0"/>
        </w:rPr>
        <w:t xml:space="preserve"> traka sigurno nije manje od </w:t>
      </w:r>
      <m:oMath>
        <m:r>
          <w:rPr/>
          <m:t xml:space="preserve">d.</m:t>
        </m:r>
      </m:oMath>
      <w:r w:rsidDel="00000000" w:rsidR="00000000" w:rsidRPr="00000000">
        <w:rPr>
          <w:rtl w:val="0"/>
        </w:rPr>
        <w:t xml:space="preserve"> Na slici 3 je dat primer gde se u svakom kvadratu nalazi po jedna tačka (tačke koje leže na središnjoj liniji su dvostruke).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Preostaje još jedan problem koji treba rešiti. Tačke su sortirane po x koordinatama, ali nama trebaju tačke iz </w:t>
      </w:r>
      <m:oMath>
        <m:r>
          <w:rPr/>
          <m:t xml:space="preserve">2d</m:t>
        </m:r>
      </m:oMath>
      <w:r w:rsidDel="00000000" w:rsidR="00000000" w:rsidRPr="00000000">
        <w:rPr>
          <w:rtl w:val="0"/>
        </w:rPr>
        <w:t xml:space="preserve"> trake sortirane po y koordinatama. Ovo se lako rešava proširivanjem induktivne hipoteze: umemo da odredimo najmanja rastojanja u </w:t>
      </w:r>
      <m:oMath>
        <m:r>
          <w:rPr/>
          <m:t xml:space="preserve">L</m:t>
        </m:r>
      </m:oMath>
      <w:r w:rsidDel="00000000" w:rsidR="00000000" w:rsidRPr="00000000">
        <w:rPr>
          <w:rtl w:val="0"/>
        </w:rPr>
        <w:t xml:space="preserve"> i </w:t>
      </w:r>
      <m:oMath>
        <m:r>
          <w:rPr/>
          <m:t xml:space="preserve">D</m:t>
        </m:r>
      </m:oMath>
      <w:r w:rsidDel="00000000" w:rsidR="00000000" w:rsidRPr="00000000">
        <w:rPr>
          <w:rtl w:val="0"/>
        </w:rPr>
        <w:t xml:space="preserve"> (iznad pronaći definiciju skupova </w:t>
      </w:r>
      <m:oMath>
        <m:r>
          <w:rPr/>
          <m:t xml:space="preserve">L</m:t>
        </m:r>
      </m:oMath>
      <w:r w:rsidDel="00000000" w:rsidR="00000000" w:rsidRPr="00000000">
        <w:rPr>
          <w:rtl w:val="0"/>
        </w:rPr>
        <w:t xml:space="preserve"> i </w:t>
      </w:r>
      <m:oMath>
        <m:r>
          <w:rPr/>
          <m:t xml:space="preserve">D</m:t>
        </m:r>
      </m:oMath>
      <w:r w:rsidDel="00000000" w:rsidR="00000000" w:rsidRPr="00000000">
        <w:rPr>
          <w:rtl w:val="0"/>
        </w:rPr>
        <w:t xml:space="preserve">), i umemo da sortiramo tačke u </w:t>
      </w:r>
      <m:oMath>
        <m:r>
          <w:rPr/>
          <m:t xml:space="preserve">L</m:t>
        </m:r>
      </m:oMath>
      <w:r w:rsidDel="00000000" w:rsidR="00000000" w:rsidRPr="00000000">
        <w:rPr>
          <w:rtl w:val="0"/>
        </w:rPr>
        <w:t xml:space="preserve">, i tačke u </w:t>
      </w:r>
      <m:oMath>
        <m:r>
          <w:rPr/>
          <m:t xml:space="preserve">D</m:t>
        </m:r>
      </m:oMath>
      <w:r w:rsidDel="00000000" w:rsidR="00000000" w:rsidRPr="00000000">
        <w:rPr>
          <w:rtl w:val="0"/>
        </w:rPr>
        <w:t xml:space="preserve">.</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476250</wp:posOffset>
                </wp:positionH>
                <wp:positionV relativeFrom="paragraph">
                  <wp:posOffset>31750</wp:posOffset>
                </wp:positionV>
                <wp:extent cx="4752975" cy="3686175"/>
                <wp:effectExtent b="0" l="0" r="0" t="0"/>
                <wp:wrapTopAndBottom distB="114300" distT="114300"/>
                <wp:docPr id="8" name=""/>
                <a:graphic>
                  <a:graphicData uri="http://schemas.microsoft.com/office/word/2010/wordprocessingGroup">
                    <wpg:wgp>
                      <wpg:cNvGrpSpPr/>
                      <wpg:grpSpPr>
                        <a:xfrm>
                          <a:off x="390488" y="457200"/>
                          <a:ext cx="4752975" cy="3686175"/>
                          <a:chOff x="390488" y="457200"/>
                          <a:chExt cx="4734000" cy="3667275"/>
                        </a:xfrm>
                      </wpg:grpSpPr>
                      <pic:pic>
                        <pic:nvPicPr>
                          <pic:cNvPr descr="alg_screenshot4.png" id="6" name="Shape 6"/>
                          <pic:cNvPicPr preferRelativeResize="0"/>
                        </pic:nvPicPr>
                        <pic:blipFill/>
                        <pic:spPr>
                          <a:xfrm>
                            <a:off x="390525" y="457200"/>
                            <a:ext cx="4733925" cy="3381376"/>
                          </a:xfrm>
                          <a:prstGeom prst="rect">
                            <a:avLst/>
                          </a:prstGeom>
                          <a:noFill/>
                          <a:ln>
                            <a:noFill/>
                          </a:ln>
                        </pic:spPr>
                      </pic:pic>
                      <wps:wsp>
                        <wps:cNvSpPr txBox="1"/>
                        <wps:cNvPr id="7" name="Shape 7"/>
                        <wps:spPr>
                          <a:xfrm>
                            <a:off x="390488" y="3838575"/>
                            <a:ext cx="47340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Slika 3: Svaki kvadrat sadrži tačno jednu tačku</w:t>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476250</wp:posOffset>
                </wp:positionH>
                <wp:positionV relativeFrom="paragraph">
                  <wp:posOffset>31750</wp:posOffset>
                </wp:positionV>
                <wp:extent cx="4752975" cy="3686175"/>
                <wp:effectExtent b="0" l="0" r="0" t="0"/>
                <wp:wrapTopAndBottom distB="114300" distT="114300"/>
                <wp:docPr id="8"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4752975" cy="3686175"/>
                        </a:xfrm>
                        <a:prstGeom prst="rect"/>
                        <a:ln/>
                      </pic:spPr>
                    </pic:pic>
                  </a:graphicData>
                </a:graphic>
              </wp:anchor>
            </w:drawing>
          </mc:Fallback>
        </mc:AlternateConten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I konačno, da bismo spojili rešenja dva potproblema u jedno, potrebno je izvršiti spajanje dva sortirana niza u jedan (</w:t>
      </w:r>
      <m:oMath>
        <m:r>
          <w:rPr/>
          <m:t xml:space="preserve">O(n)</m:t>
        </m:r>
      </m:oMath>
      <w:r w:rsidDel="00000000" w:rsidR="00000000" w:rsidRPr="00000000">
        <w:rPr>
          <w:rtl w:val="0"/>
        </w:rPr>
        <w:t xml:space="preserve">), izdvojiti elemente iz </w:t>
      </w:r>
      <m:oMath>
        <m:r>
          <w:rPr/>
          <m:t xml:space="preserve">2d</m:t>
        </m:r>
      </m:oMath>
      <w:r w:rsidDel="00000000" w:rsidR="00000000" w:rsidRPr="00000000">
        <w:rPr>
          <w:rtl w:val="0"/>
        </w:rPr>
        <w:t xml:space="preserve"> trake (</w:t>
      </w:r>
      <m:oMath>
        <m:r>
          <w:rPr/>
          <m:t xml:space="preserve">O(n)</m:t>
        </m:r>
      </m:oMath>
      <w:r w:rsidDel="00000000" w:rsidR="00000000" w:rsidRPr="00000000">
        <w:rPr>
          <w:rtl w:val="0"/>
        </w:rPr>
        <w:t xml:space="preserve">), i za svaki element </w:t>
      </w:r>
      <m:oMath>
        <m:sSub>
          <m:sSubPr>
            <m:ctrlPr>
              <w:rPr/>
            </m:ctrlPr>
          </m:sSubPr>
          <m:e>
            <m:r>
              <w:rPr/>
              <m:t xml:space="preserve">P</m:t>
            </m:r>
          </m:e>
          <m:sub>
            <m:r>
              <w:rPr/>
              <m:t xml:space="preserve">i</m:t>
            </m:r>
          </m:sub>
        </m:sSub>
      </m:oMath>
      <w:r w:rsidDel="00000000" w:rsidR="00000000" w:rsidRPr="00000000">
        <w:rPr>
          <w:rtl w:val="0"/>
        </w:rPr>
        <w:t xml:space="preserve"> iz </w:t>
      </w:r>
      <m:oMath>
        <m:r>
          <w:rPr/>
          <m:t xml:space="preserve">2d</m:t>
        </m:r>
      </m:oMath>
      <w:r w:rsidDel="00000000" w:rsidR="00000000" w:rsidRPr="00000000">
        <w:rPr>
          <w:rtl w:val="0"/>
        </w:rPr>
        <w:t xml:space="preserve"> trake izračunati rastojanje do </w:t>
      </w:r>
      <m:oMath>
        <m:sSub>
          <m:sSubPr>
            <m:ctrlPr>
              <w:rPr/>
            </m:ctrlPr>
          </m:sSubPr>
          <m:e>
            <m:r>
              <w:rPr/>
              <m:t xml:space="preserve">P</m:t>
            </m:r>
          </m:e>
          <m:sub>
            <m:r>
              <w:rPr/>
              <m:t xml:space="preserve">j</m:t>
            </m:r>
          </m:sub>
        </m:sSub>
        <m:r>
          <w:rPr/>
          <m:t xml:space="preserve"> (j&gt;i </m:t>
        </m:r>
        <m:r>
          <w:rPr/>
          <m:t>∧</m:t>
        </m:r>
        <m:sSub>
          <m:sSubPr>
            <m:ctrlPr>
              <w:rPr/>
            </m:ctrlPr>
          </m:sSubPr>
          <m:e>
            <m:r>
              <w:rPr/>
              <m:t xml:space="preserve">y(P</m:t>
            </m:r>
          </m:e>
          <m:sub>
            <m:r>
              <w:rPr/>
              <m:t xml:space="preserve">j</m:t>
            </m:r>
          </m:sub>
        </m:sSub>
        <m:r>
          <w:rPr/>
          <m:t xml:space="preserve">)-y(</m:t>
        </m:r>
        <m:sSub>
          <m:sSubPr>
            <m:ctrlPr>
              <w:rPr/>
            </m:ctrlPr>
          </m:sSubPr>
          <m:e>
            <m:r>
              <w:rPr/>
              <m:t xml:space="preserve">P</m:t>
            </m:r>
          </m:e>
          <m:sub>
            <m:r>
              <w:rPr/>
              <m:t xml:space="preserve">i</m:t>
            </m:r>
          </m:sub>
        </m:sSub>
        <m:r>
          <w:rPr/>
          <m:t xml:space="preserve">)&lt;d)</m:t>
        </m:r>
      </m:oMath>
      <w:r w:rsidDel="00000000" w:rsidR="00000000" w:rsidRPr="00000000">
        <w:rPr>
          <w:rtl w:val="0"/>
        </w:rPr>
        <w:t xml:space="preserve">. Na osnovu tvrđenja znamo da </w:t>
      </w:r>
      <m:oMath>
        <m:r>
          <w:rPr/>
          <m:t xml:space="preserve">j-i </m:t>
        </m:r>
        <m:r>
          <w:rPr/>
          <m:t>≤</m:t>
        </m:r>
        <m:r>
          <w:rPr/>
          <m:t xml:space="preserve">7</m:t>
        </m:r>
      </m:oMath>
      <w:r w:rsidDel="00000000" w:rsidR="00000000" w:rsidRPr="00000000">
        <w:rPr>
          <w:rtl w:val="0"/>
        </w:rPr>
        <w:t xml:space="preserve">, a odatle sledi da je složenost ovog koraka takođe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Dakle, ukupna složenost spajanja dva rešenja u jedno je </w:t>
      </w:r>
      <m:oMath>
        <m:r>
          <w:rPr/>
          <m:t xml:space="preserve">O(n)</m:t>
        </m:r>
      </m:oMath>
      <w:r w:rsidDel="00000000" w:rsidR="00000000" w:rsidRPr="00000000">
        <w:rPr>
          <w:rtl w:val="0"/>
        </w:rPr>
        <w:t xml:space="preserve">, pa je složenost konstruisanog algoritma </w:t>
      </w:r>
      <m:oMath>
        <m:r>
          <w:rPr/>
          <m:t xml:space="preserve">O(nlogn)</m:t>
        </m:r>
      </m:oMath>
      <w:r w:rsidDel="00000000" w:rsidR="00000000" w:rsidRPr="00000000">
        <w:rPr>
          <w:rtl w:val="0"/>
        </w:rPr>
        <w:t xml:space="preserve">. Pseudokod algoritma je prikazan na slici 4. </w:t>
      </w:r>
      <w:r w:rsidDel="00000000" w:rsidR="00000000" w:rsidRPr="00000000">
        <w:rPr>
          <w:i w:val="1"/>
          <w:rtl w:val="0"/>
        </w:rPr>
        <w:t xml:space="preserve">Sort3 </w:t>
      </w:r>
      <w:r w:rsidDel="00000000" w:rsidR="00000000" w:rsidRPr="00000000">
        <w:rPr>
          <w:rtl w:val="0"/>
        </w:rPr>
        <w:t xml:space="preserve">je pomoćna funkcija koja sortira tri tačke, </w:t>
      </w:r>
      <w:r w:rsidDel="00000000" w:rsidR="00000000" w:rsidRPr="00000000">
        <w:rPr>
          <w:i w:val="1"/>
          <w:rtl w:val="0"/>
        </w:rPr>
        <w:t xml:space="preserve">merge </w:t>
      </w:r>
      <w:r w:rsidDel="00000000" w:rsidR="00000000" w:rsidRPr="00000000">
        <w:rPr>
          <w:rtl w:val="0"/>
        </w:rPr>
        <w:t xml:space="preserve">spaja dva sortirana niza u jedan, </w:t>
      </w:r>
      <w:r w:rsidDel="00000000" w:rsidR="00000000" w:rsidRPr="00000000">
        <w:rPr>
          <w:i w:val="1"/>
          <w:rtl w:val="0"/>
        </w:rPr>
        <w:t xml:space="preserve">triTacke </w:t>
      </w:r>
      <w:r w:rsidDel="00000000" w:rsidR="00000000" w:rsidRPr="00000000">
        <w:rPr>
          <w:rtl w:val="0"/>
        </w:rPr>
        <w:t xml:space="preserve">vraća dve od tri tačke sa najmanjim rastojanjem i </w:t>
      </w:r>
      <w:r w:rsidDel="00000000" w:rsidR="00000000" w:rsidRPr="00000000">
        <w:rPr>
          <w:i w:val="1"/>
          <w:rtl w:val="0"/>
        </w:rPr>
        <w:t xml:space="preserve">pronadjiMinUTraci </w:t>
      </w:r>
      <w:r w:rsidDel="00000000" w:rsidR="00000000" w:rsidRPr="00000000">
        <w:rPr>
          <w:rtl w:val="0"/>
        </w:rPr>
        <w:t xml:space="preserve">pronalazi par sa najmanjim rastojanjem u </w:t>
      </w:r>
      <m:oMath>
        <m:r>
          <w:rPr/>
          <m:t xml:space="preserve">2d</m:t>
        </m:r>
      </m:oMath>
      <w:r w:rsidDel="00000000" w:rsidR="00000000" w:rsidRPr="00000000">
        <w:rPr>
          <w:rtl w:val="0"/>
        </w:rPr>
        <w:t xml:space="preserve"> traci.</w:t>
      </w:r>
    </w:p>
    <w:p w:rsidR="00000000" w:rsidDel="00000000" w:rsidP="00000000" w:rsidRDefault="00000000" w:rsidRPr="00000000">
      <w:pPr>
        <w:pStyle w:val="Heading3"/>
        <w:contextualSpacing w:val="0"/>
        <w:rPr/>
      </w:pPr>
      <w:bookmarkStart w:colFirst="0" w:colLast="0" w:name="_qr776t6b8yjs" w:id="6"/>
      <w:bookmarkEnd w:id="6"/>
      <w:r w:rsidDel="00000000" w:rsidR="00000000" w:rsidRPr="00000000">
        <w:rPr>
          <w:rtl w:val="0"/>
        </w:rPr>
        <w:t xml:space="preserve">Vizuelizacija algoritma</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-104774</wp:posOffset>
                </wp:positionH>
                <wp:positionV relativeFrom="paragraph">
                  <wp:posOffset>31750</wp:posOffset>
                </wp:positionV>
                <wp:extent cx="5943600" cy="4576293"/>
                <wp:effectExtent b="0" l="0" r="0" t="0"/>
                <wp:wrapTopAndBottom distB="114300" distT="114300"/>
                <wp:docPr id="10" name=""/>
                <a:graphic>
                  <a:graphicData uri="http://schemas.microsoft.com/office/word/2010/wordprocessingGroup">
                    <wpg:wgp>
                      <wpg:cNvGrpSpPr/>
                      <wpg:grpSpPr>
                        <a:xfrm>
                          <a:off x="152400" y="152400"/>
                          <a:ext cx="5943600" cy="4576293"/>
                          <a:chOff x="152400" y="152400"/>
                          <a:chExt cx="6067500" cy="4667100"/>
                        </a:xfrm>
                      </wpg:grpSpPr>
                      <pic:pic>
                        <pic:nvPicPr>
                          <pic:cNvPr descr="alg_screenshot5.png" id="10" name="Shape 10"/>
                          <pic:cNvPicPr preferRelativeResize="0"/>
                        </pic:nvPicPr>
                        <pic:blipFill/>
                        <pic:spPr>
                          <a:xfrm>
                            <a:off x="152400" y="152400"/>
                            <a:ext cx="6067425" cy="4333875"/>
                          </a:xfrm>
                          <a:prstGeom prst="rect">
                            <a:avLst/>
                          </a:prstGeom>
                          <a:noFill/>
                          <a:ln>
                            <a:noFill/>
                          </a:ln>
                        </pic:spPr>
                      </pic:pic>
                      <wps:wsp>
                        <wps:cNvSpPr txBox="1"/>
                        <wps:cNvPr id="11" name="Shape 11"/>
                        <wps:spPr>
                          <a:xfrm>
                            <a:off x="152400" y="4503300"/>
                            <a:ext cx="6067500" cy="31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Slika 4: Optimalni algoritam za pronalaženje dve najbliže tačke u ravni</w:t>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-104774</wp:posOffset>
                </wp:positionH>
                <wp:positionV relativeFrom="paragraph">
                  <wp:posOffset>31750</wp:posOffset>
                </wp:positionV>
                <wp:extent cx="5943600" cy="4576293"/>
                <wp:effectExtent b="0" l="0" r="0" t="0"/>
                <wp:wrapTopAndBottom distB="114300" distT="114300"/>
                <wp:docPr id="10"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5943600" cy="4576293"/>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Na slici 5 je prikazana vizuelizacija optimalnog algoritma. Crvene duži sa plavim temenima predstavljaju rešenja potproblema. Zelena temena u </w:t>
      </w:r>
      <m:oMath>
        <m:r>
          <w:rPr/>
          <m:t xml:space="preserve">2d</m:t>
        </m:r>
      </m:oMath>
      <w:r w:rsidDel="00000000" w:rsidR="00000000" w:rsidRPr="00000000">
        <w:rPr>
          <w:rtl w:val="0"/>
        </w:rPr>
        <w:t xml:space="preserve"> traci predstavljaju temena koja treba proveravati prilikom spajanja rešenja potproblema. Zelena duž označava trenutni par tačaka koji se proverava. Potproblemi su podeljeni podebljanom vertikalnom crnom linijom, a tačke koje ne pripadaju trenutnom problemu koji se rešava su u osenčenom delu.</w:t>
      </w:r>
    </w:p>
    <w:p w:rsidR="00000000" w:rsidDel="00000000" w:rsidP="00000000" w:rsidRDefault="00000000" w:rsidRPr="00000000">
      <w:pPr>
        <w:pStyle w:val="Heading2"/>
        <w:contextualSpacing w:val="0"/>
        <w:rPr/>
      </w:pPr>
      <w:bookmarkStart w:colFirst="0" w:colLast="0" w:name="_1i4u27pb3ne4" w:id="7"/>
      <w:bookmarkEnd w:id="7"/>
      <w:r w:rsidDel="00000000" w:rsidR="00000000" w:rsidRPr="00000000">
        <w:rPr>
          <w:rtl w:val="0"/>
        </w:rPr>
        <w:t xml:space="preserve">Poredjenje efikasnosti naivnog i optimalnog algoritma</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-104774</wp:posOffset>
                </wp:positionH>
                <wp:positionV relativeFrom="paragraph">
                  <wp:posOffset>31750</wp:posOffset>
                </wp:positionV>
                <wp:extent cx="5943600" cy="2696155"/>
                <wp:effectExtent b="0" l="0" r="0" t="0"/>
                <wp:wrapTopAndBottom distB="114300" distT="114300"/>
                <wp:docPr id="9" name=""/>
                <a:graphic>
                  <a:graphicData uri="http://schemas.microsoft.com/office/word/2010/wordprocessingGroup">
                    <wpg:wgp>
                      <wpg:cNvGrpSpPr/>
                      <wpg:grpSpPr>
                        <a:xfrm>
                          <a:off x="152400" y="152400"/>
                          <a:ext cx="5943600" cy="2696155"/>
                          <a:chOff x="152400" y="152400"/>
                          <a:chExt cx="6553200" cy="2962275"/>
                        </a:xfrm>
                      </wpg:grpSpPr>
                      <pic:pic>
                        <pic:nvPicPr>
                          <pic:cNvPr descr="alg_screenshot.png" id="8" name="Shape 8"/>
                          <pic:cNvPicPr preferRelativeResize="0"/>
                        </pic:nvPicPr>
                        <pic:blipFill/>
                        <pic:spPr>
                          <a:xfrm>
                            <a:off x="152400" y="152400"/>
                            <a:ext cx="6553199" cy="2591492"/>
                          </a:xfrm>
                          <a:prstGeom prst="rect">
                            <a:avLst/>
                          </a:prstGeom>
                          <a:noFill/>
                          <a:ln>
                            <a:noFill/>
                          </a:ln>
                        </pic:spPr>
                      </pic:pic>
                      <wps:wsp>
                        <wps:cNvSpPr txBox="1"/>
                        <wps:cNvPr id="9" name="Shape 9"/>
                        <wps:spPr>
                          <a:xfrm>
                            <a:off x="152400" y="2809875"/>
                            <a:ext cx="65532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Slika 5: Vizuelizacija algoritma</w:t>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-104774</wp:posOffset>
                </wp:positionH>
                <wp:positionV relativeFrom="paragraph">
                  <wp:posOffset>31750</wp:posOffset>
                </wp:positionV>
                <wp:extent cx="5943600" cy="2696155"/>
                <wp:effectExtent b="0" l="0" r="0" t="0"/>
                <wp:wrapTopAndBottom distB="114300" distT="114300"/>
                <wp:docPr id="9"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5943600" cy="2696155"/>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U tabeli je prikazano vreme (u sekundama) izvršavanja naivnog i optimalnog algoritma za različite dimenzije ulaza.</w:t>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155"/>
        <w:gridCol w:w="1563.75"/>
        <w:gridCol w:w="1563.75"/>
        <w:gridCol w:w="1563.75"/>
        <w:gridCol w:w="1563.75"/>
        <w:tblGridChange w:id="0">
          <w:tblGrid>
            <w:gridCol w:w="1965"/>
            <w:gridCol w:w="1155"/>
            <w:gridCol w:w="1563.75"/>
            <w:gridCol w:w="1563.75"/>
            <w:gridCol w:w="1563.75"/>
            <w:gridCol w:w="1563.75"/>
          </w:tblGrid>
        </w:tblGridChange>
      </w:tblGrid>
      <w:t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783f04"/>
              </w:rPr>
            </w:pPr>
            <w:r w:rsidDel="00000000" w:rsidR="00000000" w:rsidRPr="00000000">
              <w:rPr>
                <w:b w:val="1"/>
                <w:color w:val="783f04"/>
                <w:rtl w:val="0"/>
              </w:rPr>
              <w:t xml:space="preserve">alg. / dim. ulaza</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783f04"/>
              </w:rPr>
            </w:pPr>
            <w:r w:rsidDel="00000000" w:rsidR="00000000" w:rsidRPr="00000000">
              <w:rPr>
                <w:b w:val="1"/>
                <w:color w:val="783f04"/>
                <w:rtl w:val="0"/>
              </w:rPr>
              <w:t xml:space="preserve">100</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783f04"/>
              </w:rPr>
            </w:pPr>
            <w:r w:rsidDel="00000000" w:rsidR="00000000" w:rsidRPr="00000000">
              <w:rPr>
                <w:b w:val="1"/>
                <w:color w:val="783f04"/>
                <w:rtl w:val="0"/>
              </w:rPr>
              <w:t xml:space="preserve">1000</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783f04"/>
              </w:rPr>
            </w:pPr>
            <w:r w:rsidDel="00000000" w:rsidR="00000000" w:rsidRPr="00000000">
              <w:rPr>
                <w:b w:val="1"/>
                <w:color w:val="783f04"/>
                <w:rtl w:val="0"/>
              </w:rPr>
              <w:t xml:space="preserve">10000</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783f04"/>
              </w:rPr>
            </w:pPr>
            <w:r w:rsidDel="00000000" w:rsidR="00000000" w:rsidRPr="00000000">
              <w:rPr>
                <w:b w:val="1"/>
                <w:color w:val="783f04"/>
                <w:rtl w:val="0"/>
              </w:rPr>
              <w:t xml:space="preserve">20000</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783f04"/>
              </w:rPr>
            </w:pPr>
            <w:r w:rsidDel="00000000" w:rsidR="00000000" w:rsidRPr="00000000">
              <w:rPr>
                <w:b w:val="1"/>
                <w:color w:val="783f04"/>
                <w:rtl w:val="0"/>
              </w:rPr>
              <w:t xml:space="preserve">30000</w:t>
            </w:r>
          </w:p>
        </w:tc>
      </w:tr>
      <w:t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783f04"/>
              </w:rPr>
            </w:pPr>
            <w:r w:rsidDel="00000000" w:rsidR="00000000" w:rsidRPr="00000000">
              <w:rPr>
                <w:b w:val="1"/>
                <w:color w:val="783f04"/>
                <w:rtl w:val="0"/>
              </w:rPr>
              <w:t xml:space="preserve">n</w:t>
            </w:r>
            <w:r w:rsidDel="00000000" w:rsidR="00000000" w:rsidRPr="00000000">
              <w:rPr>
                <w:b w:val="1"/>
                <w:color w:val="783f04"/>
                <w:rtl w:val="0"/>
              </w:rPr>
              <w:t xml:space="preserve">aivni</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66"/>
              </w:rPr>
            </w:pPr>
            <w:r w:rsidDel="00000000" w:rsidR="00000000" w:rsidRPr="00000000">
              <w:rPr>
                <w:color w:val="666666"/>
                <w:rtl w:val="0"/>
              </w:rPr>
              <w:t xml:space="preserve">0.003</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66"/>
              </w:rPr>
            </w:pPr>
            <w:r w:rsidDel="00000000" w:rsidR="00000000" w:rsidRPr="00000000">
              <w:rPr>
                <w:color w:val="7f7f7f"/>
                <w:rtl w:val="0"/>
              </w:rPr>
              <w:t xml:space="preserve">0.125</w:t>
            </w: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66"/>
              </w:rPr>
            </w:pPr>
            <w:r w:rsidDel="00000000" w:rsidR="00000000" w:rsidRPr="00000000">
              <w:rPr>
                <w:color w:val="666666"/>
                <w:rtl w:val="0"/>
              </w:rPr>
              <w:t xml:space="preserve">11.112</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66"/>
              </w:rPr>
            </w:pPr>
            <w:r w:rsidDel="00000000" w:rsidR="00000000" w:rsidRPr="00000000">
              <w:rPr>
                <w:color w:val="666666"/>
                <w:rtl w:val="0"/>
              </w:rPr>
              <w:t xml:space="preserve">44.693</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66"/>
              </w:rPr>
            </w:pPr>
            <w:r w:rsidDel="00000000" w:rsidR="00000000" w:rsidRPr="00000000">
              <w:rPr>
                <w:color w:val="666666"/>
                <w:rtl w:val="0"/>
              </w:rPr>
              <w:t xml:space="preserve">101.022</w:t>
            </w:r>
          </w:p>
        </w:tc>
      </w:tr>
      <w:t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783f04"/>
              </w:rPr>
            </w:pPr>
            <w:r w:rsidDel="00000000" w:rsidR="00000000" w:rsidRPr="00000000">
              <w:rPr>
                <w:b w:val="1"/>
                <w:color w:val="783f04"/>
                <w:rtl w:val="0"/>
              </w:rPr>
              <w:t xml:space="preserve">optimalni</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66"/>
              </w:rPr>
            </w:pPr>
            <w:r w:rsidDel="00000000" w:rsidR="00000000" w:rsidRPr="00000000">
              <w:rPr>
                <w:color w:val="666666"/>
                <w:rtl w:val="0"/>
              </w:rPr>
              <w:t xml:space="preserve">&lt; 0.001</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66"/>
              </w:rPr>
            </w:pPr>
            <w:r w:rsidDel="00000000" w:rsidR="00000000" w:rsidRPr="00000000">
              <w:rPr>
                <w:color w:val="7f7f7f"/>
                <w:rtl w:val="0"/>
              </w:rPr>
              <w:t xml:space="preserve">0.012</w:t>
            </w: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66"/>
              </w:rPr>
            </w:pPr>
            <w:r w:rsidDel="00000000" w:rsidR="00000000" w:rsidRPr="00000000">
              <w:rPr>
                <w:color w:val="666666"/>
                <w:rtl w:val="0"/>
              </w:rPr>
              <w:t xml:space="preserve">0.075</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66"/>
              </w:rPr>
            </w:pPr>
            <w:r w:rsidDel="00000000" w:rsidR="00000000" w:rsidRPr="00000000">
              <w:rPr>
                <w:color w:val="666666"/>
                <w:rtl w:val="0"/>
              </w:rPr>
              <w:t xml:space="preserve">0.105</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66"/>
              </w:rPr>
            </w:pPr>
            <w:r w:rsidDel="00000000" w:rsidR="00000000" w:rsidRPr="00000000">
              <w:rPr>
                <w:color w:val="666666"/>
                <w:rtl w:val="0"/>
              </w:rPr>
              <w:t xml:space="preserve">0.156</w:t>
            </w:r>
          </w:p>
        </w:tc>
      </w:tr>
    </w:tbl>
    <w:p w:rsidR="00000000" w:rsidDel="00000000" w:rsidP="00000000" w:rsidRDefault="00000000" w:rsidRPr="00000000">
      <w:pPr>
        <w:contextualSpacing w:val="0"/>
        <w:rPr/>
      </w:pPr>
      <w:r w:rsidDel="00000000" w:rsidR="00000000" w:rsidRPr="00000000">
        <w:rPr>
          <w:rtl w:val="0"/>
        </w:rPr>
        <w:t xml:space="preserve">Da bismo stekli pravi osećaj o tome koliko je optimalni algoritam brži od naivnog, dovoljno je reći da za 54 sekunde naivni algoritam obradi malo više od 20000 tačaka, a za to isto vreme optimalni algoritam obradi 8 miliona tačaka.</w:t>
      </w:r>
    </w:p>
    <w:p w:rsidR="00000000" w:rsidDel="00000000" w:rsidP="00000000" w:rsidRDefault="00000000" w:rsidRPr="00000000">
      <w:pPr>
        <w:pStyle w:val="Heading2"/>
        <w:spacing w:before="100" w:lineRule="auto"/>
        <w:contextualSpacing w:val="0"/>
        <w:rPr/>
      </w:pPr>
      <w:bookmarkStart w:colFirst="0" w:colLast="0" w:name="_y30pqz4b4hv7" w:id="8"/>
      <w:bookmarkEnd w:id="8"/>
      <w:r w:rsidDel="00000000" w:rsidR="00000000" w:rsidRPr="00000000">
        <w:rPr>
          <w:rtl w:val="0"/>
        </w:rPr>
        <w:t xml:space="preserve">Testiranje ispravnosti algoritma</w:t>
      </w:r>
    </w:p>
    <w:p w:rsidR="00000000" w:rsidDel="00000000" w:rsidP="00000000" w:rsidRDefault="00000000" w:rsidRPr="00000000">
      <w:pPr>
        <w:contextualSpacing w:val="0"/>
        <w:rPr>
          <w:rFonts w:ascii="Oswald" w:cs="Oswald" w:eastAsia="Oswald" w:hAnsi="Oswald"/>
          <w:color w:val="b45f06"/>
          <w:sz w:val="28"/>
          <w:szCs w:val="28"/>
        </w:rPr>
      </w:pPr>
      <w:r w:rsidDel="00000000" w:rsidR="00000000" w:rsidRPr="00000000">
        <w:rPr>
          <w:rtl w:val="0"/>
        </w:rPr>
        <w:t xml:space="preserve">Testiranje ispravnosti algoritma, odnosno ispravnosti same implementacije je izvedeno unit testovima (Google Test). Ispravnost i asimptotska vremenska složenost konstruisanog algoritma su dokazani u ovom dokumentu.</w:t>
      </w:r>
      <w:r w:rsidDel="00000000" w:rsidR="00000000" w:rsidRPr="00000000">
        <w:rPr>
          <w:rtl w:val="0"/>
        </w:rPr>
      </w:r>
    </w:p>
    <w:tbl>
      <w:tblPr>
        <w:tblStyle w:val="Table2"/>
        <w:tblW w:w="9375.0"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2100"/>
        <w:gridCol w:w="2700"/>
        <w:gridCol w:w="1980"/>
        <w:gridCol w:w="2595"/>
        <w:tblGridChange w:id="0">
          <w:tblGrid>
            <w:gridCol w:w="2100"/>
            <w:gridCol w:w="2700"/>
            <w:gridCol w:w="1980"/>
            <w:gridCol w:w="2595"/>
          </w:tblGrid>
        </w:tblGridChange>
      </w:tblGrid>
      <w:tr>
        <w:trPr>
          <w:trHeight w:val="700" w:hRule="atLeast"/>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pPr>
              <w:pStyle w:val="Heading2"/>
              <w:widowControl w:val="0"/>
              <w:spacing w:before="0" w:lineRule="auto"/>
              <w:ind w:left="0" w:right="0" w:firstLine="0"/>
              <w:contextualSpacing w:val="0"/>
              <w:rPr>
                <w:rFonts w:ascii="Oswald" w:cs="Oswald" w:eastAsia="Oswald" w:hAnsi="Oswald"/>
                <w:b w:val="0"/>
                <w:color w:val="783f04"/>
                <w:sz w:val="22"/>
                <w:szCs w:val="22"/>
              </w:rPr>
            </w:pPr>
            <w:bookmarkStart w:colFirst="0" w:colLast="0" w:name="_riu7lqlxpqrr" w:id="9"/>
            <w:bookmarkEnd w:id="9"/>
            <w:r w:rsidDel="00000000" w:rsidR="00000000" w:rsidRPr="00000000">
              <w:rPr>
                <w:rFonts w:ascii="Oswald" w:cs="Oswald" w:eastAsia="Oswald" w:hAnsi="Oswald"/>
                <w:b w:val="0"/>
                <w:color w:val="783f04"/>
                <w:sz w:val="22"/>
                <w:szCs w:val="22"/>
                <w:rtl w:val="0"/>
              </w:rPr>
              <w:t xml:space="preserve">Naziv testa</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pPr>
              <w:pStyle w:val="Heading2"/>
              <w:widowControl w:val="0"/>
              <w:spacing w:before="0" w:lineRule="auto"/>
              <w:ind w:left="0" w:right="0" w:firstLine="0"/>
              <w:contextualSpacing w:val="0"/>
              <w:rPr>
                <w:rFonts w:ascii="Oswald" w:cs="Oswald" w:eastAsia="Oswald" w:hAnsi="Oswald"/>
                <w:b w:val="0"/>
                <w:color w:val="783f04"/>
                <w:sz w:val="22"/>
                <w:szCs w:val="22"/>
              </w:rPr>
            </w:pPr>
            <w:bookmarkStart w:colFirst="0" w:colLast="0" w:name="_riu7lqlxpqrr" w:id="9"/>
            <w:bookmarkEnd w:id="9"/>
            <w:r w:rsidDel="00000000" w:rsidR="00000000" w:rsidRPr="00000000">
              <w:rPr>
                <w:rFonts w:ascii="Oswald" w:cs="Oswald" w:eastAsia="Oswald" w:hAnsi="Oswald"/>
                <w:b w:val="0"/>
                <w:color w:val="783f04"/>
                <w:sz w:val="22"/>
                <w:szCs w:val="22"/>
                <w:rtl w:val="0"/>
              </w:rPr>
              <w:t xml:space="preserve">Opis testa</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pPr>
              <w:pStyle w:val="Heading2"/>
              <w:widowControl w:val="0"/>
              <w:spacing w:before="0" w:lineRule="auto"/>
              <w:ind w:left="0" w:right="0" w:firstLine="0"/>
              <w:contextualSpacing w:val="0"/>
              <w:rPr>
                <w:rFonts w:ascii="Oswald" w:cs="Oswald" w:eastAsia="Oswald" w:hAnsi="Oswald"/>
                <w:b w:val="0"/>
                <w:color w:val="783f04"/>
                <w:sz w:val="22"/>
                <w:szCs w:val="22"/>
              </w:rPr>
            </w:pPr>
            <w:bookmarkStart w:colFirst="0" w:colLast="0" w:name="_ai85dxyqa8ti" w:id="10"/>
            <w:bookmarkEnd w:id="10"/>
            <w:r w:rsidDel="00000000" w:rsidR="00000000" w:rsidRPr="00000000">
              <w:rPr>
                <w:rFonts w:ascii="Oswald" w:cs="Oswald" w:eastAsia="Oswald" w:hAnsi="Oswald"/>
                <w:b w:val="0"/>
                <w:color w:val="783f04"/>
                <w:sz w:val="22"/>
                <w:szCs w:val="22"/>
                <w:rtl w:val="0"/>
              </w:rPr>
              <w:t xml:space="preserve">Ulaz</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pPr>
              <w:pStyle w:val="Heading2"/>
              <w:widowControl w:val="0"/>
              <w:spacing w:before="0" w:lineRule="auto"/>
              <w:ind w:left="0" w:right="0" w:firstLine="0"/>
              <w:contextualSpacing w:val="0"/>
              <w:rPr>
                <w:rFonts w:ascii="Oswald" w:cs="Oswald" w:eastAsia="Oswald" w:hAnsi="Oswald"/>
                <w:b w:val="0"/>
                <w:color w:val="783f04"/>
                <w:sz w:val="22"/>
                <w:szCs w:val="22"/>
              </w:rPr>
            </w:pPr>
            <w:bookmarkStart w:colFirst="0" w:colLast="0" w:name="_ai85dxyqa8ti" w:id="10"/>
            <w:bookmarkEnd w:id="10"/>
            <w:r w:rsidDel="00000000" w:rsidR="00000000" w:rsidRPr="00000000">
              <w:rPr>
                <w:rFonts w:ascii="Oswald" w:cs="Oswald" w:eastAsia="Oswald" w:hAnsi="Oswald"/>
                <w:b w:val="0"/>
                <w:color w:val="783f04"/>
                <w:sz w:val="22"/>
                <w:szCs w:val="22"/>
                <w:rtl w:val="0"/>
              </w:rPr>
              <w:t xml:space="preserve">Očekivani izlaz</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invalidInput1</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Zadavanje praznog niza tačaka. Algoritam neće biti izvršen.</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INVALID_INPUT</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invalidInput2</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Zadavanje samo jedne tačke. Algoritam neće biti izvršen.</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 {5, 5} ]</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INVALID_INPUT</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right="-6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compareOutputs1</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Zadavanje nasumičnog niza tačaka dimenzije 30.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Niz dimenzije 30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Poklapanje rezultata naivnog i optimalnog algoritma</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right="-6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compareOutputs2</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Zadavanje nasumičnog niza tačaka dimenzije 300.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Niz dimenzije 300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Poklapanje rezultata naivnog i optimalnog algoritma</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twoPoints</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Zadavanje dve tačke. Testira se bazni slučaj.</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[{569, 318}, {503, 312}]</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{{503, 312}, {569, 318}}</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threePoints</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Zadavanje tri tačke. Testira se bazni slučaj.</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[{715, 230}, {505, 320}, {710, 340}]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{{715, 230}, {710, 340}}</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multipleSolutions</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Zadavanje niza tačaka u kojem postoji više rešenja.</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[{615, 330}, {405, 320}, {680, 250}, {550, 420}]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{{680, 250}, {615, 330}}</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randomTest</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Nasumičan niz tačaka.</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[{410, 215}, {560, 450}, {700, 550}, {525, 305}, {560, 350}, {415, 250}, {102, 421}, {132, 312}]</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{{410, 215}, {415, 250}}</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minLeft</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Minimalno rastojanje se nalazi u levom potproblemu.</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[{530, 135}, {315, 401}, {475, 360}, {695, 360}, {310, 365}, {560, 370}]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{{310, 365}, {315, 401}}</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minRight</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Minimalno rastojanje se nalazi u desnom potproblemu.</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[{470, 335}, {310, 375}, {425, 390}, {745, 105}, {210, 475}, {750, 165}]</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{{745, 105}, {750, 165}}</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minCenter</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Minimalno rastojanje se nalazi u </w:t>
            </w:r>
            <m:oMath>
              <m:r>
                <w:rPr>
                  <w:rFonts w:ascii="Droid Serif" w:cs="Droid Serif" w:eastAsia="Droid Serif" w:hAnsi="Droid Serif"/>
                  <w:color w:val="666666"/>
                </w:rPr>
                <m:t xml:space="preserve">2d</m:t>
              </m:r>
            </m:oMath>
            <w:r w:rsidDel="00000000" w:rsidR="00000000" w:rsidRPr="00000000">
              <w:rPr>
                <w:rFonts w:ascii="Droid Serif" w:cs="Droid Serif" w:eastAsia="Droid Serif" w:hAnsi="Droid Serif"/>
                <w:color w:val="666666"/>
                <w:rtl w:val="0"/>
              </w:rPr>
              <w:t xml:space="preserve"> traci.</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[{530, 355}, {630, 335}, {110, 375}, {505, 360}, {545, 160}, {140, 265}, {550, 275}]</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{{530, 355}, {505, 360}}</w:t>
            </w:r>
          </w:p>
        </w:tc>
      </w:tr>
    </w:tbl>
    <w:p w:rsidR="00000000" w:rsidDel="00000000" w:rsidP="00000000" w:rsidRDefault="00000000" w:rsidRPr="00000000">
      <w:pPr>
        <w:pStyle w:val="Heading1"/>
        <w:contextualSpacing w:val="0"/>
        <w:rPr/>
      </w:pPr>
      <w:bookmarkStart w:colFirst="0" w:colLast="0" w:name="_1vjc158n0vy5" w:id="11"/>
      <w:bookmarkEnd w:id="11"/>
      <w:r w:rsidDel="00000000" w:rsidR="00000000" w:rsidRPr="00000000">
        <w:rPr>
          <w:rtl w:val="0"/>
        </w:rPr>
      </w:r>
    </w:p>
    <w:sectPr>
      <w:headerReference r:id="rId14" w:type="default"/>
      <w:headerReference r:id="rId15" w:type="first"/>
      <w:footerReference r:id="rId16" w:type="first"/>
      <w:footerReference r:id="rId17"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-104774</wp:posOffset>
          </wp:positionH>
          <wp:positionV relativeFrom="paragraph">
            <wp:posOffset>-8762</wp:posOffset>
          </wp:positionV>
          <wp:extent cx="5943600" cy="25400"/>
          <wp:effectExtent b="0" l="0" r="0" t="0"/>
          <wp:wrapTopAndBottom distB="114300" distT="114300"/>
          <wp:docPr descr="horizontal line" id="5" name="image10.png"/>
          <a:graphic>
            <a:graphicData uri="http://schemas.openxmlformats.org/drawingml/2006/picture">
              <pic:pic>
                <pic:nvPicPr>
                  <pic:cNvPr descr="horizontal line" id="0" name="image10.png"/>
                  <pic:cNvPicPr preferRelativeResize="0"/>
                </pic:nvPicPr>
                <pic:blipFill>
                  <a:blip r:embed="rId1"/>
                  <a:srcRect b="0" l="0" r="0" t="0"/>
                  <a:stretch>
                    <a:fillRect/>
                  </a:stretch>
                </pic:blipFill>
                <pic:spPr>
                  <a:xfrm>
                    <a:off x="0" y="0"/>
                    <a:ext cx="5943600" cy="254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25400"/>
          <wp:effectExtent b="0" l="0" r="0" t="0"/>
          <wp:docPr descr="horizontal line" id="3" name="image8.png"/>
          <a:graphic>
            <a:graphicData uri="http://schemas.openxmlformats.org/drawingml/2006/picture">
              <pic:pic>
                <pic:nvPicPr>
                  <pic:cNvPr descr="horizontal line" id="0" name="image8.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w494w0yg8rg0" w:id="13"/>
    <w:bookmarkEnd w:id="13"/>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 slučaju neparnog broja tačaka u skupu, možemo definisati da drugi podskup dobija jednu tačku više u odnosu na prvi podskup.</w:t>
      </w:r>
    </w:p>
  </w:footnote>
  <w:footnote w:id="1">
    <w:p w:rsidR="00000000" w:rsidDel="00000000" w:rsidP="00000000" w:rsidRDefault="00000000" w:rsidRPr="00000000">
      <w:pP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Tačka zadovoljava relaciju “biti u levom podskupu” ukoliko se nalazi među prvih n/2 tačaka u skupu tačaka sortiranih rastuće po vrednosti x koordinate.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600" w:lineRule="auto"/>
      <w:contextualSpacing w:val="0"/>
      <w:rPr/>
    </w:pPr>
    <w:bookmarkStart w:colFirst="0" w:colLast="0" w:name="_leajue2ys1lr" w:id="12"/>
    <w:bookmarkEnd w:id="1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5943600" cy="25400"/>
          <wp:effectExtent b="0" l="0" r="0" t="0"/>
          <wp:docPr descr="horizontal line" id="4" name="image9.png"/>
          <a:graphic>
            <a:graphicData uri="http://schemas.openxmlformats.org/drawingml/2006/picture">
              <pic:pic>
                <pic:nvPicPr>
                  <pic:cNvPr descr="horizontal line" id="0" name="image9.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5.png"/><Relationship Id="rId13" Type="http://schemas.openxmlformats.org/officeDocument/2006/relationships/image" Target="media/image21.png"/><Relationship Id="rId12"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2.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