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A82D12" w14:textId="77777777" w:rsidR="000307A6" w:rsidRDefault="008A0FC9">
      <w:pPr>
        <w:pStyle w:val="a7"/>
      </w:pPr>
      <w:bookmarkStart w:id="0" w:name="_GoBack"/>
      <w:bookmarkEnd w:id="0"/>
      <w:r>
        <w:rPr>
          <w:rFonts w:hint="eastAsia"/>
        </w:rPr>
        <w:t>02　情報社会と問題解決</w:t>
      </w:r>
    </w:p>
    <w:p w14:paraId="4AD5E261" w14:textId="72829FA5" w:rsidR="000307A6" w:rsidRPr="00C83D9F" w:rsidRDefault="008A0FC9" w:rsidP="00C83D9F">
      <w:pPr>
        <w:pStyle w:val="a8"/>
      </w:pPr>
      <w:r w:rsidRPr="00C83D9F">
        <w:rPr>
          <w:rStyle w:val="ad"/>
          <w:rFonts w:hAnsi="Times New Roman" w:hint="default"/>
        </w:rPr>
        <w:t>■</w:t>
      </w:r>
      <w:r w:rsidRPr="00C83D9F">
        <w:rPr>
          <w:rStyle w:val="ad"/>
          <w:rFonts w:hAnsi="Times New Roman" w:hint="default"/>
        </w:rPr>
        <w:t>中学までの復習</w:t>
      </w:r>
      <w:r w:rsidRPr="00C83D9F">
        <w:rPr>
          <w:rStyle w:val="ad"/>
          <w:rFonts w:hAnsi="Times New Roman" w:hint="default"/>
        </w:rPr>
        <w:t>■</w:t>
      </w:r>
    </w:p>
    <w:p w14:paraId="4F7CB768" w14:textId="77777777" w:rsidR="000307A6" w:rsidRDefault="008A0FC9">
      <w:pPr>
        <w:pStyle w:val="a8"/>
      </w:pPr>
      <w:r>
        <w:rPr>
          <w:rFonts w:hint="eastAsia"/>
        </w:rPr>
        <w:t>■情報社会と超スマート社会</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1890"/>
        <w:gridCol w:w="6510"/>
      </w:tblGrid>
      <w:tr w:rsidR="000307A6" w14:paraId="72C8179F" w14:textId="77777777" w:rsidTr="00C83D9F">
        <w:tc>
          <w:tcPr>
            <w:tcW w:w="1890" w:type="dxa"/>
            <w:tcBorders>
              <w:top w:val="single" w:sz="2" w:space="0" w:color="000000"/>
              <w:left w:val="single" w:sz="2" w:space="0" w:color="000000"/>
              <w:bottom w:val="single" w:sz="2" w:space="0" w:color="000000"/>
              <w:right w:val="single" w:sz="2" w:space="0" w:color="000000"/>
            </w:tcBorders>
            <w:vAlign w:val="center"/>
            <w:hideMark/>
          </w:tcPr>
          <w:p w14:paraId="7E94F661" w14:textId="77777777" w:rsidR="000307A6" w:rsidRPr="00B02BF1" w:rsidRDefault="008A0FC9">
            <w:pPr>
              <w:jc w:val="center"/>
              <w:rPr>
                <w:rStyle w:val="ad"/>
                <w:rFonts w:hint="default"/>
              </w:rPr>
            </w:pPr>
            <w:r w:rsidRPr="00B02BF1">
              <w:rPr>
                <w:rStyle w:val="ad"/>
                <w:rFonts w:hint="default"/>
              </w:rPr>
              <w:t>人工知能（AI）</w:t>
            </w:r>
          </w:p>
        </w:tc>
        <w:tc>
          <w:tcPr>
            <w:tcW w:w="6510" w:type="dxa"/>
            <w:tcBorders>
              <w:top w:val="single" w:sz="2" w:space="0" w:color="000000"/>
              <w:left w:val="nil"/>
              <w:bottom w:val="single" w:sz="2" w:space="0" w:color="000000"/>
              <w:right w:val="single" w:sz="2" w:space="0" w:color="000000"/>
            </w:tcBorders>
            <w:vAlign w:val="center"/>
            <w:hideMark/>
          </w:tcPr>
          <w:p w14:paraId="33BCF321" w14:textId="77777777" w:rsidR="000307A6" w:rsidRDefault="008A0FC9">
            <w:pPr>
              <w:jc w:val="left"/>
            </w:pPr>
            <w:r>
              <w:t>人間の知的な活動の一部をコンピュータにさせることを目的とする技術や研究分野。</w:t>
            </w:r>
          </w:p>
        </w:tc>
      </w:tr>
      <w:tr w:rsidR="000307A6" w14:paraId="2AA10676" w14:textId="77777777" w:rsidTr="00C83D9F">
        <w:tc>
          <w:tcPr>
            <w:tcW w:w="1890" w:type="dxa"/>
            <w:tcBorders>
              <w:top w:val="nil"/>
              <w:left w:val="single" w:sz="2" w:space="0" w:color="000000"/>
              <w:bottom w:val="single" w:sz="2" w:space="0" w:color="000000"/>
              <w:right w:val="single" w:sz="2" w:space="0" w:color="000000"/>
            </w:tcBorders>
            <w:vAlign w:val="center"/>
            <w:hideMark/>
          </w:tcPr>
          <w:p w14:paraId="013F186A" w14:textId="77777777" w:rsidR="000307A6" w:rsidRPr="00B02BF1" w:rsidRDefault="008A0FC9">
            <w:pPr>
              <w:jc w:val="center"/>
              <w:rPr>
                <w:rStyle w:val="ad"/>
                <w:rFonts w:hint="default"/>
              </w:rPr>
            </w:pPr>
            <w:r w:rsidRPr="00B02BF1">
              <w:rPr>
                <w:rStyle w:val="ad"/>
                <w:rFonts w:hint="default"/>
              </w:rPr>
              <w:t>IoT</w:t>
            </w:r>
          </w:p>
        </w:tc>
        <w:tc>
          <w:tcPr>
            <w:tcW w:w="6510" w:type="dxa"/>
            <w:tcBorders>
              <w:top w:val="nil"/>
              <w:left w:val="nil"/>
              <w:bottom w:val="single" w:sz="2" w:space="0" w:color="000000"/>
              <w:right w:val="single" w:sz="2" w:space="0" w:color="000000"/>
            </w:tcBorders>
            <w:vAlign w:val="center"/>
            <w:hideMark/>
          </w:tcPr>
          <w:p w14:paraId="6C98527A" w14:textId="77777777" w:rsidR="000307A6" w:rsidRDefault="008A0FC9">
            <w:pPr>
              <w:jc w:val="left"/>
            </w:pPr>
            <w:r>
              <w:t>身のまわりのあらゆるものがインターネットにつながる仕組み。</w:t>
            </w:r>
          </w:p>
        </w:tc>
      </w:tr>
      <w:tr w:rsidR="000307A6" w14:paraId="519A8AE2" w14:textId="77777777" w:rsidTr="00C83D9F">
        <w:tc>
          <w:tcPr>
            <w:tcW w:w="1890" w:type="dxa"/>
            <w:tcBorders>
              <w:top w:val="nil"/>
              <w:left w:val="single" w:sz="2" w:space="0" w:color="000000"/>
              <w:bottom w:val="single" w:sz="2" w:space="0" w:color="000000"/>
              <w:right w:val="single" w:sz="2" w:space="0" w:color="000000"/>
            </w:tcBorders>
            <w:vAlign w:val="center"/>
            <w:hideMark/>
          </w:tcPr>
          <w:p w14:paraId="7E81B0B5" w14:textId="77777777" w:rsidR="000307A6" w:rsidRDefault="008A0FC9">
            <w:pPr>
              <w:jc w:val="center"/>
              <w:rPr>
                <w:rFonts w:ascii="A-OTF ゴシックMB101 Pr6N R" w:eastAsia="A-OTF ゴシックMB101 Pr6N R" w:hAnsi="A-OTF ゴシックMB101 Pr6N R"/>
              </w:rPr>
            </w:pPr>
            <w:r>
              <w:rPr>
                <w:rStyle w:val="ad"/>
                <w:rFonts w:hint="default"/>
              </w:rPr>
              <w:t>超スマート社会</w:t>
            </w:r>
            <w:r>
              <w:rPr>
                <w:rStyle w:val="aa"/>
                <w:rFonts w:hint="default"/>
              </w:rPr>
              <w:t>❶</w:t>
            </w:r>
          </w:p>
        </w:tc>
        <w:tc>
          <w:tcPr>
            <w:tcW w:w="6510" w:type="dxa"/>
            <w:tcBorders>
              <w:top w:val="nil"/>
              <w:left w:val="nil"/>
              <w:bottom w:val="single" w:sz="2" w:space="0" w:color="000000"/>
              <w:right w:val="single" w:sz="2" w:space="0" w:color="000000"/>
            </w:tcBorders>
            <w:vAlign w:val="center"/>
            <w:hideMark/>
          </w:tcPr>
          <w:p w14:paraId="506519C5" w14:textId="77777777" w:rsidR="000307A6" w:rsidRDefault="008A0FC9">
            <w:pPr>
              <w:jc w:val="left"/>
            </w:pPr>
            <w:r>
              <w:t>社会のさまざまなニーズにきめ細かに対応できる社会。</w:t>
            </w:r>
          </w:p>
        </w:tc>
      </w:tr>
    </w:tbl>
    <w:p w14:paraId="30CEE4A8" w14:textId="77777777" w:rsidR="000307A6" w:rsidRDefault="000307A6"/>
    <w:p w14:paraId="4848BE76" w14:textId="57CFBC53" w:rsidR="000307A6" w:rsidRPr="00C83D9F" w:rsidRDefault="008A0FC9" w:rsidP="00C83D9F">
      <w:pPr>
        <w:pStyle w:val="a8"/>
      </w:pPr>
      <w:r w:rsidRPr="00C83D9F">
        <w:rPr>
          <w:rStyle w:val="ad"/>
          <w:rFonts w:hAnsi="Times New Roman" w:hint="default"/>
        </w:rPr>
        <w:t>●</w:t>
      </w:r>
      <w:r w:rsidRPr="00C83D9F">
        <w:rPr>
          <w:rStyle w:val="ad"/>
          <w:rFonts w:hAnsi="Times New Roman" w:hint="default"/>
        </w:rPr>
        <w:t>確認事項</w:t>
      </w:r>
      <w:r w:rsidRPr="00C83D9F">
        <w:rPr>
          <w:rStyle w:val="ad"/>
          <w:rFonts w:hAnsi="Times New Roman" w:hint="default"/>
        </w:rPr>
        <w:t>●</w:t>
      </w:r>
    </w:p>
    <w:p w14:paraId="355C8138" w14:textId="77777777" w:rsidR="000307A6" w:rsidRDefault="008A0FC9">
      <w:pPr>
        <w:pStyle w:val="a8"/>
      </w:pPr>
      <w:r>
        <w:rPr>
          <w:rFonts w:hint="eastAsia"/>
        </w:rPr>
        <w:t>■情報社会における課題</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1680"/>
        <w:gridCol w:w="6720"/>
      </w:tblGrid>
      <w:tr w:rsidR="000307A6" w14:paraId="2F6B052E" w14:textId="77777777" w:rsidTr="00C83D9F">
        <w:tc>
          <w:tcPr>
            <w:tcW w:w="1680" w:type="dxa"/>
            <w:tcBorders>
              <w:top w:val="single" w:sz="2" w:space="0" w:color="000000"/>
              <w:left w:val="single" w:sz="2" w:space="0" w:color="000000"/>
              <w:bottom w:val="single" w:sz="2" w:space="0" w:color="000000"/>
              <w:right w:val="single" w:sz="2" w:space="0" w:color="000000"/>
            </w:tcBorders>
            <w:vAlign w:val="center"/>
            <w:hideMark/>
          </w:tcPr>
          <w:p w14:paraId="38D614BD" w14:textId="77777777" w:rsidR="000307A6" w:rsidRDefault="008A0FC9">
            <w:pPr>
              <w:jc w:val="center"/>
              <w:rPr>
                <w:rFonts w:ascii="A-OTF ゴシックMB101 Pr6N R" w:eastAsia="A-OTF ゴシックMB101 Pr6N R" w:hAnsi="A-OTF ゴシックMB101 Pr6N R"/>
              </w:rPr>
            </w:pPr>
            <w:r>
              <w:rPr>
                <w:rStyle w:val="ad"/>
                <w:rFonts w:hint="default"/>
              </w:rPr>
              <w:t>サイバー犯罪</w:t>
            </w:r>
          </w:p>
        </w:tc>
        <w:tc>
          <w:tcPr>
            <w:tcW w:w="6720" w:type="dxa"/>
            <w:tcBorders>
              <w:top w:val="single" w:sz="2" w:space="0" w:color="000000"/>
              <w:left w:val="nil"/>
              <w:bottom w:val="single" w:sz="2" w:space="0" w:color="000000"/>
              <w:right w:val="single" w:sz="2" w:space="0" w:color="000000"/>
            </w:tcBorders>
            <w:vAlign w:val="center"/>
            <w:hideMark/>
          </w:tcPr>
          <w:p w14:paraId="07E676DF" w14:textId="77777777" w:rsidR="000307A6" w:rsidRDefault="008A0FC9">
            <w:pPr>
              <w:jc w:val="left"/>
            </w:pPr>
            <w:r>
              <w:t>情報通信ネットワーク上で行われる犯罪。</w:t>
            </w:r>
          </w:p>
        </w:tc>
      </w:tr>
      <w:tr w:rsidR="000307A6" w14:paraId="4E212990" w14:textId="77777777" w:rsidTr="00C83D9F">
        <w:tc>
          <w:tcPr>
            <w:tcW w:w="1680" w:type="dxa"/>
            <w:tcBorders>
              <w:top w:val="nil"/>
              <w:left w:val="single" w:sz="2" w:space="0" w:color="000000"/>
              <w:bottom w:val="single" w:sz="2" w:space="0" w:color="000000"/>
              <w:right w:val="single" w:sz="2" w:space="0" w:color="000000"/>
            </w:tcBorders>
            <w:vAlign w:val="center"/>
            <w:hideMark/>
          </w:tcPr>
          <w:p w14:paraId="37B28A15" w14:textId="77777777" w:rsidR="000307A6" w:rsidRDefault="008A0FC9">
            <w:pPr>
              <w:jc w:val="center"/>
              <w:rPr>
                <w:rFonts w:ascii="A-OTF ゴシックMB101 Pr6N R" w:eastAsia="A-OTF ゴシックMB101 Pr6N R" w:hAnsi="A-OTF ゴシックMB101 Pr6N R"/>
              </w:rPr>
            </w:pPr>
            <w:r>
              <w:rPr>
                <w:rStyle w:val="ad"/>
                <w:rFonts w:hint="default"/>
              </w:rPr>
              <w:t>情報格差</w:t>
            </w:r>
          </w:p>
        </w:tc>
        <w:tc>
          <w:tcPr>
            <w:tcW w:w="6720" w:type="dxa"/>
            <w:tcBorders>
              <w:top w:val="nil"/>
              <w:left w:val="nil"/>
              <w:bottom w:val="single" w:sz="2" w:space="0" w:color="000000"/>
              <w:right w:val="single" w:sz="2" w:space="0" w:color="000000"/>
            </w:tcBorders>
            <w:vAlign w:val="center"/>
            <w:hideMark/>
          </w:tcPr>
          <w:p w14:paraId="57680F56" w14:textId="77777777" w:rsidR="000307A6" w:rsidRDefault="008A0FC9">
            <w:pPr>
              <w:jc w:val="left"/>
            </w:pPr>
            <w:r>
              <w:t>インターネットなどの</w:t>
            </w:r>
            <w:r>
              <w:t>ICT</w:t>
            </w:r>
            <w:r>
              <w:t>を利用できる者と利用できない者との間で生じる格差。</w:t>
            </w:r>
          </w:p>
        </w:tc>
      </w:tr>
      <w:tr w:rsidR="000307A6" w14:paraId="48C3525F" w14:textId="77777777" w:rsidTr="00C83D9F">
        <w:tc>
          <w:tcPr>
            <w:tcW w:w="1680" w:type="dxa"/>
            <w:tcBorders>
              <w:top w:val="nil"/>
              <w:left w:val="single" w:sz="2" w:space="0" w:color="000000"/>
              <w:bottom w:val="single" w:sz="2" w:space="0" w:color="000000"/>
              <w:right w:val="single" w:sz="2" w:space="0" w:color="000000"/>
            </w:tcBorders>
            <w:vAlign w:val="center"/>
            <w:hideMark/>
          </w:tcPr>
          <w:p w14:paraId="6944528D" w14:textId="77777777" w:rsidR="000307A6" w:rsidRDefault="008A0FC9">
            <w:pPr>
              <w:jc w:val="center"/>
              <w:rPr>
                <w:rFonts w:ascii="A-OTF ゴシックMB101 Pr6N R" w:eastAsia="A-OTF ゴシックMB101 Pr6N R" w:hAnsi="A-OTF ゴシックMB101 Pr6N R"/>
              </w:rPr>
            </w:pPr>
            <w:r>
              <w:rPr>
                <w:rStyle w:val="ad"/>
                <w:rFonts w:hint="default"/>
              </w:rPr>
              <w:t>VDT症候群</w:t>
            </w:r>
          </w:p>
        </w:tc>
        <w:tc>
          <w:tcPr>
            <w:tcW w:w="6720" w:type="dxa"/>
            <w:tcBorders>
              <w:top w:val="nil"/>
              <w:left w:val="nil"/>
              <w:bottom w:val="single" w:sz="2" w:space="0" w:color="000000"/>
              <w:right w:val="single" w:sz="2" w:space="0" w:color="000000"/>
            </w:tcBorders>
            <w:vAlign w:val="center"/>
            <w:hideMark/>
          </w:tcPr>
          <w:p w14:paraId="7D1FD1DF" w14:textId="77777777" w:rsidR="000307A6" w:rsidRDefault="008A0FC9">
            <w:pPr>
              <w:jc w:val="left"/>
            </w:pPr>
            <w:r>
              <w:t>ディスプレイを長時間使用したことにより心身に生じる症状。</w:t>
            </w:r>
          </w:p>
        </w:tc>
      </w:tr>
      <w:tr w:rsidR="000307A6" w14:paraId="1543E6C1" w14:textId="77777777" w:rsidTr="00C83D9F">
        <w:tc>
          <w:tcPr>
            <w:tcW w:w="1680" w:type="dxa"/>
            <w:tcBorders>
              <w:top w:val="nil"/>
              <w:left w:val="single" w:sz="2" w:space="0" w:color="000000"/>
              <w:bottom w:val="single" w:sz="2" w:space="0" w:color="000000"/>
              <w:right w:val="single" w:sz="2" w:space="0" w:color="000000"/>
            </w:tcBorders>
            <w:vAlign w:val="center"/>
            <w:hideMark/>
          </w:tcPr>
          <w:p w14:paraId="083BD1D2" w14:textId="77777777" w:rsidR="000307A6" w:rsidRDefault="008A0FC9">
            <w:pPr>
              <w:jc w:val="center"/>
              <w:rPr>
                <w:rFonts w:ascii="A-OTF ゴシックMB101 Pr6N R" w:eastAsia="A-OTF ゴシックMB101 Pr6N R" w:hAnsi="A-OTF ゴシックMB101 Pr6N R"/>
              </w:rPr>
            </w:pPr>
            <w:r>
              <w:rPr>
                <w:rStyle w:val="ad"/>
                <w:rFonts w:hint="default"/>
              </w:rPr>
              <w:t>テクノストレス</w:t>
            </w:r>
          </w:p>
        </w:tc>
        <w:tc>
          <w:tcPr>
            <w:tcW w:w="6720" w:type="dxa"/>
            <w:tcBorders>
              <w:top w:val="nil"/>
              <w:left w:val="nil"/>
              <w:bottom w:val="single" w:sz="2" w:space="0" w:color="000000"/>
              <w:right w:val="single" w:sz="2" w:space="0" w:color="000000"/>
            </w:tcBorders>
            <w:vAlign w:val="center"/>
            <w:hideMark/>
          </w:tcPr>
          <w:p w14:paraId="79ED0774" w14:textId="77777777" w:rsidR="000307A6" w:rsidRDefault="008A0FC9">
            <w:pPr>
              <w:jc w:val="left"/>
            </w:pPr>
            <w:r>
              <w:t>ICT</w:t>
            </w:r>
            <w:r>
              <w:t>への適応ができずに感じる</w:t>
            </w:r>
            <w:r>
              <w:rPr>
                <w:rStyle w:val="ad"/>
                <w:rFonts w:hint="default"/>
              </w:rPr>
              <w:t>テクノ不安症</w:t>
            </w:r>
            <w:r>
              <w:t>や，過度に依存する</w:t>
            </w:r>
            <w:r>
              <w:rPr>
                <w:rStyle w:val="ad"/>
                <w:rFonts w:hint="default"/>
              </w:rPr>
              <w:t>テクノ依存症</w:t>
            </w:r>
            <w:r>
              <w:t>などのこと。</w:t>
            </w:r>
          </w:p>
        </w:tc>
      </w:tr>
    </w:tbl>
    <w:p w14:paraId="68F82618" w14:textId="77777777" w:rsidR="000307A6" w:rsidRDefault="000307A6"/>
    <w:p w14:paraId="12DA5877" w14:textId="77777777" w:rsidR="000307A6" w:rsidRDefault="008A0FC9">
      <w:pPr>
        <w:pStyle w:val="a8"/>
      </w:pPr>
      <w:r>
        <w:rPr>
          <w:rFonts w:hint="eastAsia"/>
        </w:rPr>
        <w:t>■人工知能（AI）</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2100"/>
        <w:gridCol w:w="6300"/>
      </w:tblGrid>
      <w:tr w:rsidR="000307A6" w14:paraId="3CD52713" w14:textId="77777777" w:rsidTr="00C83D9F">
        <w:tc>
          <w:tcPr>
            <w:tcW w:w="2100" w:type="dxa"/>
            <w:tcBorders>
              <w:top w:val="single" w:sz="2" w:space="0" w:color="000000"/>
              <w:left w:val="single" w:sz="2" w:space="0" w:color="000000"/>
              <w:bottom w:val="single" w:sz="2" w:space="0" w:color="000000"/>
              <w:right w:val="single" w:sz="2" w:space="0" w:color="000000"/>
            </w:tcBorders>
            <w:vAlign w:val="center"/>
            <w:hideMark/>
          </w:tcPr>
          <w:p w14:paraId="5D80765D" w14:textId="77777777" w:rsidR="000307A6" w:rsidRDefault="008A0FC9">
            <w:pPr>
              <w:jc w:val="center"/>
              <w:rPr>
                <w:rFonts w:ascii="A-OTF ゴシックMB101 Pr6N R" w:eastAsia="A-OTF ゴシックMB101 Pr6N R" w:hAnsi="A-OTF ゴシックMB101 Pr6N R"/>
              </w:rPr>
            </w:pPr>
            <w:r>
              <w:rPr>
                <w:rStyle w:val="ad"/>
                <w:rFonts w:hint="default"/>
              </w:rPr>
              <w:t>機械学習</w:t>
            </w:r>
          </w:p>
        </w:tc>
        <w:tc>
          <w:tcPr>
            <w:tcW w:w="6300" w:type="dxa"/>
            <w:tcBorders>
              <w:top w:val="single" w:sz="2" w:space="0" w:color="000000"/>
              <w:left w:val="nil"/>
              <w:bottom w:val="single" w:sz="2" w:space="0" w:color="000000"/>
              <w:right w:val="single" w:sz="2" w:space="0" w:color="000000"/>
            </w:tcBorders>
            <w:vAlign w:val="center"/>
            <w:hideMark/>
          </w:tcPr>
          <w:p w14:paraId="2449C346" w14:textId="77777777" w:rsidR="000307A6" w:rsidRDefault="008A0FC9">
            <w:pPr>
              <w:jc w:val="left"/>
            </w:pPr>
            <w:r>
              <w:t>コンピュータがデータから自動的に学習してパターンを発見したり，予測や判断を行ったりすること。</w:t>
            </w:r>
          </w:p>
        </w:tc>
      </w:tr>
      <w:tr w:rsidR="000307A6" w14:paraId="34BDF77C" w14:textId="77777777" w:rsidTr="00C83D9F">
        <w:tc>
          <w:tcPr>
            <w:tcW w:w="2100" w:type="dxa"/>
            <w:tcBorders>
              <w:top w:val="nil"/>
              <w:left w:val="single" w:sz="2" w:space="0" w:color="000000"/>
              <w:bottom w:val="single" w:sz="2" w:space="0" w:color="000000"/>
              <w:right w:val="single" w:sz="2" w:space="0" w:color="000000"/>
            </w:tcBorders>
            <w:vAlign w:val="center"/>
            <w:hideMark/>
          </w:tcPr>
          <w:p w14:paraId="5848EB27" w14:textId="77777777" w:rsidR="000307A6" w:rsidRDefault="008A0FC9">
            <w:pPr>
              <w:jc w:val="center"/>
              <w:rPr>
                <w:rFonts w:ascii="A-OTF ゴシックMB101 Pr6N R" w:eastAsia="A-OTF ゴシックMB101 Pr6N R" w:hAnsi="A-OTF ゴシックMB101 Pr6N R"/>
              </w:rPr>
            </w:pPr>
            <w:r>
              <w:rPr>
                <w:rStyle w:val="ad"/>
                <w:rFonts w:hint="default"/>
              </w:rPr>
              <w:t>生成AI</w:t>
            </w:r>
          </w:p>
        </w:tc>
        <w:tc>
          <w:tcPr>
            <w:tcW w:w="6300" w:type="dxa"/>
            <w:tcBorders>
              <w:top w:val="nil"/>
              <w:left w:val="nil"/>
              <w:bottom w:val="single" w:sz="2" w:space="0" w:color="000000"/>
              <w:right w:val="single" w:sz="2" w:space="0" w:color="000000"/>
            </w:tcBorders>
            <w:vAlign w:val="center"/>
            <w:hideMark/>
          </w:tcPr>
          <w:p w14:paraId="00721C8D" w14:textId="77777777" w:rsidR="000307A6" w:rsidRDefault="008A0FC9">
            <w:pPr>
              <w:jc w:val="left"/>
            </w:pPr>
            <w:r>
              <w:t>ユーザによる入力</w:t>
            </w:r>
            <w:r>
              <w:rPr>
                <w:rStyle w:val="aa"/>
                <w:rFonts w:hint="default"/>
              </w:rPr>
              <w:t>❷</w:t>
            </w:r>
            <w:r>
              <w:t>に応じて学習済みのデータを活用して新たな文章・画像などを生成する</w:t>
            </w:r>
            <w:r>
              <w:t>AI</w:t>
            </w:r>
            <w:r>
              <w:t>。</w:t>
            </w:r>
          </w:p>
        </w:tc>
      </w:tr>
      <w:tr w:rsidR="000307A6" w14:paraId="3206CA58" w14:textId="77777777" w:rsidTr="00C83D9F">
        <w:tc>
          <w:tcPr>
            <w:tcW w:w="2100" w:type="dxa"/>
            <w:tcBorders>
              <w:top w:val="nil"/>
              <w:left w:val="single" w:sz="2" w:space="0" w:color="000000"/>
              <w:bottom w:val="single" w:sz="2" w:space="0" w:color="000000"/>
              <w:right w:val="single" w:sz="2" w:space="0" w:color="000000"/>
            </w:tcBorders>
            <w:vAlign w:val="center"/>
            <w:hideMark/>
          </w:tcPr>
          <w:p w14:paraId="76CC149B" w14:textId="77777777" w:rsidR="000307A6" w:rsidRDefault="008A0FC9">
            <w:pPr>
              <w:jc w:val="center"/>
              <w:rPr>
                <w:rFonts w:ascii="A-OTF ゴシックMB101 Pr6N R" w:eastAsia="A-OTF ゴシックMB101 Pr6N R" w:hAnsi="A-OTF ゴシックMB101 Pr6N R"/>
              </w:rPr>
            </w:pPr>
            <w:r>
              <w:rPr>
                <w:rStyle w:val="ad"/>
                <w:rFonts w:hint="default"/>
              </w:rPr>
              <w:t>大規模言語モデル</w:t>
            </w:r>
            <w:r>
              <w:rPr>
                <w:rStyle w:val="aa"/>
                <w:rFonts w:hint="default"/>
              </w:rPr>
              <w:t>❸</w:t>
            </w:r>
          </w:p>
        </w:tc>
        <w:tc>
          <w:tcPr>
            <w:tcW w:w="6300" w:type="dxa"/>
            <w:tcBorders>
              <w:top w:val="nil"/>
              <w:left w:val="nil"/>
              <w:bottom w:val="single" w:sz="2" w:space="0" w:color="000000"/>
              <w:right w:val="single" w:sz="2" w:space="0" w:color="000000"/>
            </w:tcBorders>
            <w:vAlign w:val="center"/>
            <w:hideMark/>
          </w:tcPr>
          <w:p w14:paraId="0E3F6B5F" w14:textId="77777777" w:rsidR="000307A6" w:rsidRDefault="008A0FC9">
            <w:pPr>
              <w:jc w:val="left"/>
            </w:pPr>
            <w:r>
              <w:t>インターネット上の情報を基にして文章を作成できる</w:t>
            </w:r>
            <w:r>
              <w:t>AI</w:t>
            </w:r>
            <w:r>
              <w:t>。</w:t>
            </w:r>
          </w:p>
        </w:tc>
      </w:tr>
    </w:tbl>
    <w:p w14:paraId="498D599A" w14:textId="77777777" w:rsidR="000307A6" w:rsidRDefault="000307A6"/>
    <w:p w14:paraId="4EB3354C" w14:textId="77777777" w:rsidR="000307A6" w:rsidRDefault="008A0FC9">
      <w:pPr>
        <w:pStyle w:val="a8"/>
      </w:pPr>
      <w:r>
        <w:rPr>
          <w:rFonts w:hint="eastAsia"/>
        </w:rPr>
        <w:t>■問題解決の手順</w:t>
      </w:r>
    </w:p>
    <w:tbl>
      <w:tblPr>
        <w:tblW w:w="0" w:type="auto"/>
        <w:tblCellMar>
          <w:left w:w="57" w:type="dxa"/>
          <w:right w:w="57" w:type="dxa"/>
        </w:tblCellMar>
        <w:tblLook w:val="04A0" w:firstRow="1" w:lastRow="0" w:firstColumn="1" w:lastColumn="0" w:noHBand="0" w:noVBand="1"/>
      </w:tblPr>
      <w:tblGrid>
        <w:gridCol w:w="2665"/>
        <w:gridCol w:w="420"/>
        <w:gridCol w:w="2041"/>
        <w:gridCol w:w="420"/>
        <w:gridCol w:w="2891"/>
      </w:tblGrid>
      <w:tr w:rsidR="000307A6" w14:paraId="556DC239" w14:textId="77777777" w:rsidTr="007C5B88">
        <w:trPr>
          <w:trHeight w:val="227"/>
        </w:trPr>
        <w:tc>
          <w:tcPr>
            <w:tcW w:w="2665" w:type="dxa"/>
            <w:tcBorders>
              <w:top w:val="single" w:sz="2" w:space="0" w:color="000000"/>
              <w:left w:val="single" w:sz="2" w:space="0" w:color="000000"/>
              <w:bottom w:val="single" w:sz="2" w:space="0" w:color="000000"/>
              <w:right w:val="single" w:sz="2" w:space="0" w:color="000000"/>
            </w:tcBorders>
            <w:vAlign w:val="center"/>
            <w:hideMark/>
          </w:tcPr>
          <w:p w14:paraId="4C1081F8" w14:textId="5AEE49E2" w:rsidR="000307A6" w:rsidRDefault="007C5B88" w:rsidP="007C5B88">
            <w:pPr>
              <w:jc w:val="left"/>
            </w:pPr>
            <w:r>
              <w:rPr>
                <w:rFonts w:ascii="ＭＳ 明朝" w:hAnsi="ＭＳ 明朝" w:cs="ＭＳ 明朝"/>
              </w:rPr>
              <w:fldChar w:fldCharType="begin"/>
            </w:r>
            <w:r>
              <w:rPr>
                <w:rFonts w:ascii="ＭＳ 明朝" w:hAnsi="ＭＳ 明朝" w:cs="ＭＳ 明朝"/>
              </w:rPr>
              <w:instrText xml:space="preserve"> </w:instrText>
            </w:r>
            <w:r>
              <w:rPr>
                <w:rFonts w:ascii="ＭＳ 明朝" w:hAnsi="ＭＳ 明朝" w:cs="ＭＳ 明朝" w:hint="eastAsia"/>
              </w:rPr>
              <w:instrText>eq \o\ac(</w:instrText>
            </w:r>
            <w:r w:rsidRPr="007C5B88">
              <w:rPr>
                <w:rFonts w:ascii="ＭＳ 明朝" w:hAnsi="ＭＳ 明朝" w:cs="ＭＳ 明朝" w:hint="eastAsia"/>
                <w:position w:val="-4"/>
                <w:sz w:val="31"/>
              </w:rPr>
              <w:instrText>□</w:instrText>
            </w:r>
            <w:r>
              <w:rPr>
                <w:rFonts w:ascii="ＭＳ 明朝" w:hAnsi="ＭＳ 明朝" w:cs="ＭＳ 明朝" w:hint="eastAsia"/>
              </w:rPr>
              <w:instrText>,1)</w:instrText>
            </w:r>
            <w:r>
              <w:rPr>
                <w:rFonts w:ascii="ＭＳ 明朝" w:hAnsi="ＭＳ 明朝" w:cs="ＭＳ 明朝"/>
              </w:rPr>
              <w:fldChar w:fldCharType="end"/>
            </w:r>
            <w:r w:rsidR="008A0FC9">
              <w:rPr>
                <w:rStyle w:val="ad"/>
                <w:rFonts w:hint="default"/>
              </w:rPr>
              <w:t>問題の発見</w:t>
            </w:r>
          </w:p>
        </w:tc>
        <w:tc>
          <w:tcPr>
            <w:tcW w:w="420" w:type="dxa"/>
            <w:vMerge w:val="restart"/>
            <w:tcBorders>
              <w:top w:val="nil"/>
              <w:left w:val="nil"/>
              <w:bottom w:val="nil"/>
              <w:right w:val="nil"/>
            </w:tcBorders>
            <w:vAlign w:val="center"/>
            <w:hideMark/>
          </w:tcPr>
          <w:p w14:paraId="3056ED5F" w14:textId="77777777" w:rsidR="000307A6" w:rsidRDefault="008A0FC9">
            <w:pPr>
              <w:jc w:val="center"/>
            </w:pPr>
            <w:r>
              <w:t>→</w:t>
            </w:r>
          </w:p>
        </w:tc>
        <w:tc>
          <w:tcPr>
            <w:tcW w:w="2041" w:type="dxa"/>
            <w:tcBorders>
              <w:top w:val="single" w:sz="2" w:space="0" w:color="000000"/>
              <w:left w:val="single" w:sz="2" w:space="0" w:color="000000"/>
              <w:bottom w:val="single" w:sz="2" w:space="0" w:color="000000"/>
              <w:right w:val="single" w:sz="2" w:space="0" w:color="000000"/>
            </w:tcBorders>
            <w:vAlign w:val="center"/>
            <w:hideMark/>
          </w:tcPr>
          <w:p w14:paraId="11DD2D08" w14:textId="1B520886" w:rsidR="000307A6" w:rsidRDefault="007C5B88">
            <w:pPr>
              <w:jc w:val="left"/>
            </w:pPr>
            <w:r>
              <w:fldChar w:fldCharType="begin"/>
            </w:r>
            <w:r>
              <w:instrText xml:space="preserve"> </w:instrText>
            </w:r>
            <w:r>
              <w:rPr>
                <w:rFonts w:hint="eastAsia"/>
              </w:rPr>
              <w:instrText>eq \o\ac(</w:instrText>
            </w:r>
            <w:r w:rsidRPr="007C5B88">
              <w:rPr>
                <w:rFonts w:ascii="ＭＳ 明朝" w:hint="eastAsia"/>
                <w:position w:val="-4"/>
                <w:sz w:val="31"/>
              </w:rPr>
              <w:instrText>□</w:instrText>
            </w:r>
            <w:r>
              <w:rPr>
                <w:rFonts w:hint="eastAsia"/>
              </w:rPr>
              <w:instrText>,2)</w:instrText>
            </w:r>
            <w:r>
              <w:fldChar w:fldCharType="end"/>
            </w:r>
            <w:r w:rsidR="008A0FC9">
              <w:rPr>
                <w:rStyle w:val="ad"/>
                <w:rFonts w:hint="default"/>
              </w:rPr>
              <w:t>問題の明確化</w:t>
            </w:r>
          </w:p>
        </w:tc>
        <w:tc>
          <w:tcPr>
            <w:tcW w:w="420" w:type="dxa"/>
            <w:vMerge w:val="restart"/>
            <w:tcBorders>
              <w:top w:val="nil"/>
              <w:left w:val="nil"/>
              <w:bottom w:val="nil"/>
              <w:right w:val="nil"/>
            </w:tcBorders>
            <w:vAlign w:val="center"/>
            <w:hideMark/>
          </w:tcPr>
          <w:p w14:paraId="6D154560" w14:textId="77777777" w:rsidR="000307A6" w:rsidRDefault="008A0FC9">
            <w:pPr>
              <w:jc w:val="center"/>
            </w:pPr>
            <w:r>
              <w:t>→</w:t>
            </w:r>
          </w:p>
        </w:tc>
        <w:tc>
          <w:tcPr>
            <w:tcW w:w="2891" w:type="dxa"/>
            <w:tcBorders>
              <w:top w:val="single" w:sz="2" w:space="0" w:color="000000"/>
              <w:left w:val="single" w:sz="2" w:space="0" w:color="000000"/>
              <w:bottom w:val="single" w:sz="2" w:space="0" w:color="000000"/>
              <w:right w:val="single" w:sz="2" w:space="0" w:color="000000"/>
            </w:tcBorders>
            <w:vAlign w:val="center"/>
            <w:hideMark/>
          </w:tcPr>
          <w:p w14:paraId="641359ED" w14:textId="19B47653" w:rsidR="000307A6" w:rsidRDefault="007C5B88" w:rsidP="007C5B88">
            <w:pPr>
              <w:jc w:val="left"/>
            </w:pPr>
            <w:r>
              <w:rPr>
                <w:rFonts w:ascii="ＭＳ 明朝" w:hAnsi="ＭＳ 明朝" w:cs="ＭＳ 明朝"/>
              </w:rPr>
              <w:fldChar w:fldCharType="begin"/>
            </w:r>
            <w:r>
              <w:rPr>
                <w:rFonts w:ascii="ＭＳ 明朝" w:hAnsi="ＭＳ 明朝" w:cs="ＭＳ 明朝"/>
              </w:rPr>
              <w:instrText xml:space="preserve"> </w:instrText>
            </w:r>
            <w:r>
              <w:rPr>
                <w:rFonts w:ascii="ＭＳ 明朝" w:hAnsi="ＭＳ 明朝" w:cs="ＭＳ 明朝" w:hint="eastAsia"/>
              </w:rPr>
              <w:instrText>eq \o\ac(</w:instrText>
            </w:r>
            <w:r w:rsidRPr="007C5B88">
              <w:rPr>
                <w:rFonts w:ascii="ＭＳ 明朝" w:hAnsi="ＭＳ 明朝" w:cs="ＭＳ 明朝" w:hint="eastAsia"/>
                <w:position w:val="-4"/>
                <w:sz w:val="31"/>
              </w:rPr>
              <w:instrText>□</w:instrText>
            </w:r>
            <w:r>
              <w:rPr>
                <w:rFonts w:ascii="ＭＳ 明朝" w:hAnsi="ＭＳ 明朝" w:cs="ＭＳ 明朝" w:hint="eastAsia"/>
              </w:rPr>
              <w:instrText>,3)</w:instrText>
            </w:r>
            <w:r>
              <w:rPr>
                <w:rFonts w:ascii="ＭＳ 明朝" w:hAnsi="ＭＳ 明朝" w:cs="ＭＳ 明朝"/>
              </w:rPr>
              <w:fldChar w:fldCharType="end"/>
            </w:r>
            <w:r w:rsidR="008A0FC9">
              <w:rPr>
                <w:rStyle w:val="ad"/>
                <w:rFonts w:hint="default"/>
              </w:rPr>
              <w:t>解決案の検討</w:t>
            </w:r>
          </w:p>
        </w:tc>
      </w:tr>
      <w:tr w:rsidR="000307A6" w14:paraId="61B85B49" w14:textId="77777777" w:rsidTr="00C83D9F">
        <w:trPr>
          <w:trHeight w:val="20"/>
        </w:trPr>
        <w:tc>
          <w:tcPr>
            <w:tcW w:w="2665" w:type="dxa"/>
            <w:tcBorders>
              <w:top w:val="single" w:sz="2" w:space="0" w:color="000000"/>
              <w:left w:val="single" w:sz="2" w:space="0" w:color="000000"/>
              <w:bottom w:val="single" w:sz="2" w:space="0" w:color="000000"/>
              <w:right w:val="single" w:sz="2" w:space="0" w:color="000000"/>
            </w:tcBorders>
            <w:vAlign w:val="center"/>
            <w:hideMark/>
          </w:tcPr>
          <w:p w14:paraId="6EC0D879" w14:textId="77777777" w:rsidR="000307A6" w:rsidRDefault="008A0FC9">
            <w:pPr>
              <w:jc w:val="left"/>
            </w:pPr>
            <w:r>
              <w:t>身のまわりのどこに問題があるのかを明らかにする。</w:t>
            </w:r>
          </w:p>
        </w:tc>
        <w:tc>
          <w:tcPr>
            <w:tcW w:w="0" w:type="auto"/>
            <w:vMerge/>
            <w:tcBorders>
              <w:top w:val="nil"/>
              <w:left w:val="nil"/>
              <w:bottom w:val="nil"/>
              <w:right w:val="nil"/>
            </w:tcBorders>
            <w:vAlign w:val="center"/>
            <w:hideMark/>
          </w:tcPr>
          <w:p w14:paraId="773D9D01" w14:textId="77777777" w:rsidR="000307A6" w:rsidRDefault="000307A6">
            <w:pPr>
              <w:widowControl/>
              <w:jc w:val="left"/>
            </w:pPr>
          </w:p>
        </w:tc>
        <w:tc>
          <w:tcPr>
            <w:tcW w:w="2041" w:type="dxa"/>
            <w:tcBorders>
              <w:top w:val="single" w:sz="2" w:space="0" w:color="000000"/>
              <w:left w:val="single" w:sz="2" w:space="0" w:color="000000"/>
              <w:bottom w:val="single" w:sz="2" w:space="0" w:color="000000"/>
              <w:right w:val="single" w:sz="2" w:space="0" w:color="000000"/>
            </w:tcBorders>
            <w:vAlign w:val="center"/>
            <w:hideMark/>
          </w:tcPr>
          <w:p w14:paraId="11BD23BB" w14:textId="77777777" w:rsidR="000307A6" w:rsidRDefault="008A0FC9">
            <w:pPr>
              <w:jc w:val="left"/>
            </w:pPr>
            <w:r>
              <w:t>問題解決の目標とゴールを設定する。</w:t>
            </w:r>
          </w:p>
        </w:tc>
        <w:tc>
          <w:tcPr>
            <w:tcW w:w="0" w:type="auto"/>
            <w:vMerge/>
            <w:tcBorders>
              <w:top w:val="nil"/>
              <w:left w:val="nil"/>
              <w:bottom w:val="nil"/>
              <w:right w:val="nil"/>
            </w:tcBorders>
            <w:vAlign w:val="center"/>
            <w:hideMark/>
          </w:tcPr>
          <w:p w14:paraId="201073DC" w14:textId="77777777" w:rsidR="000307A6" w:rsidRDefault="000307A6">
            <w:pPr>
              <w:widowControl/>
              <w:jc w:val="left"/>
            </w:pPr>
          </w:p>
        </w:tc>
        <w:tc>
          <w:tcPr>
            <w:tcW w:w="2891" w:type="dxa"/>
            <w:tcBorders>
              <w:top w:val="single" w:sz="2" w:space="0" w:color="000000"/>
              <w:left w:val="single" w:sz="2" w:space="0" w:color="000000"/>
              <w:bottom w:val="single" w:sz="2" w:space="0" w:color="000000"/>
              <w:right w:val="single" w:sz="2" w:space="0" w:color="000000"/>
            </w:tcBorders>
            <w:vAlign w:val="center"/>
            <w:hideMark/>
          </w:tcPr>
          <w:p w14:paraId="323977DE" w14:textId="77777777" w:rsidR="000307A6" w:rsidRDefault="008A0FC9">
            <w:pPr>
              <w:jc w:val="left"/>
            </w:pPr>
            <w:r>
              <w:t>情報を収集，整理・分析し，複数の解決案を作成する。</w:t>
            </w:r>
          </w:p>
        </w:tc>
      </w:tr>
    </w:tbl>
    <w:p w14:paraId="7892DEFA" w14:textId="503C6E4A" w:rsidR="000307A6" w:rsidRDefault="007C5B88">
      <w:r>
        <w:rPr>
          <w:noProof/>
        </w:rPr>
        <mc:AlternateContent>
          <mc:Choice Requires="wpg">
            <w:drawing>
              <wp:anchor distT="0" distB="0" distL="114300" distR="114300" simplePos="0" relativeHeight="251660288" behindDoc="0" locked="0" layoutInCell="1" allowOverlap="1" wp14:anchorId="395FDA36" wp14:editId="2F92FF60">
                <wp:simplePos x="0" y="0"/>
                <wp:positionH relativeFrom="column">
                  <wp:posOffset>561340</wp:posOffset>
                </wp:positionH>
                <wp:positionV relativeFrom="paragraph">
                  <wp:posOffset>-328</wp:posOffset>
                </wp:positionV>
                <wp:extent cx="4193629" cy="340360"/>
                <wp:effectExtent l="0" t="38100" r="54610" b="78740"/>
                <wp:wrapNone/>
                <wp:docPr id="13" name="グループ化 13"/>
                <wp:cNvGraphicFramePr/>
                <a:graphic xmlns:a="http://schemas.openxmlformats.org/drawingml/2006/main">
                  <a:graphicData uri="http://schemas.microsoft.com/office/word/2010/wordprocessingGroup">
                    <wpg:wgp>
                      <wpg:cNvGrpSpPr/>
                      <wpg:grpSpPr>
                        <a:xfrm>
                          <a:off x="0" y="0"/>
                          <a:ext cx="4193629" cy="340360"/>
                          <a:chOff x="0" y="0"/>
                          <a:chExt cx="4193629" cy="340360"/>
                        </a:xfrm>
                      </wpg:grpSpPr>
                      <wps:wsp>
                        <wps:cNvPr id="14" name="カギ線コネクタ 14"/>
                        <wps:cNvCnPr/>
                        <wps:spPr>
                          <a:xfrm flipH="1" flipV="1">
                            <a:off x="202740" y="0"/>
                            <a:ext cx="313055" cy="340360"/>
                          </a:xfrm>
                          <a:prstGeom prst="bentConnector3">
                            <a:avLst>
                              <a:gd name="adj1" fmla="val 100074"/>
                            </a:avLst>
                          </a:prstGeom>
                          <a:ln w="6350">
                            <a:solidFill>
                              <a:schemeClr val="tx1"/>
                            </a:solidFill>
                            <a:headEnd type="none" w="med" len="med"/>
                            <a:tailEnd type="stealth" w="sm" len="sm"/>
                          </a:ln>
                        </wps:spPr>
                        <wps:style>
                          <a:lnRef idx="1">
                            <a:schemeClr val="accent1"/>
                          </a:lnRef>
                          <a:fillRef idx="0">
                            <a:schemeClr val="accent1"/>
                          </a:fillRef>
                          <a:effectRef idx="0">
                            <a:schemeClr val="accent1"/>
                          </a:effectRef>
                          <a:fontRef idx="minor">
                            <a:schemeClr val="tx1"/>
                          </a:fontRef>
                        </wps:style>
                        <wps:bodyPr/>
                      </wps:wsp>
                      <wps:wsp>
                        <wps:cNvPr id="16" name="カギ線コネクタ 16"/>
                        <wps:cNvCnPr/>
                        <wps:spPr>
                          <a:xfrm flipH="1">
                            <a:off x="3955504" y="0"/>
                            <a:ext cx="238125" cy="340360"/>
                          </a:xfrm>
                          <a:prstGeom prst="bentConnector3">
                            <a:avLst>
                              <a:gd name="adj1" fmla="val -4245"/>
                            </a:avLst>
                          </a:prstGeom>
                          <a:noFill/>
                          <a:ln w="6350" cap="flat" cmpd="sng" algn="ctr">
                            <a:solidFill>
                              <a:sysClr val="windowText" lastClr="000000"/>
                            </a:solidFill>
                            <a:prstDash val="solid"/>
                            <a:miter lim="800000"/>
                            <a:headEnd type="none" w="med" len="med"/>
                            <a:tailEnd type="stealth" w="sm" len="sm"/>
                          </a:ln>
                          <a:effectLst/>
                        </wps:spPr>
                        <wps:bodyPr/>
                      </wps:wsp>
                      <wps:wsp>
                        <wps:cNvPr id="12" name="テキスト ボックス 12"/>
                        <wps:cNvSpPr txBox="1"/>
                        <wps:spPr>
                          <a:xfrm>
                            <a:off x="0" y="86889"/>
                            <a:ext cx="285491" cy="20687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EBDD71" w14:textId="42B3443D" w:rsidR="009B6694" w:rsidRPr="007C5B88" w:rsidRDefault="009B6694" w:rsidP="007C5B88">
                              <w:pPr>
                                <w:snapToGrid w:val="0"/>
                                <w:rPr>
                                  <w:rStyle w:val="aa"/>
                                  <w:rFonts w:hint="default"/>
                                </w:rPr>
                              </w:pPr>
                              <w:r w:rsidRPr="007C5B88">
                                <w:rPr>
                                  <w:rStyle w:val="aa"/>
                                  <w:rFonts w:hint="default"/>
                                </w:rPr>
                                <w:t>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95FDA36" id="グループ化 13" o:spid="_x0000_s1026" style="position:absolute;left:0;text-align:left;margin-left:44.2pt;margin-top:-.05pt;width:330.2pt;height:26.8pt;z-index:251660288" coordsize="41936,3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カギ線コネクタ 14" o:spid="_x0000_s1027" type="#_x0000_t34" style="position:absolute;left:2027;width:3130;height:3403;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23jcMAAADbAAAADwAAAGRycy9kb3ducmV2LnhtbERPTWvCQBC9F/wPywi9SLNpsVJSV9FC&#10;qRQKJnrwOGSn2WB2NmQ3Mf57t1DwNo/3Ocv1aBsxUOdrxwqekxQEcel0zZWC4+Hz6Q2ED8gaG8ek&#10;4Eoe1qvJwxIz7S6c01CESsQQ9hkqMCG0mZS+NGTRJ64ljtyv6yyGCLtK6g4vMdw28iVNF9JizbHB&#10;YEsfhspz0VsF4WdWLKz58vtydhq/8+2uP7/OlXqcjpt3EIHGcBf/u3c6zp/D3y/xALm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4dt43DAAAA2wAAAA8AAAAAAAAAAAAA&#10;AAAAoQIAAGRycy9kb3ducmV2LnhtbFBLBQYAAAAABAAEAPkAAACRAwAAAAA=&#10;" adj="21616" strokecolor="black [3213]" strokeweight=".5pt">
                  <v:stroke endarrow="classic" endarrowwidth="narrow" endarrowlength="short"/>
                </v:shape>
                <v:shape id="カギ線コネクタ 16" o:spid="_x0000_s1028" type="#_x0000_t34" style="position:absolute;left:39555;width:2381;height:3403;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J36MIAAADbAAAADwAAAGRycy9kb3ducmV2LnhtbERPS2vCQBC+C/6HZQRvuqkHG6Kb4AOp&#10;UHrQ9tDjmB2T2Oxs2N3G9N93C0Jv8/E9Z10MphU9Od9YVvA0T0AQl1Y3XCn4eD/MUhA+IGtsLZOC&#10;H/JQ5OPRGjNt73yi/hwqEUPYZ6igDqHLpPRlTQb93HbEkbtaZzBE6CqpHd5juGnlIkmW0mDDsaHG&#10;jnY1lV/nb6MA31yVvoS97m/bV79Nrs86/bwoNZ0MmxWIQEP4Fz/cRx3nL+Hvl3iAzH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uJ36MIAAADbAAAADwAAAAAAAAAAAAAA&#10;AAChAgAAZHJzL2Rvd25yZXYueG1sUEsFBgAAAAAEAAQA+QAAAJADAAAAAA==&#10;" adj="-917" strokecolor="windowText" strokeweight=".5pt">
                  <v:stroke endarrow="classic" endarrowwidth="narrow" endarrowlength="short"/>
                </v:shape>
                <v:shapetype id="_x0000_t202" coordsize="21600,21600" o:spt="202" path="m,l,21600r21600,l21600,xe">
                  <v:stroke joinstyle="miter"/>
                  <v:path gradientshapeok="t" o:connecttype="rect"/>
                </v:shapetype>
                <v:shape id="テキスト ボックス 12" o:spid="_x0000_s1029" type="#_x0000_t202" style="position:absolute;top:868;width:2854;height:20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khY8IA&#10;AADbAAAADwAAAGRycy9kb3ducmV2LnhtbERPTYvCMBC9C/6HMAveNN2CItUoUpBdxD2ovXibbca2&#10;bDOpTdS6v94Igrd5vM+ZLztTiyu1rrKs4HMUgSDOra64UJAd1sMpCOeRNdaWScGdHCwX/d4cE21v&#10;vKPr3hcihLBLUEHpfZNI6fKSDLqRbYgDd7KtQR9gW0jd4i2Em1rGUTSRBisODSU2lJaU/+0vRsEm&#10;Xf/g7jc20/86/dqeVs05O46VGnx0qxkIT51/i1/ubx3mx/D8JRw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iSFjwgAAANsAAAAPAAAAAAAAAAAAAAAAAJgCAABkcnMvZG93&#10;bnJldi54bWxQSwUGAAAAAAQABAD1AAAAhwMAAAAA&#10;" filled="f" stroked="f" strokeweight=".5pt">
                  <v:textbox>
                    <w:txbxContent>
                      <w:p w14:paraId="78EBDD71" w14:textId="42B3443D" w:rsidR="009B6694" w:rsidRPr="007C5B88" w:rsidRDefault="009B6694" w:rsidP="007C5B88">
                        <w:pPr>
                          <w:snapToGrid w:val="0"/>
                          <w:rPr>
                            <w:rStyle w:val="aa"/>
                            <w:rFonts w:hint="default"/>
                          </w:rPr>
                        </w:pPr>
                        <w:r w:rsidRPr="007C5B88">
                          <w:rPr>
                            <w:rStyle w:val="aa"/>
                            <w:rFonts w:hint="default"/>
                          </w:rPr>
                          <w:t>❹</w:t>
                        </w:r>
                      </w:p>
                    </w:txbxContent>
                  </v:textbox>
                </v:shape>
              </v:group>
            </w:pict>
          </mc:Fallback>
        </mc:AlternateContent>
      </w:r>
    </w:p>
    <w:tbl>
      <w:tblPr>
        <w:tblW w:w="0" w:type="auto"/>
        <w:tblInd w:w="1701" w:type="dxa"/>
        <w:tblCellMar>
          <w:left w:w="57" w:type="dxa"/>
          <w:right w:w="57" w:type="dxa"/>
        </w:tblCellMar>
        <w:tblLook w:val="04A0" w:firstRow="1" w:lastRow="0" w:firstColumn="1" w:lastColumn="0" w:noHBand="0" w:noVBand="1"/>
      </w:tblPr>
      <w:tblGrid>
        <w:gridCol w:w="2891"/>
        <w:gridCol w:w="420"/>
        <w:gridCol w:w="2100"/>
      </w:tblGrid>
      <w:tr w:rsidR="000307A6" w14:paraId="7E91495E" w14:textId="77777777" w:rsidTr="007C5B88">
        <w:trPr>
          <w:trHeight w:val="227"/>
        </w:trPr>
        <w:tc>
          <w:tcPr>
            <w:tcW w:w="2891" w:type="dxa"/>
            <w:tcBorders>
              <w:top w:val="single" w:sz="2" w:space="0" w:color="000000"/>
              <w:left w:val="single" w:sz="2" w:space="0" w:color="000000"/>
              <w:bottom w:val="single" w:sz="2" w:space="0" w:color="000000"/>
              <w:right w:val="single" w:sz="2" w:space="0" w:color="000000"/>
            </w:tcBorders>
            <w:vAlign w:val="center"/>
            <w:hideMark/>
          </w:tcPr>
          <w:p w14:paraId="35810665" w14:textId="3790A2C8" w:rsidR="000307A6" w:rsidRDefault="007C5B88">
            <w:pPr>
              <w:jc w:val="left"/>
            </w:pPr>
            <w:r>
              <w:rPr>
                <w:rFonts w:ascii="ＭＳ 明朝" w:hAnsi="ＭＳ 明朝" w:cs="ＭＳ 明朝"/>
              </w:rPr>
              <w:fldChar w:fldCharType="begin"/>
            </w:r>
            <w:r>
              <w:rPr>
                <w:rFonts w:ascii="ＭＳ 明朝" w:hAnsi="ＭＳ 明朝" w:cs="ＭＳ 明朝"/>
              </w:rPr>
              <w:instrText xml:space="preserve"> </w:instrText>
            </w:r>
            <w:r>
              <w:rPr>
                <w:rFonts w:ascii="ＭＳ 明朝" w:hAnsi="ＭＳ 明朝" w:cs="ＭＳ 明朝" w:hint="eastAsia"/>
              </w:rPr>
              <w:instrText>eq \o\ac(</w:instrText>
            </w:r>
            <w:r w:rsidRPr="007C5B88">
              <w:rPr>
                <w:rFonts w:ascii="ＭＳ 明朝" w:hAnsi="ＭＳ 明朝" w:cs="ＭＳ 明朝" w:hint="eastAsia"/>
                <w:position w:val="-4"/>
                <w:sz w:val="31"/>
              </w:rPr>
              <w:instrText>□</w:instrText>
            </w:r>
            <w:r>
              <w:rPr>
                <w:rFonts w:ascii="ＭＳ 明朝" w:hAnsi="ＭＳ 明朝" w:cs="ＭＳ 明朝" w:hint="eastAsia"/>
              </w:rPr>
              <w:instrText>,5)</w:instrText>
            </w:r>
            <w:r>
              <w:rPr>
                <w:rFonts w:ascii="ＭＳ 明朝" w:hAnsi="ＭＳ 明朝" w:cs="ＭＳ 明朝"/>
              </w:rPr>
              <w:fldChar w:fldCharType="end"/>
            </w:r>
            <w:r w:rsidR="008A0FC9">
              <w:rPr>
                <w:rStyle w:val="ad"/>
                <w:rFonts w:hint="default"/>
              </w:rPr>
              <w:t>解決案の実施と評価</w:t>
            </w:r>
          </w:p>
        </w:tc>
        <w:tc>
          <w:tcPr>
            <w:tcW w:w="420" w:type="dxa"/>
            <w:vMerge w:val="restart"/>
            <w:tcBorders>
              <w:top w:val="nil"/>
              <w:left w:val="nil"/>
              <w:bottom w:val="nil"/>
              <w:right w:val="nil"/>
            </w:tcBorders>
            <w:vAlign w:val="center"/>
            <w:hideMark/>
          </w:tcPr>
          <w:p w14:paraId="31DF27FC" w14:textId="77777777" w:rsidR="000307A6" w:rsidRDefault="008A0FC9">
            <w:pPr>
              <w:jc w:val="center"/>
            </w:pPr>
            <w:r>
              <w:t>←</w:t>
            </w:r>
          </w:p>
        </w:tc>
        <w:tc>
          <w:tcPr>
            <w:tcW w:w="2100" w:type="dxa"/>
            <w:tcBorders>
              <w:top w:val="single" w:sz="2" w:space="0" w:color="000000"/>
              <w:left w:val="single" w:sz="2" w:space="0" w:color="000000"/>
              <w:bottom w:val="single" w:sz="2" w:space="0" w:color="000000"/>
              <w:right w:val="single" w:sz="2" w:space="0" w:color="000000"/>
            </w:tcBorders>
            <w:vAlign w:val="center"/>
            <w:hideMark/>
          </w:tcPr>
          <w:p w14:paraId="590DB979" w14:textId="387326A5" w:rsidR="000307A6" w:rsidRDefault="007C5B88">
            <w:pPr>
              <w:jc w:val="left"/>
            </w:pPr>
            <w:r>
              <w:rPr>
                <w:rFonts w:ascii="ＭＳ 明朝" w:hAnsi="ＭＳ 明朝" w:cs="ＭＳ 明朝"/>
              </w:rPr>
              <w:fldChar w:fldCharType="begin"/>
            </w:r>
            <w:r>
              <w:rPr>
                <w:rFonts w:ascii="ＭＳ 明朝" w:hAnsi="ＭＳ 明朝" w:cs="ＭＳ 明朝"/>
              </w:rPr>
              <w:instrText xml:space="preserve"> </w:instrText>
            </w:r>
            <w:r>
              <w:rPr>
                <w:rFonts w:ascii="ＭＳ 明朝" w:hAnsi="ＭＳ 明朝" w:cs="ＭＳ 明朝" w:hint="eastAsia"/>
              </w:rPr>
              <w:instrText>eq \o\ac(</w:instrText>
            </w:r>
            <w:r w:rsidRPr="007C5B88">
              <w:rPr>
                <w:rFonts w:ascii="ＭＳ 明朝" w:hAnsi="ＭＳ 明朝" w:cs="ＭＳ 明朝" w:hint="eastAsia"/>
                <w:position w:val="-4"/>
                <w:sz w:val="31"/>
              </w:rPr>
              <w:instrText>□</w:instrText>
            </w:r>
            <w:r>
              <w:rPr>
                <w:rFonts w:ascii="ＭＳ 明朝" w:hAnsi="ＭＳ 明朝" w:cs="ＭＳ 明朝" w:hint="eastAsia"/>
              </w:rPr>
              <w:instrText>,4)</w:instrText>
            </w:r>
            <w:r>
              <w:rPr>
                <w:rFonts w:ascii="ＭＳ 明朝" w:hAnsi="ＭＳ 明朝" w:cs="ＭＳ 明朝"/>
              </w:rPr>
              <w:fldChar w:fldCharType="end"/>
            </w:r>
            <w:r w:rsidR="008A0FC9">
              <w:rPr>
                <w:rStyle w:val="ad"/>
                <w:rFonts w:hint="default"/>
              </w:rPr>
              <w:t>解決案の決定</w:t>
            </w:r>
          </w:p>
        </w:tc>
      </w:tr>
      <w:tr w:rsidR="000307A6" w14:paraId="599FFE0E" w14:textId="77777777" w:rsidTr="007C5B88">
        <w:trPr>
          <w:trHeight w:val="397"/>
        </w:trPr>
        <w:tc>
          <w:tcPr>
            <w:tcW w:w="2891" w:type="dxa"/>
            <w:tcBorders>
              <w:top w:val="single" w:sz="2" w:space="0" w:color="000000"/>
              <w:left w:val="single" w:sz="2" w:space="0" w:color="000000"/>
              <w:bottom w:val="single" w:sz="2" w:space="0" w:color="000000"/>
              <w:right w:val="single" w:sz="2" w:space="0" w:color="000000"/>
            </w:tcBorders>
            <w:vAlign w:val="center"/>
            <w:hideMark/>
          </w:tcPr>
          <w:p w14:paraId="26B8A95D" w14:textId="77777777" w:rsidR="000307A6" w:rsidRDefault="008A0FC9">
            <w:pPr>
              <w:jc w:val="left"/>
            </w:pPr>
            <w:r>
              <w:t>解決案を実施し，評価する。</w:t>
            </w:r>
          </w:p>
        </w:tc>
        <w:tc>
          <w:tcPr>
            <w:tcW w:w="0" w:type="auto"/>
            <w:vMerge/>
            <w:tcBorders>
              <w:top w:val="nil"/>
              <w:left w:val="nil"/>
              <w:bottom w:val="nil"/>
              <w:right w:val="nil"/>
            </w:tcBorders>
            <w:vAlign w:val="center"/>
            <w:hideMark/>
          </w:tcPr>
          <w:p w14:paraId="15462556" w14:textId="77777777" w:rsidR="000307A6" w:rsidRDefault="000307A6">
            <w:pPr>
              <w:widowControl/>
              <w:jc w:val="left"/>
            </w:pPr>
          </w:p>
        </w:tc>
        <w:tc>
          <w:tcPr>
            <w:tcW w:w="2100" w:type="dxa"/>
            <w:tcBorders>
              <w:top w:val="single" w:sz="2" w:space="0" w:color="000000"/>
              <w:left w:val="single" w:sz="2" w:space="0" w:color="000000"/>
              <w:bottom w:val="single" w:sz="2" w:space="0" w:color="000000"/>
              <w:right w:val="single" w:sz="2" w:space="0" w:color="000000"/>
            </w:tcBorders>
            <w:vAlign w:val="center"/>
            <w:hideMark/>
          </w:tcPr>
          <w:p w14:paraId="3F1311D5" w14:textId="77777777" w:rsidR="000307A6" w:rsidRDefault="008A0FC9">
            <w:pPr>
              <w:jc w:val="left"/>
            </w:pPr>
            <w:r>
              <w:t>解決案を決定する。</w:t>
            </w:r>
          </w:p>
        </w:tc>
      </w:tr>
    </w:tbl>
    <w:p w14:paraId="69E24B94" w14:textId="5680AA9E" w:rsidR="000307A6" w:rsidRDefault="008A0FC9">
      <w:r>
        <w:t xml:space="preserve">　上記以外にも，</w:t>
      </w:r>
      <w:r>
        <w:t>problem</w:t>
      </w:r>
      <w:r w:rsidR="007C5B88" w:rsidRPr="007C5B88">
        <w:rPr>
          <w:rFonts w:ascii="ＭＳ 明朝" w:hAnsi="ＭＳ 明朝"/>
        </w:rPr>
        <w:t>(</w:t>
      </w:r>
      <w:r>
        <w:t>問題</w:t>
      </w:r>
      <w:r w:rsidR="007C5B88" w:rsidRPr="007C5B88">
        <w:rPr>
          <w:rFonts w:ascii="ＭＳ 明朝" w:hAnsi="ＭＳ 明朝"/>
        </w:rPr>
        <w:t>)</w:t>
      </w:r>
      <w:r>
        <w:t>，</w:t>
      </w:r>
      <w:r>
        <w:t>plan</w:t>
      </w:r>
      <w:r w:rsidR="007C5B88" w:rsidRPr="007C5B88">
        <w:rPr>
          <w:rFonts w:ascii="ＭＳ 明朝" w:hAnsi="ＭＳ 明朝"/>
        </w:rPr>
        <w:t>(</w:t>
      </w:r>
      <w:r>
        <w:t>計画</w:t>
      </w:r>
      <w:r w:rsidR="007C5B88" w:rsidRPr="007C5B88">
        <w:rPr>
          <w:rFonts w:ascii="ＭＳ 明朝" w:hAnsi="ＭＳ 明朝"/>
        </w:rPr>
        <w:t>)</w:t>
      </w:r>
      <w:r>
        <w:t>，</w:t>
      </w:r>
      <w:r>
        <w:t>data</w:t>
      </w:r>
      <w:r w:rsidR="007C5B88" w:rsidRPr="007C5B88">
        <w:rPr>
          <w:rFonts w:ascii="ＭＳ 明朝" w:hAnsi="ＭＳ 明朝"/>
        </w:rPr>
        <w:t>(</w:t>
      </w:r>
      <w:r>
        <w:t>データ収集</w:t>
      </w:r>
      <w:r w:rsidR="007C5B88" w:rsidRPr="007C5B88">
        <w:rPr>
          <w:rFonts w:ascii="ＭＳ 明朝" w:hAnsi="ＭＳ 明朝"/>
        </w:rPr>
        <w:t>)</w:t>
      </w:r>
      <w:r>
        <w:t>，</w:t>
      </w:r>
      <w:r>
        <w:t>analysis</w:t>
      </w:r>
      <w:r w:rsidR="007C5B88" w:rsidRPr="007C5B88">
        <w:rPr>
          <w:rFonts w:ascii="ＭＳ 明朝" w:hAnsi="ＭＳ 明朝"/>
        </w:rPr>
        <w:t>(</w:t>
      </w:r>
      <w:r>
        <w:t>分析</w:t>
      </w:r>
      <w:r w:rsidR="007C5B88" w:rsidRPr="007C5B88">
        <w:rPr>
          <w:rFonts w:ascii="ＭＳ 明朝" w:hAnsi="ＭＳ 明朝"/>
        </w:rPr>
        <w:t>)</w:t>
      </w:r>
      <w:r>
        <w:t>，</w:t>
      </w:r>
      <w:r>
        <w:t>conclusion</w:t>
      </w:r>
      <w:r w:rsidR="007C5B88" w:rsidRPr="007C5B88">
        <w:rPr>
          <w:rFonts w:ascii="ＭＳ 明朝" w:hAnsi="ＭＳ 明朝"/>
        </w:rPr>
        <w:t>(</w:t>
      </w:r>
      <w:r>
        <w:t>結論</w:t>
      </w:r>
      <w:r w:rsidR="007C5B88" w:rsidRPr="007C5B88">
        <w:rPr>
          <w:rFonts w:ascii="ＭＳ 明朝" w:hAnsi="ＭＳ 明朝"/>
        </w:rPr>
        <w:t>)</w:t>
      </w:r>
      <w:r>
        <w:t>というフェーズを循環させる</w:t>
      </w:r>
      <w:r>
        <w:rPr>
          <w:rStyle w:val="ad"/>
          <w:rFonts w:hint="default"/>
        </w:rPr>
        <w:t>PPDACサイクル</w:t>
      </w:r>
      <w:r>
        <w:t>などがある。</w:t>
      </w:r>
    </w:p>
    <w:p w14:paraId="297A6D92" w14:textId="52DCF707" w:rsidR="000307A6" w:rsidRPr="001E2433" w:rsidRDefault="000307A6"/>
    <w:p w14:paraId="58CA36BB" w14:textId="77777777" w:rsidR="000307A6" w:rsidRDefault="008A0FC9">
      <w:pPr>
        <w:pStyle w:val="a8"/>
      </w:pPr>
      <w:r>
        <w:rPr>
          <w:rFonts w:hint="eastAsia"/>
        </w:rPr>
        <w:t>■問題の把握（発見）</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1470"/>
        <w:gridCol w:w="6930"/>
      </w:tblGrid>
      <w:tr w:rsidR="000307A6" w14:paraId="4F25C81E" w14:textId="77777777" w:rsidTr="001E2433">
        <w:tc>
          <w:tcPr>
            <w:tcW w:w="1470" w:type="dxa"/>
            <w:tcBorders>
              <w:top w:val="single" w:sz="2" w:space="0" w:color="000000"/>
              <w:left w:val="single" w:sz="2" w:space="0" w:color="000000"/>
              <w:bottom w:val="single" w:sz="2" w:space="0" w:color="000000"/>
              <w:right w:val="single" w:sz="2" w:space="0" w:color="000000"/>
            </w:tcBorders>
            <w:vAlign w:val="center"/>
            <w:hideMark/>
          </w:tcPr>
          <w:p w14:paraId="60A282B7" w14:textId="77777777" w:rsidR="000307A6" w:rsidRDefault="008A0FC9">
            <w:pPr>
              <w:jc w:val="center"/>
              <w:rPr>
                <w:rFonts w:ascii="A-OTF ゴシックMB101 Pr6N R" w:eastAsia="A-OTF ゴシックMB101 Pr6N R" w:hAnsi="A-OTF ゴシックMB101 Pr6N R"/>
              </w:rPr>
            </w:pPr>
            <w:r>
              <w:rPr>
                <w:rStyle w:val="ad"/>
                <w:rFonts w:hint="default"/>
              </w:rPr>
              <w:t>ブレーン</w:t>
            </w:r>
            <w:r>
              <w:rPr>
                <w:rStyle w:val="ad"/>
                <w:rFonts w:hint="default"/>
              </w:rPr>
              <w:br/>
              <w:t>ストーミング</w:t>
            </w:r>
          </w:p>
        </w:tc>
        <w:tc>
          <w:tcPr>
            <w:tcW w:w="6930" w:type="dxa"/>
            <w:tcBorders>
              <w:top w:val="single" w:sz="2" w:space="0" w:color="000000"/>
              <w:left w:val="nil"/>
              <w:bottom w:val="single" w:sz="2" w:space="0" w:color="000000"/>
              <w:right w:val="single" w:sz="2" w:space="0" w:color="000000"/>
            </w:tcBorders>
            <w:vAlign w:val="center"/>
            <w:hideMark/>
          </w:tcPr>
          <w:p w14:paraId="557D9E11" w14:textId="77777777" w:rsidR="000307A6" w:rsidRDefault="008A0FC9">
            <w:pPr>
              <w:jc w:val="left"/>
            </w:pPr>
            <w:r>
              <w:t>グループで，一定のルール</w:t>
            </w:r>
            <w:r>
              <w:rPr>
                <w:rStyle w:val="aa"/>
                <w:rFonts w:hint="default"/>
              </w:rPr>
              <w:t>❺</w:t>
            </w:r>
            <w:r>
              <w:t>に沿って自由に考えを出し合い，問題点について把握をすること。</w:t>
            </w:r>
          </w:p>
        </w:tc>
      </w:tr>
      <w:tr w:rsidR="000307A6" w14:paraId="15190D36" w14:textId="77777777" w:rsidTr="001E2433">
        <w:tc>
          <w:tcPr>
            <w:tcW w:w="1470" w:type="dxa"/>
            <w:tcBorders>
              <w:top w:val="nil"/>
              <w:left w:val="single" w:sz="2" w:space="0" w:color="000000"/>
              <w:bottom w:val="single" w:sz="2" w:space="0" w:color="000000"/>
              <w:right w:val="single" w:sz="2" w:space="0" w:color="000000"/>
            </w:tcBorders>
            <w:vAlign w:val="center"/>
            <w:hideMark/>
          </w:tcPr>
          <w:p w14:paraId="777B0DD9" w14:textId="77777777" w:rsidR="000307A6" w:rsidRDefault="008A0FC9">
            <w:pPr>
              <w:jc w:val="center"/>
              <w:rPr>
                <w:rFonts w:ascii="A-OTF ゴシックMB101 Pr6N R" w:eastAsia="A-OTF ゴシックMB101 Pr6N R" w:hAnsi="A-OTF ゴシックMB101 Pr6N R"/>
              </w:rPr>
            </w:pPr>
            <w:r>
              <w:rPr>
                <w:rStyle w:val="ad"/>
                <w:rFonts w:hint="default"/>
              </w:rPr>
              <w:t>トレードオフ</w:t>
            </w:r>
          </w:p>
        </w:tc>
        <w:tc>
          <w:tcPr>
            <w:tcW w:w="6930" w:type="dxa"/>
            <w:tcBorders>
              <w:top w:val="nil"/>
              <w:left w:val="nil"/>
              <w:bottom w:val="single" w:sz="2" w:space="0" w:color="000000"/>
              <w:right w:val="single" w:sz="2" w:space="0" w:color="000000"/>
            </w:tcBorders>
            <w:vAlign w:val="center"/>
            <w:hideMark/>
          </w:tcPr>
          <w:p w14:paraId="46CF2DB3" w14:textId="77777777" w:rsidR="000307A6" w:rsidRDefault="008A0FC9">
            <w:pPr>
              <w:jc w:val="left"/>
            </w:pPr>
            <w:r>
              <w:t>一方を達成するために，他方を犠牲にしなければならない関係。</w:t>
            </w:r>
          </w:p>
        </w:tc>
      </w:tr>
    </w:tbl>
    <w:p w14:paraId="7D1C9AA5" w14:textId="77777777" w:rsidR="000307A6" w:rsidRDefault="000307A6"/>
    <w:p w14:paraId="7BC6EAF3" w14:textId="77777777" w:rsidR="001E2433" w:rsidRDefault="001E2433">
      <w:pPr>
        <w:widowControl/>
        <w:jc w:val="left"/>
        <w:rPr>
          <w:rFonts w:ascii="ＭＳ ゴシック" w:eastAsia="ＭＳ ゴシック"/>
          <w:sz w:val="24"/>
        </w:rPr>
      </w:pPr>
      <w:r>
        <w:br w:type="page"/>
      </w:r>
    </w:p>
    <w:p w14:paraId="4D659777" w14:textId="7A070E92" w:rsidR="000307A6" w:rsidRDefault="008A0FC9">
      <w:pPr>
        <w:pStyle w:val="a8"/>
      </w:pPr>
      <w:r>
        <w:rPr>
          <w:rFonts w:hint="eastAsia"/>
        </w:rPr>
        <w:lastRenderedPageBreak/>
        <w:t>■情報の収集</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1890"/>
        <w:gridCol w:w="6510"/>
      </w:tblGrid>
      <w:tr w:rsidR="000307A6" w14:paraId="46257240" w14:textId="77777777" w:rsidTr="001E2433">
        <w:tc>
          <w:tcPr>
            <w:tcW w:w="1890" w:type="dxa"/>
            <w:tcBorders>
              <w:top w:val="single" w:sz="2" w:space="0" w:color="000000"/>
              <w:left w:val="single" w:sz="2" w:space="0" w:color="000000"/>
              <w:bottom w:val="single" w:sz="2" w:space="0" w:color="000000"/>
              <w:right w:val="single" w:sz="2" w:space="0" w:color="000000"/>
            </w:tcBorders>
            <w:vAlign w:val="center"/>
            <w:hideMark/>
          </w:tcPr>
          <w:p w14:paraId="4D707CE2" w14:textId="77777777" w:rsidR="000307A6" w:rsidRDefault="008A0FC9">
            <w:pPr>
              <w:jc w:val="center"/>
              <w:rPr>
                <w:rFonts w:ascii="A-OTF ゴシックMB101 Pr6N R" w:eastAsia="A-OTF ゴシックMB101 Pr6N R" w:hAnsi="A-OTF ゴシックMB101 Pr6N R"/>
              </w:rPr>
            </w:pPr>
            <w:r>
              <w:rPr>
                <w:rStyle w:val="ad"/>
                <w:rFonts w:hint="default"/>
              </w:rPr>
              <w:t>一次情報</w:t>
            </w:r>
          </w:p>
        </w:tc>
        <w:tc>
          <w:tcPr>
            <w:tcW w:w="6510" w:type="dxa"/>
            <w:tcBorders>
              <w:top w:val="single" w:sz="2" w:space="0" w:color="000000"/>
              <w:left w:val="nil"/>
              <w:bottom w:val="single" w:sz="2" w:space="0" w:color="000000"/>
              <w:right w:val="single" w:sz="2" w:space="0" w:color="000000"/>
            </w:tcBorders>
            <w:vAlign w:val="center"/>
            <w:hideMark/>
          </w:tcPr>
          <w:p w14:paraId="6F73BCF8" w14:textId="77777777" w:rsidR="000307A6" w:rsidRDefault="008A0FC9">
            <w:pPr>
              <w:jc w:val="left"/>
            </w:pPr>
            <w:r>
              <w:t>自分自身が経験するなどオリジナルの情報。</w:t>
            </w:r>
          </w:p>
        </w:tc>
      </w:tr>
      <w:tr w:rsidR="000307A6" w14:paraId="46256A07" w14:textId="77777777" w:rsidTr="001E2433">
        <w:tc>
          <w:tcPr>
            <w:tcW w:w="1890" w:type="dxa"/>
            <w:tcBorders>
              <w:top w:val="nil"/>
              <w:left w:val="single" w:sz="2" w:space="0" w:color="000000"/>
              <w:bottom w:val="single" w:sz="2" w:space="0" w:color="000000"/>
              <w:right w:val="single" w:sz="2" w:space="0" w:color="000000"/>
            </w:tcBorders>
            <w:vAlign w:val="center"/>
            <w:hideMark/>
          </w:tcPr>
          <w:p w14:paraId="259CDA57" w14:textId="77777777" w:rsidR="000307A6" w:rsidRDefault="008A0FC9">
            <w:pPr>
              <w:jc w:val="center"/>
              <w:rPr>
                <w:rFonts w:ascii="A-OTF ゴシックMB101 Pr6N R" w:eastAsia="A-OTF ゴシックMB101 Pr6N R" w:hAnsi="A-OTF ゴシックMB101 Pr6N R"/>
              </w:rPr>
            </w:pPr>
            <w:r>
              <w:rPr>
                <w:rStyle w:val="ad"/>
                <w:rFonts w:hint="default"/>
              </w:rPr>
              <w:t>二次情報</w:t>
            </w:r>
          </w:p>
        </w:tc>
        <w:tc>
          <w:tcPr>
            <w:tcW w:w="6510" w:type="dxa"/>
            <w:tcBorders>
              <w:top w:val="nil"/>
              <w:left w:val="nil"/>
              <w:bottom w:val="single" w:sz="2" w:space="0" w:color="000000"/>
              <w:right w:val="single" w:sz="2" w:space="0" w:color="000000"/>
            </w:tcBorders>
            <w:vAlign w:val="center"/>
            <w:hideMark/>
          </w:tcPr>
          <w:p w14:paraId="0D711453" w14:textId="77777777" w:rsidR="000307A6" w:rsidRDefault="008A0FC9">
            <w:pPr>
              <w:jc w:val="left"/>
            </w:pPr>
            <w:r>
              <w:t>すでに書籍や</w:t>
            </w:r>
            <w:r>
              <w:t>Web</w:t>
            </w:r>
            <w:r>
              <w:t>ページなどにまとめられているものから得られる情報。</w:t>
            </w:r>
          </w:p>
        </w:tc>
      </w:tr>
      <w:tr w:rsidR="000307A6" w14:paraId="4D1B103C" w14:textId="77777777" w:rsidTr="001E2433">
        <w:tc>
          <w:tcPr>
            <w:tcW w:w="1890" w:type="dxa"/>
            <w:tcBorders>
              <w:top w:val="nil"/>
              <w:left w:val="single" w:sz="2" w:space="0" w:color="000000"/>
              <w:bottom w:val="single" w:sz="2" w:space="0" w:color="000000"/>
              <w:right w:val="single" w:sz="2" w:space="0" w:color="000000"/>
            </w:tcBorders>
            <w:vAlign w:val="center"/>
            <w:hideMark/>
          </w:tcPr>
          <w:p w14:paraId="24615906" w14:textId="77777777" w:rsidR="000307A6" w:rsidRDefault="008A0FC9">
            <w:pPr>
              <w:jc w:val="center"/>
              <w:rPr>
                <w:rFonts w:ascii="A-OTF ゴシックMB101 Pr6N R" w:eastAsia="A-OTF ゴシックMB101 Pr6N R" w:hAnsi="A-OTF ゴシックMB101 Pr6N R"/>
              </w:rPr>
            </w:pPr>
            <w:r>
              <w:rPr>
                <w:rStyle w:val="ad"/>
                <w:rFonts w:hint="default"/>
              </w:rPr>
              <w:t>フィールドワーク</w:t>
            </w:r>
          </w:p>
        </w:tc>
        <w:tc>
          <w:tcPr>
            <w:tcW w:w="6510" w:type="dxa"/>
            <w:tcBorders>
              <w:top w:val="nil"/>
              <w:left w:val="nil"/>
              <w:bottom w:val="single" w:sz="2" w:space="0" w:color="000000"/>
              <w:right w:val="single" w:sz="2" w:space="0" w:color="000000"/>
            </w:tcBorders>
            <w:vAlign w:val="center"/>
            <w:hideMark/>
          </w:tcPr>
          <w:p w14:paraId="45A103C9" w14:textId="77777777" w:rsidR="000307A6" w:rsidRDefault="008A0FC9">
            <w:pPr>
              <w:jc w:val="left"/>
            </w:pPr>
            <w:r>
              <w:t>アンケート調査や実物観察などで情報を直接収集すること。</w:t>
            </w:r>
          </w:p>
        </w:tc>
      </w:tr>
    </w:tbl>
    <w:p w14:paraId="224A9BF3" w14:textId="77777777" w:rsidR="000307A6" w:rsidRDefault="000307A6"/>
    <w:p w14:paraId="6EE9FBE9" w14:textId="77777777" w:rsidR="000307A6" w:rsidRDefault="008A0FC9">
      <w:pPr>
        <w:pStyle w:val="a8"/>
      </w:pPr>
      <w:r>
        <w:rPr>
          <w:rFonts w:hint="eastAsia"/>
        </w:rPr>
        <w:t>例題5　人工知能（AI）</w:t>
      </w:r>
    </w:p>
    <w:p w14:paraId="2C968236" w14:textId="77777777" w:rsidR="000307A6" w:rsidRDefault="008A0FC9">
      <w:r>
        <w:t xml:space="preserve">　次の文章中の空欄に適当な語句を入れよ。</w:t>
      </w:r>
    </w:p>
    <w:p w14:paraId="250E1581" w14:textId="35C6624F" w:rsidR="000307A6" w:rsidRDefault="008A0FC9">
      <w:r>
        <w:t xml:space="preserve">　人間の知的な活動の一部をコンピュータが行う技術や研究分野である</w:t>
      </w:r>
      <w:r w:rsidR="00C55528" w:rsidRPr="00C55528">
        <w:rPr>
          <w:rFonts w:ascii="ＭＳ 明朝"/>
        </w:rPr>
        <w:t>(</w:t>
      </w:r>
      <w:r>
        <w:t xml:space="preserve">　</w:t>
      </w:r>
      <w:r>
        <w:rPr>
          <w:rFonts w:ascii="ＭＳ 明朝" w:hAnsi="ＭＳ 明朝" w:cs="ＭＳ 明朝" w:hint="eastAsia"/>
        </w:rPr>
        <w:t>①</w:t>
      </w:r>
      <w:r>
        <w:t xml:space="preserve">　</w:t>
      </w:r>
      <w:r w:rsidR="00C55528" w:rsidRPr="00C55528">
        <w:rPr>
          <w:rFonts w:ascii="ＭＳ 明朝"/>
        </w:rPr>
        <w:t>)</w:t>
      </w:r>
      <w:r>
        <w:t>は，データから自動的に学習してパターンの発見や予測，判断を行う</w:t>
      </w:r>
      <w:r w:rsidR="00C55528" w:rsidRPr="00C55528">
        <w:rPr>
          <w:rFonts w:ascii="ＭＳ 明朝"/>
        </w:rPr>
        <w:t>(</w:t>
      </w:r>
      <w:r>
        <w:t xml:space="preserve">　</w:t>
      </w:r>
      <w:r>
        <w:rPr>
          <w:rFonts w:ascii="ＭＳ 明朝" w:hAnsi="ＭＳ 明朝" w:cs="ＭＳ 明朝" w:hint="eastAsia"/>
        </w:rPr>
        <w:t>②</w:t>
      </w:r>
      <w:r>
        <w:t xml:space="preserve">　</w:t>
      </w:r>
      <w:r w:rsidR="00C55528" w:rsidRPr="00C55528">
        <w:rPr>
          <w:rFonts w:ascii="ＭＳ 明朝"/>
        </w:rPr>
        <w:t>)</w:t>
      </w:r>
      <w:r>
        <w:t>の技術が発達したことなどにより大幅な進歩を遂げた。</w:t>
      </w:r>
    </w:p>
    <w:p w14:paraId="285BBF12" w14:textId="553F5C9C" w:rsidR="000307A6" w:rsidRDefault="008A0FC9">
      <w:r>
        <w:t xml:space="preserve">　近年では，ユーザの入力に応じて新たな文章や画像を生成する</w:t>
      </w:r>
      <w:r w:rsidR="00C55528" w:rsidRPr="00C55528">
        <w:rPr>
          <w:rFonts w:ascii="ＭＳ 明朝"/>
        </w:rPr>
        <w:t>(</w:t>
      </w:r>
      <w:r>
        <w:t xml:space="preserve">　</w:t>
      </w:r>
      <w:r>
        <w:rPr>
          <w:rFonts w:ascii="ＭＳ 明朝" w:hAnsi="ＭＳ 明朝" w:cs="ＭＳ 明朝" w:hint="eastAsia"/>
        </w:rPr>
        <w:t>③</w:t>
      </w:r>
      <w:r>
        <w:t xml:space="preserve">　</w:t>
      </w:r>
      <w:r w:rsidR="00C55528" w:rsidRPr="00C55528">
        <w:rPr>
          <w:rFonts w:ascii="ＭＳ 明朝"/>
        </w:rPr>
        <w:t>)</w:t>
      </w:r>
      <w:r>
        <w:t>によるコンテンツ作成は一般的になっている。特に，文章作成ではインターネット上の情報を基にした</w:t>
      </w:r>
      <w:r w:rsidR="00C55528" w:rsidRPr="00C55528">
        <w:rPr>
          <w:rFonts w:ascii="ＭＳ 明朝"/>
        </w:rPr>
        <w:t>(</w:t>
      </w:r>
      <w:r>
        <w:t xml:space="preserve">　</w:t>
      </w:r>
      <w:r>
        <w:rPr>
          <w:rFonts w:ascii="ＭＳ 明朝" w:hAnsi="ＭＳ 明朝" w:cs="ＭＳ 明朝" w:hint="eastAsia"/>
        </w:rPr>
        <w:t>④</w:t>
      </w:r>
      <w:r>
        <w:t xml:space="preserve">　</w:t>
      </w:r>
      <w:r w:rsidR="00C55528" w:rsidRPr="00C55528">
        <w:rPr>
          <w:rFonts w:ascii="ＭＳ 明朝"/>
        </w:rPr>
        <w:t>)</w:t>
      </w:r>
      <w:r>
        <w:t>が多く用いられている。</w:t>
      </w:r>
    </w:p>
    <w:p w14:paraId="62BDDAC5" w14:textId="77777777" w:rsidR="000307A6" w:rsidRDefault="000307A6"/>
    <w:p w14:paraId="287EB17A" w14:textId="77777777" w:rsidR="000307A6" w:rsidRDefault="008A0FC9">
      <w:r>
        <w:rPr>
          <w:rStyle w:val="ad"/>
          <w:rFonts w:hint="default"/>
        </w:rPr>
        <w:t>解答</w:t>
      </w:r>
      <w:r>
        <w:t xml:space="preserve">　</w:t>
      </w:r>
      <w:r w:rsidRPr="001E2433">
        <w:rPr>
          <w:rStyle w:val="ab"/>
          <w:rFonts w:hint="default"/>
        </w:rPr>
        <w:t>①　人工知能（</w:t>
      </w:r>
      <w:r w:rsidRPr="00C55528">
        <w:rPr>
          <w:rStyle w:val="-"/>
        </w:rPr>
        <w:t>AI</w:t>
      </w:r>
      <w:r w:rsidRPr="001E2433">
        <w:rPr>
          <w:rStyle w:val="ab"/>
          <w:rFonts w:hint="default"/>
        </w:rPr>
        <w:t>）　　②　機械学習　　③　生成</w:t>
      </w:r>
      <w:r w:rsidRPr="00C55528">
        <w:rPr>
          <w:rStyle w:val="-"/>
        </w:rPr>
        <w:t>AI</w:t>
      </w:r>
      <w:r w:rsidRPr="001E2433">
        <w:rPr>
          <w:rStyle w:val="ab"/>
          <w:rFonts w:hint="default"/>
        </w:rPr>
        <w:t xml:space="preserve">　　④　大規模言語モデル（</w:t>
      </w:r>
      <w:r w:rsidRPr="00C55528">
        <w:rPr>
          <w:rStyle w:val="-"/>
        </w:rPr>
        <w:t>LLM</w:t>
      </w:r>
      <w:r w:rsidRPr="001E2433">
        <w:rPr>
          <w:rStyle w:val="ab"/>
          <w:rFonts w:hint="default"/>
        </w:rPr>
        <w:t>）</w:t>
      </w:r>
    </w:p>
    <w:p w14:paraId="1F6B5D1B" w14:textId="7AD09E6A" w:rsidR="000307A6" w:rsidRDefault="008A0FC9">
      <w:r>
        <w:rPr>
          <w:rFonts w:ascii="ＭＳ ゴシック" w:eastAsia="ＭＳ ゴシック" w:hAnsi="ＭＳ ゴシック"/>
        </w:rPr>
        <w:t>ベストフィット</w:t>
      </w:r>
    </w:p>
    <w:p w14:paraId="74DF88BB" w14:textId="77777777" w:rsidR="000307A6" w:rsidRDefault="008A0FC9">
      <w:r>
        <w:t>人工知能（</w:t>
      </w:r>
      <w:r>
        <w:t>AI</w:t>
      </w:r>
      <w:r>
        <w:t>）は機械学習などの進歩で飛躍的に性能が向上した。</w:t>
      </w:r>
    </w:p>
    <w:p w14:paraId="3E8D696A" w14:textId="77777777" w:rsidR="000307A6" w:rsidRDefault="000307A6"/>
    <w:p w14:paraId="5211EE89" w14:textId="77777777" w:rsidR="000307A6" w:rsidRDefault="008A0FC9">
      <w:r>
        <w:rPr>
          <w:rStyle w:val="ad"/>
          <w:rFonts w:hint="default"/>
        </w:rPr>
        <w:t>解説</w:t>
      </w:r>
    </w:p>
    <w:p w14:paraId="14F8CE3F" w14:textId="77777777" w:rsidR="000307A6" w:rsidRDefault="008A0FC9">
      <w:r>
        <w:t>AI</w:t>
      </w:r>
      <w:r>
        <w:t>の発達には，機械学習の技術が向上したことや大規模言語モデルを用いた生成</w:t>
      </w:r>
      <w:r>
        <w:t>AI</w:t>
      </w:r>
      <w:r>
        <w:t>の誕生が大きな影響を与えている。</w:t>
      </w:r>
    </w:p>
    <w:p w14:paraId="280CFD83" w14:textId="77777777" w:rsidR="000307A6" w:rsidRDefault="000307A6"/>
    <w:p w14:paraId="15664E07" w14:textId="77777777" w:rsidR="000307A6" w:rsidRDefault="008A0FC9">
      <w:pPr>
        <w:pStyle w:val="a8"/>
      </w:pPr>
      <w:r>
        <w:rPr>
          <w:rFonts w:hint="eastAsia"/>
        </w:rPr>
        <w:t>例題6　問題解決</w:t>
      </w:r>
    </w:p>
    <w:p w14:paraId="0332EFF0" w14:textId="7CDEFCA4" w:rsidR="000307A6" w:rsidRDefault="008A0FC9">
      <w:r>
        <w:t xml:space="preserve">　次の</w:t>
      </w:r>
      <w:r>
        <w:rPr>
          <w:rFonts w:ascii="ＭＳ 明朝" w:hAnsi="ＭＳ 明朝" w:cs="ＭＳ 明朝" w:hint="eastAsia"/>
        </w:rPr>
        <w:t>⑴</w:t>
      </w:r>
      <w:r>
        <w:t>～</w:t>
      </w:r>
      <w:r>
        <w:rPr>
          <w:rFonts w:ascii="ＭＳ 明朝" w:hAnsi="ＭＳ 明朝" w:cs="ＭＳ 明朝" w:hint="eastAsia"/>
        </w:rPr>
        <w:t>⑸</w:t>
      </w:r>
      <w:r>
        <w:t>が問題解決を行うための手順を表すように，右の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オ</w:t>
      </w:r>
      <w:r w:rsidR="0004623B" w:rsidRPr="0004623B">
        <w:rPr>
          <w:rFonts w:ascii="ＭＳ 明朝"/>
        </w:rPr>
        <w:t>)</w:t>
      </w:r>
      <w:r>
        <w:t>から一つずつ選べ。</w:t>
      </w:r>
    </w:p>
    <w:p w14:paraId="76F13C78" w14:textId="77777777" w:rsidR="00C55528" w:rsidRDefault="00C55528" w:rsidP="00C55528">
      <w:r>
        <w:rPr>
          <w:rFonts w:ascii="ＭＳ 明朝" w:hAnsi="ＭＳ 明朝" w:cs="ＭＳ 明朝" w:hint="eastAsia"/>
          <w:noProof/>
        </w:rPr>
        <mc:AlternateContent>
          <mc:Choice Requires="wpg">
            <w:drawing>
              <wp:anchor distT="0" distB="0" distL="114300" distR="114300" simplePos="0" relativeHeight="251662336" behindDoc="0" locked="0" layoutInCell="1" allowOverlap="1" wp14:anchorId="50A4A05F" wp14:editId="56A93BAB">
                <wp:simplePos x="0" y="0"/>
                <wp:positionH relativeFrom="column">
                  <wp:posOffset>200902</wp:posOffset>
                </wp:positionH>
                <wp:positionV relativeFrom="paragraph">
                  <wp:posOffset>215279</wp:posOffset>
                </wp:positionV>
                <wp:extent cx="2203770" cy="138147"/>
                <wp:effectExtent l="38100" t="38100" r="25400" b="14605"/>
                <wp:wrapNone/>
                <wp:docPr id="27" name="グループ化 27"/>
                <wp:cNvGraphicFramePr/>
                <a:graphic xmlns:a="http://schemas.openxmlformats.org/drawingml/2006/main">
                  <a:graphicData uri="http://schemas.microsoft.com/office/word/2010/wordprocessingGroup">
                    <wpg:wgp>
                      <wpg:cNvGrpSpPr/>
                      <wpg:grpSpPr>
                        <a:xfrm>
                          <a:off x="0" y="0"/>
                          <a:ext cx="2203770" cy="138147"/>
                          <a:chOff x="0" y="0"/>
                          <a:chExt cx="2203770" cy="138147"/>
                        </a:xfrm>
                      </wpg:grpSpPr>
                      <wps:wsp>
                        <wps:cNvPr id="21" name="直線矢印コネクタ 21"/>
                        <wps:cNvCnPr/>
                        <wps:spPr>
                          <a:xfrm flipV="1">
                            <a:off x="0" y="3289"/>
                            <a:ext cx="0" cy="134858"/>
                          </a:xfrm>
                          <a:prstGeom prst="straightConnector1">
                            <a:avLst/>
                          </a:prstGeom>
                          <a:ln>
                            <a:solidFill>
                              <a:schemeClr val="tx1"/>
                            </a:solidFill>
                            <a:headEnd type="none" w="med" len="med"/>
                            <a:tailEnd type="triangle" w="sm" len="sm"/>
                          </a:ln>
                        </wps:spPr>
                        <wps:style>
                          <a:lnRef idx="1">
                            <a:schemeClr val="accent1"/>
                          </a:lnRef>
                          <a:fillRef idx="0">
                            <a:schemeClr val="accent1"/>
                          </a:fillRef>
                          <a:effectRef idx="0">
                            <a:schemeClr val="accent1"/>
                          </a:effectRef>
                          <a:fontRef idx="minor">
                            <a:schemeClr val="tx1"/>
                          </a:fontRef>
                        </wps:style>
                        <wps:bodyPr/>
                      </wps:wsp>
                      <wps:wsp>
                        <wps:cNvPr id="22" name="直線矢印コネクタ 22"/>
                        <wps:cNvCnPr/>
                        <wps:spPr>
                          <a:xfrm flipV="1">
                            <a:off x="552587" y="3289"/>
                            <a:ext cx="0" cy="134858"/>
                          </a:xfrm>
                          <a:prstGeom prst="straightConnector1">
                            <a:avLst/>
                          </a:prstGeom>
                          <a:ln>
                            <a:solidFill>
                              <a:schemeClr val="tx1"/>
                            </a:solidFill>
                            <a:headEnd type="none" w="med" len="med"/>
                            <a:tailEnd type="triangle" w="sm" len="sm"/>
                          </a:ln>
                        </wps:spPr>
                        <wps:style>
                          <a:lnRef idx="1">
                            <a:schemeClr val="accent1"/>
                          </a:lnRef>
                          <a:fillRef idx="0">
                            <a:schemeClr val="accent1"/>
                          </a:fillRef>
                          <a:effectRef idx="0">
                            <a:schemeClr val="accent1"/>
                          </a:effectRef>
                          <a:fontRef idx="minor">
                            <a:schemeClr val="tx1"/>
                          </a:fontRef>
                        </wps:style>
                        <wps:bodyPr/>
                      </wps:wsp>
                      <wps:wsp>
                        <wps:cNvPr id="23" name="直線矢印コネクタ 23"/>
                        <wps:cNvCnPr/>
                        <wps:spPr>
                          <a:xfrm flipV="1">
                            <a:off x="1098596" y="3289"/>
                            <a:ext cx="0" cy="134620"/>
                          </a:xfrm>
                          <a:prstGeom prst="straightConnector1">
                            <a:avLst/>
                          </a:prstGeom>
                          <a:ln>
                            <a:solidFill>
                              <a:schemeClr val="tx1"/>
                            </a:solidFill>
                            <a:headEnd type="none" w="med" len="med"/>
                            <a:tailEnd type="triangle" w="sm" len="sm"/>
                          </a:ln>
                        </wps:spPr>
                        <wps:style>
                          <a:lnRef idx="1">
                            <a:schemeClr val="accent1"/>
                          </a:lnRef>
                          <a:fillRef idx="0">
                            <a:schemeClr val="accent1"/>
                          </a:fillRef>
                          <a:effectRef idx="0">
                            <a:schemeClr val="accent1"/>
                          </a:effectRef>
                          <a:fontRef idx="minor">
                            <a:schemeClr val="tx1"/>
                          </a:fontRef>
                        </wps:style>
                        <wps:bodyPr/>
                      </wps:wsp>
                      <wps:wsp>
                        <wps:cNvPr id="24" name="直線矢印コネクタ 24"/>
                        <wps:cNvCnPr/>
                        <wps:spPr>
                          <a:xfrm flipV="1">
                            <a:off x="1651183" y="3289"/>
                            <a:ext cx="0" cy="134858"/>
                          </a:xfrm>
                          <a:prstGeom prst="straightConnector1">
                            <a:avLst/>
                          </a:prstGeom>
                          <a:ln>
                            <a:solidFill>
                              <a:schemeClr val="tx1"/>
                            </a:solidFill>
                            <a:headEnd type="none" w="med" len="med"/>
                            <a:tailEnd type="triangle" w="sm" len="sm"/>
                          </a:ln>
                        </wps:spPr>
                        <wps:style>
                          <a:lnRef idx="1">
                            <a:schemeClr val="accent1"/>
                          </a:lnRef>
                          <a:fillRef idx="0">
                            <a:schemeClr val="accent1"/>
                          </a:fillRef>
                          <a:effectRef idx="0">
                            <a:schemeClr val="accent1"/>
                          </a:effectRef>
                          <a:fontRef idx="minor">
                            <a:schemeClr val="tx1"/>
                          </a:fontRef>
                        </wps:style>
                        <wps:bodyPr/>
                      </wps:wsp>
                      <wps:wsp>
                        <wps:cNvPr id="25" name="直線矢印コネクタ 25"/>
                        <wps:cNvCnPr/>
                        <wps:spPr>
                          <a:xfrm flipV="1">
                            <a:off x="2203770" y="0"/>
                            <a:ext cx="0" cy="134858"/>
                          </a:xfrm>
                          <a:prstGeom prst="straightConnector1">
                            <a:avLst/>
                          </a:prstGeom>
                          <a:ln>
                            <a:solidFill>
                              <a:schemeClr val="tx1"/>
                            </a:solidFill>
                            <a:headEnd type="none" w="med" len="med"/>
                            <a:tailEnd type="none" w="sm" len="sm"/>
                          </a:ln>
                        </wps:spPr>
                        <wps:style>
                          <a:lnRef idx="1">
                            <a:schemeClr val="accent1"/>
                          </a:lnRef>
                          <a:fillRef idx="0">
                            <a:schemeClr val="accent1"/>
                          </a:fillRef>
                          <a:effectRef idx="0">
                            <a:schemeClr val="accent1"/>
                          </a:effectRef>
                          <a:fontRef idx="minor">
                            <a:schemeClr val="tx1"/>
                          </a:fontRef>
                        </wps:style>
                        <wps:bodyPr/>
                      </wps:wsp>
                      <wps:wsp>
                        <wps:cNvPr id="26" name="直線コネクタ 26"/>
                        <wps:cNvCnPr/>
                        <wps:spPr>
                          <a:xfrm>
                            <a:off x="0" y="134857"/>
                            <a:ext cx="2203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9533F36" id="グループ化 27" o:spid="_x0000_s1026" style="position:absolute;left:0;text-align:left;margin-left:15.8pt;margin-top:16.95pt;width:173.55pt;height:10.9pt;z-index:251662336" coordsize="22037,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">
                <v:shapetype id="_x0000_t32" coordsize="21600,21600" o:spt="32" o:oned="t" path="m,l21600,21600e" filled="f">
                  <v:path arrowok="t" fillok="f" o:connecttype="none"/>
                  <o:lock v:ext="edit" shapetype="t"/>
                </v:shapetype>
                <v:shape id="直線矢印コネクタ 21" o:spid="_x0000_s1027" type="#_x0000_t32" style="position:absolute;top:32;width:0;height:13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BVj8QAAADbAAAADwAAAGRycy9kb3ducmV2LnhtbESPQWvCQBSE7wX/w/IEb3WTCEVSV6mC&#10;IAaFRnvw9sg+k9Ds25BdTfz3bkHocZiZb5jFajCNuFPnassK4mkEgriwuuZSwfm0fZ+DcB5ZY2OZ&#10;FDzIwWo5eltgqm3P33TPfSkChF2KCirv21RKV1Rk0E1tSxy8q+0M+iC7UuoO+wA3jUyi6EMarDks&#10;VNjSpqLiN78ZBftLf5sdD9k8y37Wktb5NmnPsVKT8fD1CcLT4P/Dr/ZOK0hi+PsSfoB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sFWPxAAAANsAAAAPAAAAAAAAAAAA&#10;AAAAAKECAABkcnMvZG93bnJldi54bWxQSwUGAAAAAAQABAD5AAAAkgMAAAAA&#10;" strokecolor="black [3213]" strokeweight=".5pt">
                  <v:stroke endarrow="block" endarrowwidth="narrow" endarrowlength="short" joinstyle="miter"/>
                </v:shape>
                <v:shape id="直線矢印コネクタ 22" o:spid="_x0000_s1028" type="#_x0000_t32" style="position:absolute;left:5525;top:32;width:0;height:13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LL+MUAAADbAAAADwAAAGRycy9kb3ducmV2LnhtbESPzWrDMBCE74G+g9hCb4kcF0pwo4Sk&#10;ECg1LcRJD7kt1sYysVbGkn/69lWhkOMwM98w6+1kGzFQ52vHCpaLBARx6XTNlYLz6TBfgfABWWPj&#10;mBT8kIft5mG2xky7kY80FKESEcI+QwUmhDaT0peGLPqFa4mjd3WdxRBlV0nd4RjhtpFpkrxIizXH&#10;BYMtvRkqb0VvFXxcxv756zNf5fn3XtK+OKTteanU0+O0ewURaAr38H/7XStIU/j7En+A3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mLL+MUAAADbAAAADwAAAAAAAAAA&#10;AAAAAAChAgAAZHJzL2Rvd25yZXYueG1sUEsFBgAAAAAEAAQA+QAAAJMDAAAAAA==&#10;" strokecolor="black [3213]" strokeweight=".5pt">
                  <v:stroke endarrow="block" endarrowwidth="narrow" endarrowlength="short" joinstyle="miter"/>
                </v:shape>
                <v:shape id="直線矢印コネクタ 23" o:spid="_x0000_s1029" type="#_x0000_t32" style="position:absolute;left:10985;top:32;width:0;height:134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5uY8UAAADbAAAADwAAAGRycy9kb3ducmV2LnhtbESPQWuDQBSE74X+h+UVemvWKBQx2YRa&#10;EEKkhdj0kNvDfVGJ+1bcTbT/vlso5DjMzDfMejubXtxodJ1lBctFBIK4trrjRsHxq3hJQTiPrLG3&#10;TAp+yMF28/iwxkzbiQ90q3wjAoRdhgpa74dMSle3ZNAt7EAcvLMdDfogx0bqEacAN72Mo+hVGuw4&#10;LLQ40HtL9aW6GgX703RNPj/KtCy/c0l5VcTDcanU89P8tgLhafb38H97pxXECfx9CT9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5uY8UAAADbAAAADwAAAAAAAAAA&#10;AAAAAAChAgAAZHJzL2Rvd25yZXYueG1sUEsFBgAAAAAEAAQA+QAAAJMDAAAAAA==&#10;" strokecolor="black [3213]" strokeweight=".5pt">
                  <v:stroke endarrow="block" endarrowwidth="narrow" endarrowlength="short" joinstyle="miter"/>
                </v:shape>
                <v:shape id="直線矢印コネクタ 24" o:spid="_x0000_s1030" type="#_x0000_t32" style="position:absolute;left:16511;top:32;width:0;height:13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f2F8UAAADbAAAADwAAAGRycy9kb3ducmV2LnhtbESPQWvCQBSE7wX/w/IK3urGWIpEN6EK&#10;ghhaaGoP3h7ZZxLMvg3Z1aT/visIPQ4z8w2zzkbTihv1rrGsYD6LQBCXVjdcKTh+716WIJxH1tha&#10;JgW/5CBLJ09rTLQd+Ituha9EgLBLUEHtfZdI6cqaDLqZ7YiDd7a9QR9kX0nd4xDgppVxFL1Jgw2H&#10;hRo72tZUXoqrUXA4DdfF50e+zPOfjaRNsYu741yp6fP4vgLhafT/4Ud7rxXEr3D/En6AT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sf2F8UAAADbAAAADwAAAAAAAAAA&#10;AAAAAAChAgAAZHJzL2Rvd25yZXYueG1sUEsFBgAAAAAEAAQA+QAAAJMDAAAAAA==&#10;" strokecolor="black [3213]" strokeweight=".5pt">
                  <v:stroke endarrow="block" endarrowwidth="narrow" endarrowlength="short" joinstyle="miter"/>
                </v:shape>
                <v:shape id="直線矢印コネクタ 25" o:spid="_x0000_s1031" type="#_x0000_t32" style="position:absolute;left:22037;width:0;height:134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JxcUAAADbAAAADwAAAGRycy9kb3ducmV2LnhtbESPQWvCQBSE70L/w/IKvemmUiXErNJW&#10;JHoRGpt6fWRfk9Ds25hdNf77bkHocZiZb5h0NZhWXKh3jWUFz5MIBHFpdcOVgs/DZhyDcB5ZY2uZ&#10;FNzIwWr5MEox0fbKH3TJfSUChF2CCmrvu0RKV9Zk0E1sRxy8b9sb9EH2ldQ9XgPctHIaRXNpsOGw&#10;UGNH7zWVP/nZKHjTx+xw+tq9ZOt8P8/MuVjHQ6HU0+PwugDhafD/4Xt7qxVMZ/D3JfwAu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zJxcUAAADbAAAADwAAAAAAAAAA&#10;AAAAAAChAgAAZHJzL2Rvd25yZXYueG1sUEsFBgAAAAAEAAQA+QAAAJMDAAAAAA==&#10;" strokecolor="black [3213]" strokeweight=".5pt">
                  <v:stroke endarrowwidth="narrow" endarrowlength="short" joinstyle="miter"/>
                </v:shape>
                <v:line id="直線コネクタ 26" o:spid="_x0000_s1032" style="position:absolute;visibility:visible;mso-wrap-style:square" from="0,1348" to="22037,13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bsF8QAAADbAAAADwAAAGRycy9kb3ducmV2LnhtbESPQWsCMRSE74X+h/AKvdWsQqW7GkUE&#10;QdqDuG2hx8fmuVncvGQ3Udd/bwShx2FmvmHmy8G24kx9aBwrGI8yEMSV0w3XCn6+N28fIEJE1tg6&#10;JgVXCrBcPD/NsdDuwns6l7EWCcKhQAUmRl9IGSpDFsPIeeLkHVxvMSbZ11L3eElw28pJlk2lxYbT&#10;gkFPa0PVsTxZBd1nVX691+Nfv/Vrs+sw7/7yXKnXl2E1AxFpiP/hR3urFUymcP+SfoB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uwXxAAAANsAAAAPAAAAAAAAAAAA&#10;AAAAAKECAABkcnMvZG93bnJldi54bWxQSwUGAAAAAAQABAD5AAAAkgMAAAAA&#10;" strokecolor="black [3213]" strokeweight=".5pt">
                  <v:stroke joinstyle="miter"/>
                </v:line>
              </v:group>
            </w:pict>
          </mc:Fallback>
        </mc:AlternateContent>
      </w:r>
      <w:r w:rsidRPr="00096830">
        <w:rPr>
          <w:rFonts w:ascii="ＭＳ 明朝" w:hAnsi="ＭＳ 明朝" w:cs="ＭＳ 明朝" w:hint="eastAsia"/>
          <w:bdr w:val="single" w:sz="4" w:space="0" w:color="auto"/>
        </w:rPr>
        <w:t xml:space="preserve">　⑴　</w:t>
      </w:r>
      <w:r>
        <w:rPr>
          <w:rFonts w:ascii="ＭＳ 明朝" w:hAnsi="ＭＳ 明朝" w:cs="ＭＳ 明朝" w:hint="eastAsia"/>
        </w:rPr>
        <w:t>➡</w:t>
      </w:r>
      <w:r w:rsidRPr="00096830">
        <w:rPr>
          <w:rFonts w:ascii="ＭＳ 明朝" w:hAnsi="ＭＳ 明朝" w:cs="ＭＳ 明朝" w:hint="eastAsia"/>
          <w:bdr w:val="single" w:sz="4" w:space="0" w:color="auto"/>
        </w:rPr>
        <w:t xml:space="preserve">　⑵　</w:t>
      </w:r>
      <w:r>
        <w:rPr>
          <w:rFonts w:ascii="ＭＳ 明朝" w:hAnsi="ＭＳ 明朝" w:cs="ＭＳ 明朝" w:hint="eastAsia"/>
        </w:rPr>
        <w:t>➡</w:t>
      </w:r>
      <w:r w:rsidRPr="00096830">
        <w:rPr>
          <w:rFonts w:ascii="ＭＳ 明朝" w:hAnsi="ＭＳ 明朝" w:cs="ＭＳ 明朝" w:hint="eastAsia"/>
          <w:bdr w:val="single" w:sz="4" w:space="0" w:color="auto"/>
        </w:rPr>
        <w:t xml:space="preserve">　⑶　</w:t>
      </w:r>
      <w:r>
        <w:rPr>
          <w:rFonts w:ascii="ＭＳ 明朝" w:hAnsi="ＭＳ 明朝" w:cs="ＭＳ 明朝" w:hint="eastAsia"/>
        </w:rPr>
        <w:t>➡</w:t>
      </w:r>
      <w:r w:rsidRPr="00096830">
        <w:rPr>
          <w:rFonts w:ascii="ＭＳ 明朝" w:hAnsi="ＭＳ 明朝" w:cs="ＭＳ 明朝" w:hint="eastAsia"/>
          <w:bdr w:val="single" w:sz="4" w:space="0" w:color="auto"/>
        </w:rPr>
        <w:t xml:space="preserve">　⑷　</w:t>
      </w:r>
      <w:r>
        <w:rPr>
          <w:rFonts w:ascii="ＭＳ 明朝" w:hAnsi="ＭＳ 明朝" w:cs="ＭＳ 明朝" w:hint="eastAsia"/>
        </w:rPr>
        <w:t>➡</w:t>
      </w:r>
      <w:r w:rsidRPr="00096830">
        <w:rPr>
          <w:rFonts w:ascii="ＭＳ 明朝" w:hAnsi="ＭＳ 明朝" w:cs="ＭＳ 明朝" w:hint="eastAsia"/>
          <w:bdr w:val="single" w:sz="4" w:space="0" w:color="auto"/>
        </w:rPr>
        <w:t xml:space="preserve">　⑸　</w:t>
      </w:r>
    </w:p>
    <w:p w14:paraId="1FA9D031" w14:textId="77777777" w:rsidR="00C55528" w:rsidRPr="00C55528" w:rsidRDefault="00C55528" w:rsidP="00C55528"/>
    <w:p w14:paraId="35630330" w14:textId="77777777" w:rsidR="00C55528" w:rsidRDefault="0004623B">
      <w:r w:rsidRPr="0004623B">
        <w:rPr>
          <w:rFonts w:ascii="ＭＳ 明朝"/>
        </w:rPr>
        <w:t>(</w:t>
      </w:r>
      <w:r w:rsidR="008A0FC9">
        <w:t>ア</w:t>
      </w:r>
      <w:r w:rsidRPr="0004623B">
        <w:rPr>
          <w:rFonts w:ascii="ＭＳ 明朝"/>
        </w:rPr>
        <w:t>)</w:t>
      </w:r>
      <w:r w:rsidR="008A0FC9">
        <w:t xml:space="preserve">　解決案の決定　　</w:t>
      </w:r>
      <w:r w:rsidRPr="0004623B">
        <w:rPr>
          <w:rFonts w:ascii="ＭＳ 明朝"/>
        </w:rPr>
        <w:t>(</w:t>
      </w:r>
      <w:r w:rsidR="008A0FC9">
        <w:t>イ</w:t>
      </w:r>
      <w:r w:rsidRPr="0004623B">
        <w:rPr>
          <w:rFonts w:ascii="ＭＳ 明朝"/>
        </w:rPr>
        <w:t>)</w:t>
      </w:r>
      <w:r w:rsidR="008A0FC9">
        <w:t xml:space="preserve">　解決案の検討　　</w:t>
      </w:r>
      <w:r w:rsidRPr="0004623B">
        <w:rPr>
          <w:rFonts w:ascii="ＭＳ 明朝"/>
        </w:rPr>
        <w:t>(</w:t>
      </w:r>
      <w:r w:rsidR="008A0FC9">
        <w:t>ウ</w:t>
      </w:r>
      <w:r w:rsidRPr="0004623B">
        <w:rPr>
          <w:rFonts w:ascii="ＭＳ 明朝"/>
        </w:rPr>
        <w:t>)</w:t>
      </w:r>
      <w:r w:rsidR="008A0FC9">
        <w:t xml:space="preserve">　問題の明確化</w:t>
      </w:r>
      <w:r w:rsidR="008A0FC9">
        <w:t xml:space="preserve"> </w:t>
      </w:r>
      <w:r w:rsidRPr="0004623B">
        <w:rPr>
          <w:rFonts w:ascii="ＭＳ 明朝"/>
        </w:rPr>
        <w:t>(</w:t>
      </w:r>
      <w:r w:rsidR="008A0FC9">
        <w:t>エ</w:t>
      </w:r>
      <w:r w:rsidRPr="0004623B">
        <w:rPr>
          <w:rFonts w:ascii="ＭＳ 明朝"/>
        </w:rPr>
        <w:t>)</w:t>
      </w:r>
      <w:r w:rsidR="008A0FC9">
        <w:t xml:space="preserve">　解決案の実施と評価</w:t>
      </w:r>
    </w:p>
    <w:p w14:paraId="542B751F" w14:textId="34339F60" w:rsidR="000307A6" w:rsidRDefault="0004623B">
      <w:r w:rsidRPr="0004623B">
        <w:rPr>
          <w:rFonts w:ascii="ＭＳ 明朝"/>
        </w:rPr>
        <w:t>(</w:t>
      </w:r>
      <w:r w:rsidR="008A0FC9">
        <w:t>オ</w:t>
      </w:r>
      <w:r w:rsidRPr="0004623B">
        <w:rPr>
          <w:rFonts w:ascii="ＭＳ 明朝"/>
        </w:rPr>
        <w:t>)</w:t>
      </w:r>
      <w:r w:rsidR="008A0FC9">
        <w:t xml:space="preserve">　問題の発見</w:t>
      </w:r>
    </w:p>
    <w:p w14:paraId="0BC8411B" w14:textId="77777777" w:rsidR="000307A6" w:rsidRDefault="000307A6"/>
    <w:p w14:paraId="1C7660DC" w14:textId="644D973F" w:rsidR="000307A6" w:rsidRDefault="008A0FC9">
      <w:r>
        <w:rPr>
          <w:rStyle w:val="ad"/>
          <w:rFonts w:hint="default"/>
        </w:rPr>
        <w:t>解答</w:t>
      </w:r>
      <w:r>
        <w:t xml:space="preserve">　</w:t>
      </w:r>
      <w:r w:rsidRPr="00C55528">
        <w:rPr>
          <w:rStyle w:val="ab"/>
          <w:rFonts w:hint="default"/>
        </w:rPr>
        <w:t xml:space="preserve">⑴　</w:t>
      </w:r>
      <w:r w:rsidR="0004623B" w:rsidRPr="00C55528">
        <w:rPr>
          <w:rStyle w:val="ab"/>
          <w:rFonts w:hint="default"/>
        </w:rPr>
        <w:t>(</w:t>
      </w:r>
      <w:r w:rsidRPr="00C55528">
        <w:rPr>
          <w:rStyle w:val="ab"/>
          <w:rFonts w:hint="default"/>
        </w:rPr>
        <w:t>オ</w:t>
      </w:r>
      <w:r w:rsidR="0004623B" w:rsidRPr="00C55528">
        <w:rPr>
          <w:rStyle w:val="ab"/>
          <w:rFonts w:hint="default"/>
        </w:rPr>
        <w:t>)</w:t>
      </w:r>
      <w:r w:rsidRPr="00C55528">
        <w:rPr>
          <w:rStyle w:val="ab"/>
          <w:rFonts w:hint="default"/>
        </w:rPr>
        <w:t xml:space="preserve">　　⑵　</w:t>
      </w:r>
      <w:r w:rsidR="0004623B" w:rsidRPr="00C55528">
        <w:rPr>
          <w:rStyle w:val="ab"/>
          <w:rFonts w:hint="default"/>
        </w:rPr>
        <w:t>(</w:t>
      </w:r>
      <w:r w:rsidRPr="00C55528">
        <w:rPr>
          <w:rStyle w:val="ab"/>
          <w:rFonts w:hint="default"/>
        </w:rPr>
        <w:t>ウ</w:t>
      </w:r>
      <w:r w:rsidR="0004623B" w:rsidRPr="00C55528">
        <w:rPr>
          <w:rStyle w:val="ab"/>
          <w:rFonts w:hint="default"/>
        </w:rPr>
        <w:t>)</w:t>
      </w:r>
      <w:r w:rsidRPr="00C55528">
        <w:rPr>
          <w:rStyle w:val="ab"/>
          <w:rFonts w:hint="default"/>
        </w:rPr>
        <w:t xml:space="preserve">　　⑶　</w:t>
      </w:r>
      <w:r w:rsidR="0004623B" w:rsidRPr="00C55528">
        <w:rPr>
          <w:rStyle w:val="ab"/>
          <w:rFonts w:hint="default"/>
        </w:rPr>
        <w:t>(</w:t>
      </w:r>
      <w:r w:rsidRPr="00C55528">
        <w:rPr>
          <w:rStyle w:val="ab"/>
          <w:rFonts w:hint="default"/>
        </w:rPr>
        <w:t>イ</w:t>
      </w:r>
      <w:r w:rsidR="0004623B" w:rsidRPr="00C55528">
        <w:rPr>
          <w:rStyle w:val="ab"/>
          <w:rFonts w:hint="default"/>
        </w:rPr>
        <w:t>)</w:t>
      </w:r>
      <w:r w:rsidRPr="00C55528">
        <w:rPr>
          <w:rStyle w:val="ab"/>
          <w:rFonts w:hint="default"/>
        </w:rPr>
        <w:t xml:space="preserve">　　⑷　</w:t>
      </w:r>
      <w:r w:rsidR="0004623B" w:rsidRPr="00C55528">
        <w:rPr>
          <w:rStyle w:val="ab"/>
          <w:rFonts w:hint="default"/>
        </w:rPr>
        <w:t>(</w:t>
      </w:r>
      <w:r w:rsidRPr="00C55528">
        <w:rPr>
          <w:rStyle w:val="ab"/>
          <w:rFonts w:hint="default"/>
        </w:rPr>
        <w:t>ア</w:t>
      </w:r>
      <w:r w:rsidR="0004623B" w:rsidRPr="00C55528">
        <w:rPr>
          <w:rStyle w:val="ab"/>
          <w:rFonts w:hint="default"/>
        </w:rPr>
        <w:t>)</w:t>
      </w:r>
      <w:r w:rsidRPr="00C55528">
        <w:rPr>
          <w:rStyle w:val="ab"/>
          <w:rFonts w:hint="default"/>
        </w:rPr>
        <w:t xml:space="preserve">　　⑸　</w:t>
      </w:r>
      <w:r w:rsidR="0004623B" w:rsidRPr="00C55528">
        <w:rPr>
          <w:rStyle w:val="ab"/>
          <w:rFonts w:hint="default"/>
        </w:rPr>
        <w:t>(</w:t>
      </w:r>
      <w:r w:rsidRPr="00C55528">
        <w:rPr>
          <w:rStyle w:val="ab"/>
          <w:rFonts w:hint="default"/>
        </w:rPr>
        <w:t>エ</w:t>
      </w:r>
      <w:r w:rsidR="0004623B" w:rsidRPr="00C55528">
        <w:rPr>
          <w:rStyle w:val="ab"/>
          <w:rFonts w:hint="default"/>
        </w:rPr>
        <w:t>)</w:t>
      </w:r>
    </w:p>
    <w:p w14:paraId="046E94AF" w14:textId="3B75ECAF" w:rsidR="000307A6" w:rsidRDefault="008A0FC9">
      <w:r>
        <w:rPr>
          <w:rFonts w:ascii="ＭＳ ゴシック" w:eastAsia="ＭＳ ゴシック" w:hAnsi="ＭＳ ゴシック"/>
        </w:rPr>
        <w:t>ベストフィット</w:t>
      </w:r>
    </w:p>
    <w:p w14:paraId="214AADB8" w14:textId="77777777" w:rsidR="000307A6" w:rsidRDefault="008A0FC9">
      <w:r>
        <w:t>問題解決とは，現実を理想に近づけ，両者のギャップ（問題）を埋める行為などを指す。</w:t>
      </w:r>
    </w:p>
    <w:p w14:paraId="48F72726" w14:textId="77777777" w:rsidR="000307A6" w:rsidRDefault="000307A6"/>
    <w:p w14:paraId="4CA5C0F2" w14:textId="77777777" w:rsidR="000307A6" w:rsidRDefault="008A0FC9">
      <w:r>
        <w:rPr>
          <w:rStyle w:val="ad"/>
          <w:rFonts w:hint="default"/>
        </w:rPr>
        <w:t>解説</w:t>
      </w:r>
    </w:p>
    <w:p w14:paraId="0DE7E7DF" w14:textId="77777777" w:rsidR="000307A6" w:rsidRDefault="008A0FC9">
      <w:r>
        <w:rPr>
          <w:rFonts w:ascii="ＭＳ 明朝" w:hAnsi="ＭＳ 明朝" w:cs="ＭＳ 明朝" w:hint="eastAsia"/>
        </w:rPr>
        <w:t>⑴</w:t>
      </w:r>
      <w:r>
        <w:t>～</w:t>
      </w:r>
      <w:r>
        <w:rPr>
          <w:rFonts w:ascii="ＭＳ 明朝" w:hAnsi="ＭＳ 明朝" w:cs="ＭＳ 明朝" w:hint="eastAsia"/>
        </w:rPr>
        <w:t>⑸</w:t>
      </w:r>
      <w:r>
        <w:t>の手順は，問題解決の手順を繰り返し，問題を継続的に改善していく手法の「</w:t>
      </w:r>
      <w:r>
        <w:t>PDCA</w:t>
      </w:r>
      <w:r>
        <w:t>サイクル」を参考にしている。</w:t>
      </w:r>
    </w:p>
    <w:p w14:paraId="4EB9FDA6" w14:textId="77777777" w:rsidR="000307A6" w:rsidRDefault="008A0FC9">
      <w:pPr>
        <w:pStyle w:val="a8"/>
      </w:pPr>
      <w:r>
        <w:rPr>
          <w:rFonts w:hint="eastAsia"/>
        </w:rPr>
        <w:lastRenderedPageBreak/>
        <w:t>例題7　問題の把握</w:t>
      </w:r>
    </w:p>
    <w:p w14:paraId="744A9313" w14:textId="77777777" w:rsidR="000307A6" w:rsidRDefault="008A0FC9">
      <w:r>
        <w:t xml:space="preserve">　次の</w:t>
      </w:r>
      <w:r>
        <w:rPr>
          <w:rFonts w:ascii="ＭＳ 明朝" w:hAnsi="ＭＳ 明朝" w:cs="ＭＳ 明朝" w:hint="eastAsia"/>
        </w:rPr>
        <w:t>⑴</w:t>
      </w:r>
      <w:r>
        <w:t>～</w:t>
      </w:r>
      <w:r>
        <w:rPr>
          <w:rFonts w:ascii="ＭＳ 明朝" w:hAnsi="ＭＳ 明朝" w:cs="ＭＳ 明朝" w:hint="eastAsia"/>
        </w:rPr>
        <w:t>⑷</w:t>
      </w:r>
      <w:r>
        <w:t>について，ブレーンストーミングで推奨される行動には</w:t>
      </w:r>
      <w:r w:rsidRPr="00C55528">
        <w:rPr>
          <w:rFonts w:ascii="ＭＳ 明朝" w:hAnsi="ＭＳ 明朝"/>
        </w:rPr>
        <w:t>○</w:t>
      </w:r>
      <w:r>
        <w:t>を，推奨されない行動には</w:t>
      </w:r>
      <w:r w:rsidRPr="00C55528">
        <w:rPr>
          <w:rFonts w:ascii="ＭＳ 明朝" w:hAnsi="ＭＳ 明朝"/>
        </w:rPr>
        <w:t>×</w:t>
      </w:r>
      <w:r>
        <w:t>を記せ。</w:t>
      </w:r>
    </w:p>
    <w:p w14:paraId="6BF9450C" w14:textId="77777777" w:rsidR="000307A6" w:rsidRDefault="008A0FC9">
      <w:r>
        <w:rPr>
          <w:rFonts w:ascii="ＭＳ 明朝" w:hAnsi="ＭＳ 明朝" w:cs="ＭＳ 明朝" w:hint="eastAsia"/>
        </w:rPr>
        <w:t>⑴</w:t>
      </w:r>
      <w:r>
        <w:t xml:space="preserve">　他人の意見に便乗した意見を言う。　　　　　　</w:t>
      </w:r>
      <w:r>
        <w:rPr>
          <w:rFonts w:ascii="ＭＳ 明朝" w:hAnsi="ＭＳ 明朝" w:cs="ＭＳ 明朝" w:hint="eastAsia"/>
        </w:rPr>
        <w:t>⑵</w:t>
      </w:r>
      <w:r>
        <w:t xml:space="preserve">　効果がありそうな意見に厳選して発言する。</w:t>
      </w:r>
    </w:p>
    <w:p w14:paraId="54DAD505" w14:textId="77777777" w:rsidR="000307A6" w:rsidRDefault="008A0FC9">
      <w:r>
        <w:rPr>
          <w:rFonts w:ascii="ＭＳ 明朝" w:hAnsi="ＭＳ 明朝" w:cs="ＭＳ 明朝" w:hint="eastAsia"/>
        </w:rPr>
        <w:t>⑶</w:t>
      </w:r>
      <w:r>
        <w:t xml:space="preserve">　他人の意見で誤りがある場合には批判する。　　</w:t>
      </w:r>
      <w:r>
        <w:rPr>
          <w:rFonts w:ascii="ＭＳ 明朝" w:hAnsi="ＭＳ 明朝" w:cs="ＭＳ 明朝" w:hint="eastAsia"/>
        </w:rPr>
        <w:t>⑷</w:t>
      </w:r>
      <w:r>
        <w:t xml:space="preserve">　自由奔放に，突飛な発言をする。</w:t>
      </w:r>
    </w:p>
    <w:p w14:paraId="6A2AFDCD" w14:textId="77777777" w:rsidR="000307A6" w:rsidRDefault="000307A6"/>
    <w:p w14:paraId="0E578B46" w14:textId="77777777" w:rsidR="000307A6" w:rsidRDefault="008A0FC9">
      <w:r>
        <w:rPr>
          <w:rStyle w:val="ad"/>
          <w:rFonts w:hint="default"/>
        </w:rPr>
        <w:t>解答</w:t>
      </w:r>
      <w:r>
        <w:t xml:space="preserve">　</w:t>
      </w:r>
      <w:r w:rsidRPr="00C55528">
        <w:rPr>
          <w:rStyle w:val="ab"/>
          <w:rFonts w:hint="default"/>
        </w:rPr>
        <w:t>⑴　○　　⑵　×　　⑶　×　　⑷　○</w:t>
      </w:r>
    </w:p>
    <w:p w14:paraId="4F86C230" w14:textId="77777777" w:rsidR="000307A6" w:rsidRDefault="008A0FC9">
      <w:r>
        <w:rPr>
          <w:rFonts w:ascii="ＭＳ ゴシック" w:eastAsia="ＭＳ ゴシック" w:hAnsi="ＭＳ ゴシック"/>
        </w:rPr>
        <w:t>ベストフィット</w:t>
      </w:r>
      <w:r>
        <w:t xml:space="preserve"> </w:t>
      </w:r>
    </w:p>
    <w:p w14:paraId="7FD48965" w14:textId="77777777" w:rsidR="000307A6" w:rsidRDefault="008A0FC9">
      <w:r>
        <w:t>ブレーンストーミングを表す言葉＝「批判禁止」，「自由奔放」，「質より量」，「便乗歓迎」</w:t>
      </w:r>
    </w:p>
    <w:p w14:paraId="17A7DF5B" w14:textId="77777777" w:rsidR="000307A6" w:rsidRDefault="000307A6"/>
    <w:p w14:paraId="1E305CAF" w14:textId="77777777" w:rsidR="000307A6" w:rsidRDefault="008A0FC9">
      <w:r>
        <w:rPr>
          <w:rStyle w:val="ad"/>
          <w:rFonts w:hint="default"/>
        </w:rPr>
        <w:t>解説</w:t>
      </w:r>
    </w:p>
    <w:p w14:paraId="40606903" w14:textId="77777777" w:rsidR="000307A6" w:rsidRDefault="008A0FC9">
      <w:r>
        <w:t>ブレーンストーミングでは，</w:t>
      </w:r>
      <w:r>
        <w:rPr>
          <w:rFonts w:ascii="ＭＳ 明朝" w:hAnsi="ＭＳ 明朝" w:cs="ＭＳ 明朝" w:hint="eastAsia"/>
        </w:rPr>
        <w:t>①</w:t>
      </w:r>
      <w:r>
        <w:t>他人の考えに対して批判や否定をしない。</w:t>
      </w:r>
      <w:r>
        <w:rPr>
          <w:rFonts w:ascii="ＭＳ 明朝" w:hAnsi="ＭＳ 明朝" w:cs="ＭＳ 明朝" w:hint="eastAsia"/>
        </w:rPr>
        <w:t>②</w:t>
      </w:r>
      <w:r>
        <w:t>奇抜な考えやユニークなアイデアを歓迎する。</w:t>
      </w:r>
      <w:r>
        <w:rPr>
          <w:rFonts w:ascii="ＭＳ 明朝" w:hAnsi="ＭＳ 明朝" w:cs="ＭＳ 明朝" w:hint="eastAsia"/>
        </w:rPr>
        <w:t>③</w:t>
      </w:r>
      <w:r>
        <w:t>質より量を重視する。</w:t>
      </w:r>
      <w:r>
        <w:rPr>
          <w:rFonts w:ascii="ＭＳ 明朝" w:hAnsi="ＭＳ 明朝" w:cs="ＭＳ 明朝" w:hint="eastAsia"/>
        </w:rPr>
        <w:t>④</w:t>
      </w:r>
      <w:r>
        <w:t>別々のアイデアを結合，変化させて新たなアイデアを生み出す，という四つのルールがある。</w:t>
      </w:r>
    </w:p>
    <w:p w14:paraId="4DA95DD9" w14:textId="77777777" w:rsidR="000307A6" w:rsidRDefault="000307A6"/>
    <w:p w14:paraId="75822BCA" w14:textId="77777777" w:rsidR="000307A6" w:rsidRDefault="008A0FC9">
      <w:pPr>
        <w:pStyle w:val="a8"/>
      </w:pPr>
      <w:r>
        <w:rPr>
          <w:rFonts w:hint="eastAsia"/>
        </w:rPr>
        <w:t>例題8　情報の収集</w:t>
      </w:r>
    </w:p>
    <w:p w14:paraId="56C46EFB" w14:textId="4EACEA72" w:rsidR="000307A6" w:rsidRDefault="008A0FC9">
      <w:r>
        <w:t xml:space="preserve">　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エ</w:t>
      </w:r>
      <w:r w:rsidR="0004623B" w:rsidRPr="0004623B">
        <w:rPr>
          <w:rFonts w:ascii="ＭＳ 明朝"/>
        </w:rPr>
        <w:t>)</w:t>
      </w:r>
      <w:r>
        <w:t>のうち，一次情報に該当するものをすべて選べ。</w:t>
      </w:r>
    </w:p>
    <w:p w14:paraId="3950C47E" w14:textId="77777777" w:rsidR="00C55528" w:rsidRDefault="0004623B">
      <w:r w:rsidRPr="0004623B">
        <w:rPr>
          <w:rFonts w:ascii="ＭＳ 明朝"/>
        </w:rPr>
        <w:t>(</w:t>
      </w:r>
      <w:r w:rsidR="008A0FC9">
        <w:t>ア</w:t>
      </w:r>
      <w:r w:rsidRPr="0004623B">
        <w:rPr>
          <w:rFonts w:ascii="ＭＳ 明朝"/>
        </w:rPr>
        <w:t>)</w:t>
      </w:r>
      <w:r w:rsidR="008A0FC9">
        <w:t xml:space="preserve">　アンケート調査の結果　　</w:t>
      </w:r>
      <w:r w:rsidRPr="0004623B">
        <w:rPr>
          <w:rFonts w:ascii="ＭＳ 明朝"/>
        </w:rPr>
        <w:t>(</w:t>
      </w:r>
      <w:r w:rsidR="008A0FC9">
        <w:t>イ</w:t>
      </w:r>
      <w:r w:rsidRPr="0004623B">
        <w:rPr>
          <w:rFonts w:ascii="ＭＳ 明朝"/>
        </w:rPr>
        <w:t>)</w:t>
      </w:r>
      <w:r w:rsidR="008A0FC9">
        <w:t xml:space="preserve">　購入した書籍の情報　　</w:t>
      </w:r>
      <w:r w:rsidRPr="0004623B">
        <w:rPr>
          <w:rFonts w:ascii="ＭＳ 明朝"/>
        </w:rPr>
        <w:t>(</w:t>
      </w:r>
      <w:r w:rsidR="008A0FC9">
        <w:t>ウ</w:t>
      </w:r>
      <w:r w:rsidRPr="0004623B">
        <w:rPr>
          <w:rFonts w:ascii="ＭＳ 明朝"/>
        </w:rPr>
        <w:t>)</w:t>
      </w:r>
      <w:r w:rsidR="008A0FC9">
        <w:t xml:space="preserve">　自分の経験</w:t>
      </w:r>
    </w:p>
    <w:p w14:paraId="48E27CFB" w14:textId="5AA82756" w:rsidR="000307A6" w:rsidRDefault="0004623B">
      <w:r w:rsidRPr="0004623B">
        <w:rPr>
          <w:rFonts w:ascii="ＭＳ 明朝"/>
        </w:rPr>
        <w:t>(</w:t>
      </w:r>
      <w:r w:rsidR="008A0FC9">
        <w:t>エ</w:t>
      </w:r>
      <w:r w:rsidRPr="0004623B">
        <w:rPr>
          <w:rFonts w:ascii="ＭＳ 明朝"/>
        </w:rPr>
        <w:t>)</w:t>
      </w:r>
      <w:r w:rsidR="008A0FC9">
        <w:t xml:space="preserve">　</w:t>
      </w:r>
      <w:r w:rsidR="008A0FC9">
        <w:t>Web</w:t>
      </w:r>
      <w:r w:rsidR="008A0FC9">
        <w:t>サイトの情報</w:t>
      </w:r>
    </w:p>
    <w:p w14:paraId="33E1954E" w14:textId="77777777" w:rsidR="000307A6" w:rsidRDefault="000307A6"/>
    <w:p w14:paraId="7029AF4B" w14:textId="7FF9EB86" w:rsidR="000307A6" w:rsidRDefault="008A0FC9">
      <w:r>
        <w:rPr>
          <w:rStyle w:val="ad"/>
          <w:rFonts w:hint="default"/>
        </w:rPr>
        <w:t>解答</w:t>
      </w:r>
      <w:r>
        <w:t xml:space="preserve">　</w:t>
      </w:r>
      <w:r w:rsidR="0004623B" w:rsidRPr="00C55528">
        <w:rPr>
          <w:rStyle w:val="ab"/>
          <w:rFonts w:hint="default"/>
        </w:rPr>
        <w:t>(</w:t>
      </w:r>
      <w:r w:rsidRPr="00C55528">
        <w:rPr>
          <w:rStyle w:val="ab"/>
          <w:rFonts w:hint="default"/>
        </w:rPr>
        <w:t>ア</w:t>
      </w:r>
      <w:r w:rsidR="0004623B" w:rsidRPr="00C55528">
        <w:rPr>
          <w:rStyle w:val="ab"/>
          <w:rFonts w:hint="default"/>
        </w:rPr>
        <w:t>)</w:t>
      </w:r>
      <w:r w:rsidRPr="00C55528">
        <w:rPr>
          <w:rStyle w:val="ab"/>
          <w:rFonts w:hint="default"/>
        </w:rPr>
        <w:t>，</w:t>
      </w:r>
      <w:r w:rsidR="0004623B" w:rsidRPr="00C55528">
        <w:rPr>
          <w:rStyle w:val="ab"/>
          <w:rFonts w:hint="default"/>
        </w:rPr>
        <w:t>(</w:t>
      </w:r>
      <w:r w:rsidRPr="00C55528">
        <w:rPr>
          <w:rStyle w:val="ab"/>
          <w:rFonts w:hint="default"/>
        </w:rPr>
        <w:t>ウ</w:t>
      </w:r>
      <w:r w:rsidR="0004623B" w:rsidRPr="00C55528">
        <w:rPr>
          <w:rStyle w:val="ab"/>
          <w:rFonts w:hint="default"/>
        </w:rPr>
        <w:t>)</w:t>
      </w:r>
    </w:p>
    <w:p w14:paraId="0A36C7E9" w14:textId="31CD795A" w:rsidR="000307A6" w:rsidRDefault="008A0FC9">
      <w:r>
        <w:rPr>
          <w:rFonts w:ascii="ＭＳ ゴシック" w:eastAsia="ＭＳ ゴシック" w:hAnsi="ＭＳ ゴシック"/>
        </w:rPr>
        <w:t>ベストフィット</w:t>
      </w:r>
    </w:p>
    <w:p w14:paraId="729FEC44" w14:textId="77777777" w:rsidR="000307A6" w:rsidRDefault="008A0FC9">
      <w:r>
        <w:t>一次情報は，自分自身の経験や経験した人から得られるオリジナルな情報である。</w:t>
      </w:r>
    </w:p>
    <w:p w14:paraId="7C37D680" w14:textId="77777777" w:rsidR="000307A6" w:rsidRDefault="000307A6"/>
    <w:p w14:paraId="052CD8A0" w14:textId="77777777" w:rsidR="000307A6" w:rsidRDefault="008A0FC9">
      <w:r>
        <w:rPr>
          <w:rStyle w:val="ad"/>
          <w:rFonts w:hint="default"/>
        </w:rPr>
        <w:t>解説</w:t>
      </w:r>
    </w:p>
    <w:p w14:paraId="247F29CC" w14:textId="77777777" w:rsidR="000307A6" w:rsidRDefault="008A0FC9">
      <w:r>
        <w:t>一次情報は自分自身で経験したり収集したりした情報や，経験した人から直接聞き取った情報を指す。書籍や</w:t>
      </w:r>
      <w:r>
        <w:t>Web</w:t>
      </w:r>
      <w:r>
        <w:t>サイトに掲載された情報は二次情報となる。それぞれの特性を問題解決にいかす必要がある。</w:t>
      </w:r>
    </w:p>
    <w:p w14:paraId="5DC1EDD1" w14:textId="77777777" w:rsidR="00C55528" w:rsidRDefault="00C55528">
      <w:pPr>
        <w:pStyle w:val="a7"/>
      </w:pPr>
    </w:p>
    <w:p w14:paraId="0BB8EEAB" w14:textId="77777777" w:rsidR="000307A6" w:rsidRDefault="008A0FC9">
      <w:pPr>
        <w:pStyle w:val="a7"/>
      </w:pPr>
      <w:r>
        <w:rPr>
          <w:rFonts w:hint="eastAsia"/>
        </w:rPr>
        <w:t>類題</w:t>
      </w:r>
    </w:p>
    <w:p w14:paraId="77B21416" w14:textId="77777777" w:rsidR="000307A6" w:rsidRDefault="008A0FC9">
      <w:r>
        <w:rPr>
          <w:rStyle w:val="ad"/>
          <w:rFonts w:hint="default"/>
        </w:rPr>
        <w:t>7</w:t>
      </w:r>
      <w:r>
        <w:t xml:space="preserve">　</w:t>
      </w:r>
      <w:r>
        <w:rPr>
          <w:rStyle w:val="ad"/>
          <w:rFonts w:hint="default"/>
        </w:rPr>
        <w:t>〈人工知能（AI）〉</w:t>
      </w:r>
      <w:r>
        <w:t xml:space="preserve">　次の</w:t>
      </w:r>
      <w:r>
        <w:rPr>
          <w:rFonts w:ascii="ＭＳ 明朝" w:hAnsi="ＭＳ 明朝" w:cs="ＭＳ 明朝" w:hint="eastAsia"/>
        </w:rPr>
        <w:t>⑴</w:t>
      </w:r>
      <w:r>
        <w:t>～</w:t>
      </w:r>
      <w:r>
        <w:rPr>
          <w:rFonts w:ascii="ＭＳ 明朝" w:hAnsi="ＭＳ 明朝" w:cs="ＭＳ 明朝" w:hint="eastAsia"/>
        </w:rPr>
        <w:t>⑸</w:t>
      </w:r>
      <w:r>
        <w:t>の記述は，生成</w:t>
      </w:r>
      <w:r>
        <w:t>AI</w:t>
      </w:r>
      <w:r>
        <w:t>の特徴について説明したものである。適当なものには</w:t>
      </w:r>
      <w:r w:rsidRPr="00C55528">
        <w:rPr>
          <w:rFonts w:ascii="ＭＳ 明朝" w:hAnsi="ＭＳ 明朝"/>
        </w:rPr>
        <w:t>○</w:t>
      </w:r>
      <w:r>
        <w:t>を，適当でないものには</w:t>
      </w:r>
      <w:r w:rsidRPr="00C55528">
        <w:rPr>
          <w:rFonts w:ascii="ＭＳ 明朝" w:hAnsi="ＭＳ 明朝"/>
        </w:rPr>
        <w:t>×</w:t>
      </w:r>
      <w:r>
        <w:t>を記せ。</w:t>
      </w:r>
    </w:p>
    <w:p w14:paraId="05B97F57" w14:textId="77777777" w:rsidR="000307A6" w:rsidRDefault="008A0FC9" w:rsidP="00C55528">
      <w:pPr>
        <w:ind w:left="210" w:hangingChars="100" w:hanging="210"/>
      </w:pPr>
      <w:r>
        <w:rPr>
          <w:rFonts w:ascii="ＭＳ 明朝" w:hAnsi="ＭＳ 明朝" w:cs="ＭＳ 明朝" w:hint="eastAsia"/>
        </w:rPr>
        <w:t>⑴</w:t>
      </w:r>
      <w:r>
        <w:t xml:space="preserve">　生成</w:t>
      </w:r>
      <w:r>
        <w:t>AI</w:t>
      </w:r>
      <w:r>
        <w:t>は文章を作ることのみが可能で，画像やコンピュータプログラムなどのコンテンツを作成することはできない。</w:t>
      </w:r>
    </w:p>
    <w:p w14:paraId="41E4267E" w14:textId="77777777" w:rsidR="0041044C" w:rsidRDefault="0041044C">
      <w:pPr>
        <w:widowControl/>
        <w:jc w:val="left"/>
        <w:rPr>
          <w:rFonts w:ascii="ＭＳ 明朝" w:hAnsi="ＭＳ 明朝" w:cs="ＭＳ 明朝"/>
        </w:rPr>
      </w:pPr>
      <w:r>
        <w:rPr>
          <w:rFonts w:ascii="ＭＳ 明朝" w:hAnsi="ＭＳ 明朝" w:cs="ＭＳ 明朝"/>
        </w:rPr>
        <w:br w:type="page"/>
      </w:r>
    </w:p>
    <w:p w14:paraId="3856DD16" w14:textId="071EC124" w:rsidR="000307A6" w:rsidRDefault="008A0FC9" w:rsidP="00C55528">
      <w:pPr>
        <w:ind w:left="210" w:hangingChars="100" w:hanging="210"/>
      </w:pPr>
      <w:r>
        <w:rPr>
          <w:rFonts w:ascii="ＭＳ 明朝" w:hAnsi="ＭＳ 明朝" w:cs="ＭＳ 明朝" w:hint="eastAsia"/>
        </w:rPr>
        <w:lastRenderedPageBreak/>
        <w:t>⑵</w:t>
      </w:r>
      <w:r>
        <w:t xml:space="preserve">　生成</w:t>
      </w:r>
      <w:r>
        <w:t>AI</w:t>
      </w:r>
      <w:r>
        <w:t>は学習データに含まれる著作物を無断で利用し，類似のコンテンツを生成する可能性がある。</w:t>
      </w:r>
    </w:p>
    <w:p w14:paraId="776C5C79" w14:textId="77777777" w:rsidR="000307A6" w:rsidRDefault="008A0FC9" w:rsidP="00C55528">
      <w:pPr>
        <w:ind w:left="210" w:hangingChars="100" w:hanging="210"/>
      </w:pPr>
      <w:r>
        <w:rPr>
          <w:rFonts w:ascii="ＭＳ 明朝" w:hAnsi="ＭＳ 明朝" w:cs="ＭＳ 明朝" w:hint="eastAsia"/>
        </w:rPr>
        <w:t>⑶</w:t>
      </w:r>
      <w:r>
        <w:t xml:space="preserve">　生成</w:t>
      </w:r>
      <w:r>
        <w:t>AI</w:t>
      </w:r>
      <w:r>
        <w:t>が生成する情報は必ず正確で，事実関係も保証されている。</w:t>
      </w:r>
    </w:p>
    <w:p w14:paraId="132472BD" w14:textId="77777777" w:rsidR="000307A6" w:rsidRDefault="008A0FC9" w:rsidP="00C55528">
      <w:pPr>
        <w:ind w:left="210" w:hangingChars="100" w:hanging="210"/>
      </w:pPr>
      <w:r>
        <w:rPr>
          <w:rFonts w:ascii="ＭＳ 明朝" w:hAnsi="ＭＳ 明朝" w:cs="ＭＳ 明朝" w:hint="eastAsia"/>
        </w:rPr>
        <w:t>⑷</w:t>
      </w:r>
      <w:r>
        <w:t xml:space="preserve">　生成</w:t>
      </w:r>
      <w:r>
        <w:t>AI</w:t>
      </w:r>
      <w:r>
        <w:t>を利用するには高度な技術力が必要であり，一部の企業や研究機関のみが使用することに限定されるため，情報格差が生じる可能性がある。</w:t>
      </w:r>
    </w:p>
    <w:p w14:paraId="78527BF9" w14:textId="77777777" w:rsidR="000307A6" w:rsidRDefault="008A0FC9" w:rsidP="00C55528">
      <w:pPr>
        <w:ind w:left="210" w:hangingChars="100" w:hanging="210"/>
      </w:pPr>
      <w:r>
        <w:rPr>
          <w:rFonts w:ascii="ＭＳ 明朝" w:hAnsi="ＭＳ 明朝" w:cs="ＭＳ 明朝" w:hint="eastAsia"/>
        </w:rPr>
        <w:t>⑸</w:t>
      </w:r>
      <w:r>
        <w:t xml:space="preserve">　生成</w:t>
      </w:r>
      <w:r>
        <w:t>AI</w:t>
      </w:r>
      <w:r>
        <w:t>は，差別や偏見が含まれた上であたかも正しい情報であるかのような情報を生成する場合がある。</w:t>
      </w:r>
    </w:p>
    <w:p w14:paraId="0F6AEBF5" w14:textId="77777777" w:rsidR="000307A6" w:rsidRDefault="000307A6"/>
    <w:p w14:paraId="13EACA15" w14:textId="5019AAC3" w:rsidR="000307A6" w:rsidRDefault="008A0FC9">
      <w:r>
        <w:rPr>
          <w:rStyle w:val="ad"/>
          <w:rFonts w:hint="default"/>
        </w:rPr>
        <w:t>8</w:t>
      </w:r>
      <w:r>
        <w:t xml:space="preserve">　</w:t>
      </w:r>
      <w:r>
        <w:rPr>
          <w:rStyle w:val="ad"/>
          <w:rFonts w:hint="default"/>
        </w:rPr>
        <w:t>〈問題解決の手順〉</w:t>
      </w:r>
      <w:r>
        <w:t xml:space="preserve">　自分が志望する学校を受験するまでの問題解決の正しい（自然な）手順になるように，次の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オ</w:t>
      </w:r>
      <w:r w:rsidR="0004623B" w:rsidRPr="0004623B">
        <w:rPr>
          <w:rFonts w:ascii="ＭＳ 明朝"/>
        </w:rPr>
        <w:t>)</w:t>
      </w:r>
      <w:r>
        <w:t>を並べ替えよ。</w:t>
      </w:r>
    </w:p>
    <w:p w14:paraId="31574452" w14:textId="661439C0" w:rsidR="000307A6" w:rsidRDefault="0004623B" w:rsidP="00C55528">
      <w:pPr>
        <w:ind w:left="210" w:hangingChars="100" w:hanging="210"/>
      </w:pPr>
      <w:r w:rsidRPr="0004623B">
        <w:rPr>
          <w:rFonts w:ascii="ＭＳ 明朝"/>
        </w:rPr>
        <w:t>(</w:t>
      </w:r>
      <w:r w:rsidR="008A0FC9">
        <w:t>ア</w:t>
      </w:r>
      <w:r w:rsidRPr="0004623B">
        <w:rPr>
          <w:rFonts w:ascii="ＭＳ 明朝"/>
        </w:rPr>
        <w:t>)</w:t>
      </w:r>
      <w:r w:rsidR="008A0FC9">
        <w:t xml:space="preserve">　自分の将来に合致する学校を受験しようと決意した。</w:t>
      </w:r>
    </w:p>
    <w:p w14:paraId="7BE4DC92" w14:textId="443BFAB9" w:rsidR="000307A6" w:rsidRDefault="0004623B" w:rsidP="00C55528">
      <w:pPr>
        <w:ind w:left="210" w:hangingChars="100" w:hanging="210"/>
      </w:pPr>
      <w:r w:rsidRPr="0004623B">
        <w:rPr>
          <w:rFonts w:ascii="ＭＳ 明朝"/>
        </w:rPr>
        <w:t>(</w:t>
      </w:r>
      <w:r w:rsidR="008A0FC9">
        <w:t>イ</w:t>
      </w:r>
      <w:r w:rsidRPr="0004623B">
        <w:rPr>
          <w:rFonts w:ascii="ＭＳ 明朝"/>
        </w:rPr>
        <w:t>)</w:t>
      </w:r>
      <w:r w:rsidR="008A0FC9">
        <w:t xml:space="preserve">　興味がある学校の候補の中から，進学したい学校を決めた。</w:t>
      </w:r>
    </w:p>
    <w:p w14:paraId="15EEC4A1" w14:textId="5EA93625" w:rsidR="000307A6" w:rsidRDefault="0004623B" w:rsidP="00C55528">
      <w:pPr>
        <w:ind w:left="210" w:hangingChars="100" w:hanging="210"/>
      </w:pPr>
      <w:r w:rsidRPr="0004623B">
        <w:rPr>
          <w:rFonts w:ascii="ＭＳ 明朝"/>
        </w:rPr>
        <w:t>(</w:t>
      </w:r>
      <w:r w:rsidR="008A0FC9">
        <w:t>ウ</w:t>
      </w:r>
      <w:r w:rsidRPr="0004623B">
        <w:rPr>
          <w:rFonts w:ascii="ＭＳ 明朝"/>
        </w:rPr>
        <w:t>)</w:t>
      </w:r>
      <w:r w:rsidR="008A0FC9">
        <w:t xml:space="preserve">　受験情報サイトなどを使って，興味がある学校の候補を複数あげ，学校の特徴や入学試験の内容などを表にまとめた。</w:t>
      </w:r>
    </w:p>
    <w:p w14:paraId="03FA0412" w14:textId="34E559AF" w:rsidR="000307A6" w:rsidRDefault="0004623B" w:rsidP="00C55528">
      <w:pPr>
        <w:ind w:left="210" w:hangingChars="100" w:hanging="210"/>
      </w:pPr>
      <w:r w:rsidRPr="0004623B">
        <w:rPr>
          <w:rFonts w:ascii="ＭＳ 明朝"/>
        </w:rPr>
        <w:t>(</w:t>
      </w:r>
      <w:r w:rsidR="008A0FC9">
        <w:t>エ</w:t>
      </w:r>
      <w:r w:rsidRPr="0004623B">
        <w:rPr>
          <w:rFonts w:ascii="ＭＳ 明朝"/>
        </w:rPr>
        <w:t>)</w:t>
      </w:r>
      <w:r w:rsidR="008A0FC9">
        <w:t xml:space="preserve">　自分の興味や適性などを踏まえ，将来何をしたいのかを考えた。</w:t>
      </w:r>
    </w:p>
    <w:p w14:paraId="297AE721" w14:textId="0513F144" w:rsidR="000307A6" w:rsidRDefault="0004623B" w:rsidP="00C55528">
      <w:pPr>
        <w:ind w:left="210" w:hangingChars="100" w:hanging="210"/>
      </w:pPr>
      <w:r w:rsidRPr="0004623B">
        <w:rPr>
          <w:rFonts w:ascii="ＭＳ 明朝"/>
        </w:rPr>
        <w:t>(</w:t>
      </w:r>
      <w:r w:rsidR="008A0FC9">
        <w:t>オ</w:t>
      </w:r>
      <w:r w:rsidRPr="0004623B">
        <w:rPr>
          <w:rFonts w:ascii="ＭＳ 明朝"/>
        </w:rPr>
        <w:t>)</w:t>
      </w:r>
      <w:r w:rsidR="008A0FC9">
        <w:t xml:space="preserve">　入学試験に向けて十分に準備をし，受験した。</w:t>
      </w:r>
    </w:p>
    <w:p w14:paraId="6B01A67E" w14:textId="77777777" w:rsidR="000307A6" w:rsidRDefault="000307A6"/>
    <w:p w14:paraId="395D10E2" w14:textId="756FDD62" w:rsidR="000307A6" w:rsidRDefault="008A0FC9">
      <w:r>
        <w:rPr>
          <w:rStyle w:val="ad"/>
          <w:rFonts w:hint="default"/>
        </w:rPr>
        <w:t>9</w:t>
      </w:r>
      <w:r>
        <w:t xml:space="preserve">　</w:t>
      </w:r>
      <w:r>
        <w:rPr>
          <w:rStyle w:val="ad"/>
          <w:rFonts w:hint="default"/>
        </w:rPr>
        <w:t>〈問題の把握〉</w:t>
      </w:r>
      <w:r>
        <w:t xml:space="preserve">　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オ</w:t>
      </w:r>
      <w:r w:rsidR="0004623B" w:rsidRPr="0004623B">
        <w:rPr>
          <w:rFonts w:ascii="ＭＳ 明朝"/>
        </w:rPr>
        <w:t>)</w:t>
      </w:r>
      <w:r>
        <w:t>の記述のうち，ブレーンストーミングのルールに即しているものとして最も適当なものを一つ選べ。</w:t>
      </w:r>
    </w:p>
    <w:p w14:paraId="425D712A" w14:textId="3F7C59C9" w:rsidR="000307A6" w:rsidRDefault="0004623B">
      <w:r w:rsidRPr="0004623B">
        <w:rPr>
          <w:rFonts w:ascii="ＭＳ 明朝"/>
        </w:rPr>
        <w:t>(</w:t>
      </w:r>
      <w:r w:rsidR="008A0FC9">
        <w:t>ア</w:t>
      </w:r>
      <w:r w:rsidRPr="0004623B">
        <w:rPr>
          <w:rFonts w:ascii="ＭＳ 明朝"/>
        </w:rPr>
        <w:t>)</w:t>
      </w:r>
      <w:r w:rsidR="008A0FC9">
        <w:t xml:space="preserve">　ほかの参加者が出したアイデアに改良を加えた発言は慎む。</w:t>
      </w:r>
    </w:p>
    <w:p w14:paraId="15CB218A" w14:textId="67EDE2B9" w:rsidR="000307A6" w:rsidRDefault="0004623B">
      <w:r w:rsidRPr="0004623B">
        <w:rPr>
          <w:rFonts w:ascii="ＭＳ 明朝"/>
        </w:rPr>
        <w:t>(</w:t>
      </w:r>
      <w:r w:rsidR="008A0FC9">
        <w:t>イ</w:t>
      </w:r>
      <w:r w:rsidRPr="0004623B">
        <w:rPr>
          <w:rFonts w:ascii="ＭＳ 明朝"/>
        </w:rPr>
        <w:t>)</w:t>
      </w:r>
      <w:r w:rsidR="008A0FC9">
        <w:t xml:space="preserve">　突飛なアイデアも含め，自由奔放な発言を歓迎する。</w:t>
      </w:r>
    </w:p>
    <w:p w14:paraId="2CD27756" w14:textId="56CB50B1" w:rsidR="000307A6" w:rsidRDefault="0004623B">
      <w:r w:rsidRPr="0004623B">
        <w:rPr>
          <w:rFonts w:ascii="ＭＳ 明朝"/>
        </w:rPr>
        <w:t>(</w:t>
      </w:r>
      <w:r w:rsidR="008A0FC9">
        <w:t>ウ</w:t>
      </w:r>
      <w:r w:rsidRPr="0004623B">
        <w:rPr>
          <w:rFonts w:ascii="ＭＳ 明朝"/>
        </w:rPr>
        <w:t>)</w:t>
      </w:r>
      <w:r w:rsidR="008A0FC9">
        <w:t xml:space="preserve">　各自でアイデアを練り，質が高いと思うものだけに絞って発言する。</w:t>
      </w:r>
    </w:p>
    <w:p w14:paraId="2138EDAB" w14:textId="447C56C5" w:rsidR="000307A6" w:rsidRDefault="0004623B">
      <w:r w:rsidRPr="0004623B">
        <w:rPr>
          <w:rFonts w:ascii="ＭＳ 明朝"/>
        </w:rPr>
        <w:t>(</w:t>
      </w:r>
      <w:r w:rsidR="008A0FC9">
        <w:t>エ</w:t>
      </w:r>
      <w:r w:rsidRPr="0004623B">
        <w:rPr>
          <w:rFonts w:ascii="ＭＳ 明朝"/>
        </w:rPr>
        <w:t>)</w:t>
      </w:r>
      <w:r w:rsidR="008A0FC9">
        <w:t xml:space="preserve">　他人が出したアイデアを遠慮なく批判する。</w:t>
      </w:r>
    </w:p>
    <w:p w14:paraId="20028148" w14:textId="7F7EC787" w:rsidR="000307A6" w:rsidRDefault="0004623B">
      <w:r w:rsidRPr="0004623B">
        <w:rPr>
          <w:rFonts w:ascii="ＭＳ 明朝"/>
        </w:rPr>
        <w:t>(</w:t>
      </w:r>
      <w:r w:rsidR="008A0FC9">
        <w:t>オ</w:t>
      </w:r>
      <w:r w:rsidRPr="0004623B">
        <w:rPr>
          <w:rFonts w:ascii="ＭＳ 明朝"/>
        </w:rPr>
        <w:t>)</w:t>
      </w:r>
      <w:r w:rsidR="008A0FC9">
        <w:t xml:space="preserve">　複数の参加者が出した異なるアイデアを結合させて自分のアイデアとして発言しないようにする。</w:t>
      </w:r>
    </w:p>
    <w:p w14:paraId="1B265790" w14:textId="77777777" w:rsidR="000307A6" w:rsidRDefault="000307A6"/>
    <w:p w14:paraId="28F9EFD4" w14:textId="3B7DD0ED" w:rsidR="000307A6" w:rsidRDefault="008A0FC9">
      <w:r>
        <w:rPr>
          <w:rStyle w:val="ad"/>
          <w:rFonts w:hint="default"/>
        </w:rPr>
        <w:t>10</w:t>
      </w:r>
      <w:r>
        <w:t xml:space="preserve">　</w:t>
      </w:r>
      <w:r>
        <w:rPr>
          <w:rStyle w:val="ad"/>
          <w:rFonts w:hint="default"/>
        </w:rPr>
        <w:t>〈情報の収集〉</w:t>
      </w:r>
      <w:r>
        <w:t xml:space="preserve">　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オ</w:t>
      </w:r>
      <w:r w:rsidR="0004623B" w:rsidRPr="0004623B">
        <w:rPr>
          <w:rFonts w:ascii="ＭＳ 明朝"/>
        </w:rPr>
        <w:t>)</w:t>
      </w:r>
      <w:r>
        <w:t>の記述のうち，一次情報と二次情報に関する説明として最も適当なものを一つ選べ。</w:t>
      </w:r>
    </w:p>
    <w:p w14:paraId="17725A8E" w14:textId="6EDDE4E7" w:rsidR="000307A6" w:rsidRDefault="0004623B">
      <w:r w:rsidRPr="0004623B">
        <w:rPr>
          <w:rFonts w:ascii="ＭＳ 明朝"/>
        </w:rPr>
        <w:t>(</w:t>
      </w:r>
      <w:r w:rsidR="008A0FC9">
        <w:t>ア</w:t>
      </w:r>
      <w:r w:rsidRPr="0004623B">
        <w:rPr>
          <w:rFonts w:ascii="ＭＳ 明朝"/>
        </w:rPr>
        <w:t>)</w:t>
      </w:r>
      <w:r w:rsidR="008A0FC9">
        <w:t xml:space="preserve">　一次情報は，特定のテーマについて書かれた書籍や論文など，すでにまとめられた情報である。</w:t>
      </w:r>
    </w:p>
    <w:p w14:paraId="1908B874" w14:textId="06F07A7E" w:rsidR="000307A6" w:rsidRDefault="0004623B">
      <w:r w:rsidRPr="0004623B">
        <w:rPr>
          <w:rFonts w:ascii="ＭＳ 明朝"/>
        </w:rPr>
        <w:t>(</w:t>
      </w:r>
      <w:r w:rsidR="008A0FC9">
        <w:t>イ</w:t>
      </w:r>
      <w:r w:rsidRPr="0004623B">
        <w:rPr>
          <w:rFonts w:ascii="ＭＳ 明朝"/>
        </w:rPr>
        <w:t>)</w:t>
      </w:r>
      <w:r w:rsidR="008A0FC9">
        <w:t xml:space="preserve">　二次情報は，新聞の記事やテレビのニュースなど，情報を直接収集した人が発信する情報を指す。</w:t>
      </w:r>
    </w:p>
    <w:p w14:paraId="7E98FCD3" w14:textId="27D47C54" w:rsidR="000307A6" w:rsidRDefault="0004623B">
      <w:r w:rsidRPr="0004623B">
        <w:rPr>
          <w:rFonts w:ascii="ＭＳ 明朝"/>
        </w:rPr>
        <w:t>(</w:t>
      </w:r>
      <w:r w:rsidR="008A0FC9">
        <w:t>ウ</w:t>
      </w:r>
      <w:r w:rsidRPr="0004623B">
        <w:rPr>
          <w:rFonts w:ascii="ＭＳ 明朝"/>
        </w:rPr>
        <w:t>)</w:t>
      </w:r>
      <w:r w:rsidR="008A0FC9">
        <w:t xml:space="preserve">　一次情報はオリジナルの情報であり，二次情報は一次情報を基に作成された情報である。</w:t>
      </w:r>
    </w:p>
    <w:p w14:paraId="4E281DD1" w14:textId="632E62AB" w:rsidR="000307A6" w:rsidRDefault="0004623B">
      <w:r w:rsidRPr="0004623B">
        <w:rPr>
          <w:rFonts w:ascii="ＭＳ 明朝"/>
        </w:rPr>
        <w:t>(</w:t>
      </w:r>
      <w:r w:rsidR="008A0FC9">
        <w:t>エ</w:t>
      </w:r>
      <w:r w:rsidRPr="0004623B">
        <w:rPr>
          <w:rFonts w:ascii="ＭＳ 明朝"/>
        </w:rPr>
        <w:t>)</w:t>
      </w:r>
      <w:r w:rsidR="008A0FC9">
        <w:t xml:space="preserve">　一次情報は信頼性が低く，二次情報は信頼性が高い。</w:t>
      </w:r>
    </w:p>
    <w:p w14:paraId="740CBBCE" w14:textId="6D590E55" w:rsidR="000307A6" w:rsidRDefault="0004623B">
      <w:r w:rsidRPr="0004623B">
        <w:rPr>
          <w:rFonts w:ascii="ＭＳ 明朝"/>
        </w:rPr>
        <w:t>(</w:t>
      </w:r>
      <w:r w:rsidR="008A0FC9">
        <w:t>オ</w:t>
      </w:r>
      <w:r w:rsidRPr="0004623B">
        <w:rPr>
          <w:rFonts w:ascii="ＭＳ 明朝"/>
        </w:rPr>
        <w:t>)</w:t>
      </w:r>
      <w:r w:rsidR="008A0FC9">
        <w:t xml:space="preserve">　一次情報は利用価値が高く，二次情報は利用価値が低い。</w:t>
      </w:r>
    </w:p>
    <w:p w14:paraId="278DC8B8" w14:textId="77777777" w:rsidR="000307A6" w:rsidRDefault="000307A6"/>
    <w:p w14:paraId="055A107E" w14:textId="77777777" w:rsidR="000307A6" w:rsidRDefault="008A0FC9">
      <w:r>
        <w:rPr>
          <w:rFonts w:asciiTheme="minorHAnsi" w:eastAsiaTheme="minorEastAsia" w:hAnsiTheme="minorHAnsi"/>
          <w:szCs w:val="22"/>
        </w:rPr>
        <w:br w:type="page"/>
      </w:r>
    </w:p>
    <w:p w14:paraId="6B37567C" w14:textId="77777777" w:rsidR="000307A6" w:rsidRDefault="008A0FC9">
      <w:pPr>
        <w:pStyle w:val="a7"/>
      </w:pPr>
      <w:r>
        <w:rPr>
          <w:rFonts w:hint="eastAsia"/>
        </w:rPr>
        <w:lastRenderedPageBreak/>
        <w:t>練習問題</w:t>
      </w:r>
    </w:p>
    <w:p w14:paraId="58A3CFBD" w14:textId="38895406" w:rsidR="000307A6" w:rsidRDefault="008A0FC9">
      <w:r>
        <w:rPr>
          <w:rStyle w:val="ad"/>
          <w:rFonts w:hint="default"/>
        </w:rPr>
        <w:t>11</w:t>
      </w:r>
      <w:r>
        <w:t xml:space="preserve">　</w:t>
      </w:r>
      <w:r>
        <w:rPr>
          <w:rStyle w:val="ad"/>
          <w:rFonts w:hint="default"/>
        </w:rPr>
        <w:t>〈人工知能と問題解決〉</w:t>
      </w:r>
      <w:r>
        <w:t xml:space="preserve">　問題解決を行うために，生成</w:t>
      </w:r>
      <w:r>
        <w:t>AI</w:t>
      </w:r>
      <w:r>
        <w:t>を利用する。生成</w:t>
      </w:r>
      <w:r>
        <w:t>AI</w:t>
      </w:r>
      <w:r>
        <w:t>を利用する場面として，次の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オ</w:t>
      </w:r>
      <w:r w:rsidR="0004623B" w:rsidRPr="0004623B">
        <w:rPr>
          <w:rFonts w:ascii="ＭＳ 明朝"/>
        </w:rPr>
        <w:t>)</w:t>
      </w:r>
      <w:r>
        <w:t>の記述のうち，</w:t>
      </w:r>
      <w:r>
        <w:rPr>
          <w:rStyle w:val="ad"/>
          <w:rFonts w:hint="default"/>
        </w:rPr>
        <w:t>適当でないもの</w:t>
      </w:r>
      <w:r>
        <w:t>を一つ選べ。</w:t>
      </w:r>
    </w:p>
    <w:p w14:paraId="1F655DC7" w14:textId="6D63285D" w:rsidR="000307A6" w:rsidRDefault="0004623B">
      <w:r w:rsidRPr="0004623B">
        <w:rPr>
          <w:rFonts w:ascii="ＭＳ 明朝"/>
        </w:rPr>
        <w:t>(</w:t>
      </w:r>
      <w:r w:rsidR="008A0FC9">
        <w:t>ア</w:t>
      </w:r>
      <w:r w:rsidRPr="0004623B">
        <w:rPr>
          <w:rFonts w:ascii="ＭＳ 明朝"/>
        </w:rPr>
        <w:t>)</w:t>
      </w:r>
      <w:r w:rsidR="008A0FC9">
        <w:t xml:space="preserve">　インターネット上の公開情報を収集し，問題解決に必要な情報を整理する。</w:t>
      </w:r>
    </w:p>
    <w:p w14:paraId="0ECB6626" w14:textId="5ED5C4E6" w:rsidR="000307A6" w:rsidRDefault="0004623B">
      <w:r w:rsidRPr="0004623B">
        <w:rPr>
          <w:rFonts w:ascii="ＭＳ 明朝"/>
        </w:rPr>
        <w:t>(</w:t>
      </w:r>
      <w:r w:rsidR="008A0FC9">
        <w:t>イ</w:t>
      </w:r>
      <w:r w:rsidRPr="0004623B">
        <w:rPr>
          <w:rFonts w:ascii="ＭＳ 明朝"/>
        </w:rPr>
        <w:t>)</w:t>
      </w:r>
      <w:r w:rsidR="008A0FC9">
        <w:t xml:space="preserve">　既存の解決案を組み合わせ，新しい解決案のアイデアを生成する。</w:t>
      </w:r>
    </w:p>
    <w:p w14:paraId="2C1A84E4" w14:textId="08E536F0" w:rsidR="000307A6" w:rsidRDefault="0004623B">
      <w:r w:rsidRPr="0004623B">
        <w:rPr>
          <w:rFonts w:ascii="ＭＳ 明朝"/>
        </w:rPr>
        <w:t>(</w:t>
      </w:r>
      <w:r w:rsidR="008A0FC9">
        <w:t>ウ</w:t>
      </w:r>
      <w:r w:rsidRPr="0004623B">
        <w:rPr>
          <w:rFonts w:ascii="ＭＳ 明朝"/>
        </w:rPr>
        <w:t>)</w:t>
      </w:r>
      <w:r w:rsidR="008A0FC9">
        <w:t xml:space="preserve">　解決案の実行に必要なコンピュータプログラムを作成させる。</w:t>
      </w:r>
    </w:p>
    <w:p w14:paraId="1068E471" w14:textId="3655375E" w:rsidR="000307A6" w:rsidRDefault="0004623B">
      <w:r w:rsidRPr="0004623B">
        <w:rPr>
          <w:rFonts w:ascii="ＭＳ 明朝"/>
        </w:rPr>
        <w:t>(</w:t>
      </w:r>
      <w:r w:rsidR="008A0FC9">
        <w:t>エ</w:t>
      </w:r>
      <w:r w:rsidRPr="0004623B">
        <w:rPr>
          <w:rFonts w:ascii="ＭＳ 明朝"/>
        </w:rPr>
        <w:t>)</w:t>
      </w:r>
      <w:r w:rsidR="008A0FC9">
        <w:t xml:space="preserve">　解決案の実行が倫理的に問題ないかを判断する。</w:t>
      </w:r>
    </w:p>
    <w:p w14:paraId="23106CB7" w14:textId="0D1E72ED" w:rsidR="000307A6" w:rsidRDefault="0004623B">
      <w:r w:rsidRPr="0004623B">
        <w:rPr>
          <w:rFonts w:ascii="ＭＳ 明朝"/>
        </w:rPr>
        <w:t>(</w:t>
      </w:r>
      <w:r w:rsidR="008A0FC9">
        <w:t>オ</w:t>
      </w:r>
      <w:r w:rsidRPr="0004623B">
        <w:rPr>
          <w:rFonts w:ascii="ＭＳ 明朝"/>
        </w:rPr>
        <w:t>)</w:t>
      </w:r>
      <w:r w:rsidR="008A0FC9">
        <w:t xml:space="preserve">　考えた解決案の実行可能性や効果を評価する。</w:t>
      </w:r>
    </w:p>
    <w:p w14:paraId="48275BA8" w14:textId="77777777" w:rsidR="000307A6" w:rsidRDefault="000307A6"/>
    <w:p w14:paraId="28F41832" w14:textId="0FE57DF2" w:rsidR="000307A6" w:rsidRDefault="008A0FC9">
      <w:r>
        <w:rPr>
          <w:rStyle w:val="ad"/>
          <w:rFonts w:hint="default"/>
        </w:rPr>
        <w:t>12</w:t>
      </w:r>
      <w:r>
        <w:t xml:space="preserve">　</w:t>
      </w:r>
      <w:r>
        <w:rPr>
          <w:rStyle w:val="ad"/>
          <w:rFonts w:hint="default"/>
        </w:rPr>
        <w:t>〈問題解決の手法〉</w:t>
      </w:r>
      <w:r>
        <w:t xml:space="preserve">　自由にアイデアを出し合い，連想を発展させる集団思考法・発想法に「ブレーンストーミング」がある。グループで修学旅行の班別行動の計画を話し合っている場面において，次の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キ</w:t>
      </w:r>
      <w:r w:rsidR="0004623B" w:rsidRPr="0004623B">
        <w:rPr>
          <w:rFonts w:ascii="ＭＳ 明朝"/>
        </w:rPr>
        <w:t>)</w:t>
      </w:r>
      <w:r>
        <w:t>の発言のうち，</w:t>
      </w:r>
      <w:r>
        <w:rPr>
          <w:rStyle w:val="ad"/>
          <w:rFonts w:hint="default"/>
        </w:rPr>
        <w:t>ブレーンストーミングのルールから外れているもの</w:t>
      </w:r>
      <w:r>
        <w:t>をすべて選べ。</w:t>
      </w:r>
    </w:p>
    <w:p w14:paraId="3750F9AD" w14:textId="6D46BFA4" w:rsidR="000307A6" w:rsidRDefault="0004623B">
      <w:r w:rsidRPr="0004623B">
        <w:rPr>
          <w:rFonts w:ascii="ＭＳ 明朝"/>
        </w:rPr>
        <w:t>(</w:t>
      </w:r>
      <w:r w:rsidR="008A0FC9">
        <w:t>ア</w:t>
      </w:r>
      <w:r w:rsidRPr="0004623B">
        <w:rPr>
          <w:rFonts w:ascii="ＭＳ 明朝"/>
        </w:rPr>
        <w:t>)</w:t>
      </w:r>
      <w:r w:rsidR="008A0FC9">
        <w:t xml:space="preserve">　「せっかくの修学旅行だから，班別行動のときはなるべくたくさんの観光スポットに行こうよ」</w:t>
      </w:r>
    </w:p>
    <w:p w14:paraId="38872E93" w14:textId="1493E402" w:rsidR="000307A6" w:rsidRDefault="0004623B">
      <w:r w:rsidRPr="0004623B">
        <w:rPr>
          <w:rFonts w:ascii="ＭＳ 明朝"/>
        </w:rPr>
        <w:t>(</w:t>
      </w:r>
      <w:r w:rsidR="008A0FC9">
        <w:t>イ</w:t>
      </w:r>
      <w:r w:rsidRPr="0004623B">
        <w:rPr>
          <w:rFonts w:ascii="ＭＳ 明朝"/>
        </w:rPr>
        <w:t>)</w:t>
      </w:r>
      <w:r w:rsidR="008A0FC9">
        <w:t xml:space="preserve">　「観光スポットの</w:t>
      </w:r>
      <w:r w:rsidR="008A0FC9">
        <w:t>A</w:t>
      </w:r>
      <w:r w:rsidR="008A0FC9">
        <w:t>，</w:t>
      </w:r>
      <w:r w:rsidR="008A0FC9">
        <w:t>B</w:t>
      </w:r>
      <w:r w:rsidR="008A0FC9">
        <w:t>，</w:t>
      </w:r>
      <w:r w:rsidR="008A0FC9">
        <w:t>C</w:t>
      </w:r>
      <w:r w:rsidR="008A0FC9">
        <w:t>は絶対行きたいな」</w:t>
      </w:r>
    </w:p>
    <w:p w14:paraId="3512973E" w14:textId="53395E4A" w:rsidR="000307A6" w:rsidRDefault="0004623B">
      <w:r w:rsidRPr="0004623B">
        <w:rPr>
          <w:rFonts w:ascii="ＭＳ 明朝"/>
        </w:rPr>
        <w:t>(</w:t>
      </w:r>
      <w:r w:rsidR="008A0FC9">
        <w:t>ウ</w:t>
      </w:r>
      <w:r w:rsidRPr="0004623B">
        <w:rPr>
          <w:rFonts w:ascii="ＭＳ 明朝"/>
        </w:rPr>
        <w:t>)</w:t>
      </w:r>
      <w:r w:rsidR="008A0FC9">
        <w:t xml:space="preserve">　「時間内にそんなにたくさん行けないよ」</w:t>
      </w:r>
    </w:p>
    <w:p w14:paraId="2540F732" w14:textId="57EB0659" w:rsidR="000307A6" w:rsidRDefault="0004623B">
      <w:r w:rsidRPr="0004623B">
        <w:rPr>
          <w:rFonts w:ascii="ＭＳ 明朝"/>
        </w:rPr>
        <w:t>(</w:t>
      </w:r>
      <w:r w:rsidR="008A0FC9">
        <w:t>エ</w:t>
      </w:r>
      <w:r w:rsidRPr="0004623B">
        <w:rPr>
          <w:rFonts w:ascii="ＭＳ 明朝"/>
        </w:rPr>
        <w:t>)</w:t>
      </w:r>
      <w:r w:rsidR="008A0FC9">
        <w:t xml:space="preserve">　「それなら，市内周遊バスの</w:t>
      </w:r>
      <w:r w:rsidR="008A0FC9">
        <w:t>1</w:t>
      </w:r>
      <w:r w:rsidR="008A0FC9">
        <w:t>日券を使ってまわろうよ」</w:t>
      </w:r>
    </w:p>
    <w:p w14:paraId="4858128E" w14:textId="5D6FDB5A" w:rsidR="000307A6" w:rsidRDefault="0004623B">
      <w:r w:rsidRPr="0004623B">
        <w:rPr>
          <w:rFonts w:ascii="ＭＳ 明朝"/>
        </w:rPr>
        <w:t>(</w:t>
      </w:r>
      <w:r w:rsidR="008A0FC9">
        <w:t>オ</w:t>
      </w:r>
      <w:r w:rsidRPr="0004623B">
        <w:rPr>
          <w:rFonts w:ascii="ＭＳ 明朝"/>
        </w:rPr>
        <w:t>)</w:t>
      </w:r>
      <w:r w:rsidR="008A0FC9">
        <w:t xml:space="preserve">　「バスは待ち時間もあるし，満員だと疲れるから嫌だよ」</w:t>
      </w:r>
    </w:p>
    <w:p w14:paraId="75CC9FCF" w14:textId="33B0822A" w:rsidR="000307A6" w:rsidRDefault="0004623B">
      <w:r w:rsidRPr="0004623B">
        <w:rPr>
          <w:rFonts w:ascii="ＭＳ 明朝"/>
        </w:rPr>
        <w:t>(</w:t>
      </w:r>
      <w:r w:rsidR="008A0FC9">
        <w:t>カ</w:t>
      </w:r>
      <w:r w:rsidRPr="0004623B">
        <w:rPr>
          <w:rFonts w:ascii="ＭＳ 明朝"/>
        </w:rPr>
        <w:t>)</w:t>
      </w:r>
      <w:r w:rsidR="008A0FC9">
        <w:t xml:space="preserve">　「いっそのことタクシーにすれば，もっと時間短縮できるよ」</w:t>
      </w:r>
    </w:p>
    <w:p w14:paraId="461BBA51" w14:textId="2CB9CC41" w:rsidR="000307A6" w:rsidRDefault="0004623B">
      <w:r w:rsidRPr="0004623B">
        <w:rPr>
          <w:rFonts w:ascii="ＭＳ 明朝"/>
        </w:rPr>
        <w:t>(</w:t>
      </w:r>
      <w:r w:rsidR="008A0FC9">
        <w:t>キ</w:t>
      </w:r>
      <w:r w:rsidRPr="0004623B">
        <w:rPr>
          <w:rFonts w:ascii="ＭＳ 明朝"/>
        </w:rPr>
        <w:t>)</w:t>
      </w:r>
      <w:r w:rsidR="008A0FC9">
        <w:t xml:space="preserve">　「どうしてお金のかかることばかり言うんだよ」</w:t>
      </w:r>
    </w:p>
    <w:p w14:paraId="30C7817B" w14:textId="77777777" w:rsidR="000307A6" w:rsidRDefault="000307A6"/>
    <w:p w14:paraId="70BF0D2B" w14:textId="745F4376" w:rsidR="000307A6" w:rsidRDefault="008A0FC9">
      <w:r>
        <w:rPr>
          <w:rStyle w:val="ad"/>
          <w:rFonts w:hint="default"/>
        </w:rPr>
        <w:t>13</w:t>
      </w:r>
      <w:r>
        <w:t xml:space="preserve">　</w:t>
      </w:r>
      <w:r>
        <w:rPr>
          <w:rStyle w:val="ad"/>
          <w:rFonts w:hint="default"/>
        </w:rPr>
        <w:t>〈トレードオフ〉</w:t>
      </w:r>
      <w:r>
        <w:t xml:space="preserve">　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エ</w:t>
      </w:r>
      <w:r w:rsidR="0004623B" w:rsidRPr="0004623B">
        <w:rPr>
          <w:rFonts w:ascii="ＭＳ 明朝"/>
        </w:rPr>
        <w:t>)</w:t>
      </w:r>
      <w:r>
        <w:t>の記述のうち，トレードオフの例として適当なものをすべて選べ。</w:t>
      </w:r>
    </w:p>
    <w:p w14:paraId="6C692161" w14:textId="324C7F7A" w:rsidR="000307A6" w:rsidRDefault="0004623B">
      <w:r w:rsidRPr="0004623B">
        <w:rPr>
          <w:rFonts w:ascii="ＭＳ 明朝"/>
        </w:rPr>
        <w:t>(</w:t>
      </w:r>
      <w:r w:rsidR="008A0FC9">
        <w:t>ア</w:t>
      </w:r>
      <w:r w:rsidRPr="0004623B">
        <w:rPr>
          <w:rFonts w:ascii="ＭＳ 明朝"/>
        </w:rPr>
        <w:t>)</w:t>
      </w:r>
      <w:r w:rsidR="008A0FC9">
        <w:t xml:space="preserve">　購買履歴を提供し，趣味に合った商品を提案してもらう。</w:t>
      </w:r>
    </w:p>
    <w:p w14:paraId="183282B2" w14:textId="4DFBDF29" w:rsidR="000307A6" w:rsidRDefault="0004623B">
      <w:r w:rsidRPr="0004623B">
        <w:rPr>
          <w:rFonts w:ascii="ＭＳ 明朝"/>
        </w:rPr>
        <w:t>(</w:t>
      </w:r>
      <w:r w:rsidR="008A0FC9">
        <w:t>イ</w:t>
      </w:r>
      <w:r w:rsidRPr="0004623B">
        <w:rPr>
          <w:rFonts w:ascii="ＭＳ 明朝"/>
        </w:rPr>
        <w:t>)</w:t>
      </w:r>
      <w:r w:rsidR="008A0FC9">
        <w:t xml:space="preserve">　現在地の位置情報を送ることで，周辺の店舗情報が得られる。</w:t>
      </w:r>
    </w:p>
    <w:p w14:paraId="64CCB543" w14:textId="5230FA94" w:rsidR="000307A6" w:rsidRDefault="0004623B">
      <w:r w:rsidRPr="0004623B">
        <w:rPr>
          <w:rFonts w:ascii="ＭＳ 明朝"/>
        </w:rPr>
        <w:t>(</w:t>
      </w:r>
      <w:r w:rsidR="008A0FC9">
        <w:t>ウ</w:t>
      </w:r>
      <w:r w:rsidRPr="0004623B">
        <w:rPr>
          <w:rFonts w:ascii="ＭＳ 明朝"/>
        </w:rPr>
        <w:t>)</w:t>
      </w:r>
      <w:r w:rsidR="008A0FC9">
        <w:t xml:space="preserve">　携帯電話の</w:t>
      </w:r>
      <w:r w:rsidR="008A0FC9">
        <w:t>GPS</w:t>
      </w:r>
      <w:r w:rsidR="008A0FC9">
        <w:t>（全地球測位システム）の機能を有効にすることで，緊急地震速報が受信できる。</w:t>
      </w:r>
    </w:p>
    <w:p w14:paraId="1C52B9F0" w14:textId="64C214E1" w:rsidR="000307A6" w:rsidRDefault="0004623B">
      <w:r w:rsidRPr="0004623B">
        <w:rPr>
          <w:rFonts w:ascii="ＭＳ 明朝"/>
        </w:rPr>
        <w:t>(</w:t>
      </w:r>
      <w:r w:rsidR="008A0FC9">
        <w:t>エ</w:t>
      </w:r>
      <w:r w:rsidRPr="0004623B">
        <w:rPr>
          <w:rFonts w:ascii="ＭＳ 明朝"/>
        </w:rPr>
        <w:t>)</w:t>
      </w:r>
      <w:r w:rsidR="008A0FC9">
        <w:t xml:space="preserve">　懸賞サイトに応募したことで，興味がない商品の広告メールが届く。</w:t>
      </w:r>
    </w:p>
    <w:p w14:paraId="2CB3E390" w14:textId="77777777" w:rsidR="000307A6" w:rsidRDefault="000307A6"/>
    <w:p w14:paraId="0C2DC7B5" w14:textId="77777777" w:rsidR="000307A6" w:rsidRDefault="008A0FC9">
      <w:r>
        <w:rPr>
          <w:rStyle w:val="ad"/>
          <w:rFonts w:hint="default"/>
        </w:rPr>
        <w:t>14</w:t>
      </w:r>
      <w:r>
        <w:t xml:space="preserve">　</w:t>
      </w:r>
      <w:r>
        <w:rPr>
          <w:rStyle w:val="ad"/>
          <w:rFonts w:hint="default"/>
        </w:rPr>
        <w:t>〈問題解決案の検討〉</w:t>
      </w:r>
      <w:r>
        <w:t xml:space="preserve">　次の表は，自転車の購入にあたって，機種</w:t>
      </w:r>
      <w:r>
        <w:t>A</w:t>
      </w:r>
      <w:r>
        <w:t>～</w:t>
      </w:r>
      <w:r>
        <w:t>C</w:t>
      </w:r>
      <w:r>
        <w:t>に対し，評価項目ごとに順位付けをしたものである。</w:t>
      </w:r>
      <w:r>
        <w:t>1</w:t>
      </w:r>
      <w:r>
        <w:t>位に</w:t>
      </w:r>
      <w:r>
        <w:t>5</w:t>
      </w:r>
      <w:r>
        <w:t>点，</w:t>
      </w:r>
      <w:r>
        <w:t>2</w:t>
      </w:r>
      <w:r>
        <w:t>位に</w:t>
      </w:r>
      <w:r>
        <w:t>3</w:t>
      </w:r>
      <w:r>
        <w:t>点，</w:t>
      </w:r>
      <w:r>
        <w:t>3</w:t>
      </w:r>
      <w:r>
        <w:t>位に</w:t>
      </w:r>
      <w:r>
        <w:t>1</w:t>
      </w:r>
      <w:r>
        <w:t>点の点数を与え，さらに「デザイン」に</w:t>
      </w:r>
      <w:r>
        <w:t>0.5</w:t>
      </w:r>
      <w:r>
        <w:t>，「重量」に</w:t>
      </w:r>
      <w:r>
        <w:t>0.4</w:t>
      </w:r>
      <w:r>
        <w:t>，「変速機」に</w:t>
      </w:r>
      <w:r>
        <w:t>0.1</w:t>
      </w:r>
      <w:r>
        <w:t>の重みを付けて順位を付け直したとき，機種</w:t>
      </w:r>
      <w:r>
        <w:t>A</w:t>
      </w:r>
      <w:r>
        <w:t>～</w:t>
      </w:r>
      <w:r>
        <w:t>C</w:t>
      </w:r>
      <w:r>
        <w:t>に</w:t>
      </w:r>
      <w:r>
        <w:t>1</w:t>
      </w:r>
      <w:r>
        <w:t>番目から</w:t>
      </w:r>
      <w:r>
        <w:t>3</w:t>
      </w:r>
      <w:r>
        <w:t>番目までの順位を付けて答えよ。</w:t>
      </w:r>
    </w:p>
    <w:tbl>
      <w:tblPr>
        <w:tblW w:w="0" w:type="auto"/>
        <w:tblBorders>
          <w:top w:val="single" w:sz="2" w:space="0" w:color="000000"/>
          <w:left w:val="single" w:sz="2" w:space="0" w:color="000000"/>
          <w:bottom w:val="single" w:sz="2" w:space="0" w:color="000000"/>
          <w:right w:val="single" w:sz="2" w:space="0" w:color="000000"/>
        </w:tblBorders>
        <w:tblLayout w:type="fixed"/>
        <w:tblCellMar>
          <w:left w:w="57" w:type="dxa"/>
          <w:right w:w="57" w:type="dxa"/>
        </w:tblCellMar>
        <w:tblLook w:val="04A0" w:firstRow="1" w:lastRow="0" w:firstColumn="1" w:lastColumn="0" w:noHBand="0" w:noVBand="1"/>
      </w:tblPr>
      <w:tblGrid>
        <w:gridCol w:w="1020"/>
        <w:gridCol w:w="1050"/>
        <w:gridCol w:w="1050"/>
        <w:gridCol w:w="1050"/>
      </w:tblGrid>
      <w:tr w:rsidR="000307A6" w14:paraId="5AA707E1" w14:textId="77777777" w:rsidTr="00C654FB">
        <w:trPr>
          <w:trHeight w:val="57"/>
        </w:trPr>
        <w:tc>
          <w:tcPr>
            <w:tcW w:w="1020" w:type="dxa"/>
            <w:tcBorders>
              <w:top w:val="single" w:sz="2" w:space="0" w:color="000000"/>
              <w:left w:val="single" w:sz="2" w:space="0" w:color="000000"/>
              <w:bottom w:val="single" w:sz="2" w:space="0" w:color="000000"/>
              <w:right w:val="single" w:sz="2" w:space="0" w:color="000000"/>
            </w:tcBorders>
            <w:vAlign w:val="center"/>
            <w:hideMark/>
          </w:tcPr>
          <w:p w14:paraId="53532DAA" w14:textId="77777777" w:rsidR="000307A6" w:rsidRPr="00C55528" w:rsidRDefault="008A0FC9" w:rsidP="00B02BF1">
            <w:pPr>
              <w:jc w:val="center"/>
              <w:rPr>
                <w:rStyle w:val="ad"/>
                <w:rFonts w:hint="default"/>
              </w:rPr>
            </w:pPr>
            <w:r w:rsidRPr="00C55528">
              <w:rPr>
                <w:rStyle w:val="ad"/>
                <w:rFonts w:hint="default"/>
              </w:rPr>
              <w:t>評価項目</w:t>
            </w:r>
          </w:p>
        </w:tc>
        <w:tc>
          <w:tcPr>
            <w:tcW w:w="1050" w:type="dxa"/>
            <w:tcBorders>
              <w:top w:val="single" w:sz="2" w:space="0" w:color="000000"/>
              <w:left w:val="nil"/>
              <w:bottom w:val="single" w:sz="2" w:space="0" w:color="000000"/>
              <w:right w:val="single" w:sz="2" w:space="0" w:color="000000"/>
            </w:tcBorders>
            <w:vAlign w:val="center"/>
            <w:hideMark/>
          </w:tcPr>
          <w:p w14:paraId="390BB477" w14:textId="77777777" w:rsidR="000307A6" w:rsidRPr="00C55528" w:rsidRDefault="008A0FC9" w:rsidP="00B02BF1">
            <w:pPr>
              <w:jc w:val="center"/>
              <w:rPr>
                <w:rStyle w:val="ad"/>
                <w:rFonts w:hint="default"/>
              </w:rPr>
            </w:pPr>
            <w:r w:rsidRPr="00C55528">
              <w:rPr>
                <w:rStyle w:val="ad"/>
                <w:rFonts w:hint="default"/>
              </w:rPr>
              <w:t>機種A</w:t>
            </w:r>
          </w:p>
        </w:tc>
        <w:tc>
          <w:tcPr>
            <w:tcW w:w="1050" w:type="dxa"/>
            <w:tcBorders>
              <w:top w:val="single" w:sz="2" w:space="0" w:color="000000"/>
              <w:left w:val="nil"/>
              <w:bottom w:val="single" w:sz="2" w:space="0" w:color="000000"/>
              <w:right w:val="single" w:sz="2" w:space="0" w:color="000000"/>
            </w:tcBorders>
            <w:vAlign w:val="center"/>
            <w:hideMark/>
          </w:tcPr>
          <w:p w14:paraId="11170DAE" w14:textId="77777777" w:rsidR="000307A6" w:rsidRPr="00C55528" w:rsidRDefault="008A0FC9" w:rsidP="00B02BF1">
            <w:pPr>
              <w:jc w:val="center"/>
              <w:rPr>
                <w:rStyle w:val="ad"/>
                <w:rFonts w:hint="default"/>
              </w:rPr>
            </w:pPr>
            <w:r w:rsidRPr="00C55528">
              <w:rPr>
                <w:rStyle w:val="ad"/>
                <w:rFonts w:hint="default"/>
              </w:rPr>
              <w:t>機種B</w:t>
            </w:r>
          </w:p>
        </w:tc>
        <w:tc>
          <w:tcPr>
            <w:tcW w:w="1050" w:type="dxa"/>
            <w:tcBorders>
              <w:top w:val="single" w:sz="2" w:space="0" w:color="000000"/>
              <w:left w:val="nil"/>
              <w:bottom w:val="single" w:sz="2" w:space="0" w:color="000000"/>
              <w:right w:val="single" w:sz="2" w:space="0" w:color="000000"/>
            </w:tcBorders>
            <w:vAlign w:val="center"/>
            <w:hideMark/>
          </w:tcPr>
          <w:p w14:paraId="3C747486" w14:textId="77777777" w:rsidR="000307A6" w:rsidRPr="00C55528" w:rsidRDefault="008A0FC9" w:rsidP="00B02BF1">
            <w:pPr>
              <w:jc w:val="center"/>
              <w:rPr>
                <w:rStyle w:val="ad"/>
                <w:rFonts w:hint="default"/>
              </w:rPr>
            </w:pPr>
            <w:r w:rsidRPr="00C55528">
              <w:rPr>
                <w:rStyle w:val="ad"/>
                <w:rFonts w:hint="default"/>
              </w:rPr>
              <w:t>機種C</w:t>
            </w:r>
          </w:p>
        </w:tc>
      </w:tr>
      <w:tr w:rsidR="000307A6" w14:paraId="2E4EA96C" w14:textId="77777777" w:rsidTr="00C654FB">
        <w:trPr>
          <w:trHeight w:val="57"/>
        </w:trPr>
        <w:tc>
          <w:tcPr>
            <w:tcW w:w="1020" w:type="dxa"/>
            <w:tcBorders>
              <w:top w:val="nil"/>
              <w:left w:val="single" w:sz="2" w:space="0" w:color="000000"/>
              <w:bottom w:val="single" w:sz="2" w:space="0" w:color="000000"/>
              <w:right w:val="single" w:sz="2" w:space="0" w:color="000000"/>
            </w:tcBorders>
            <w:vAlign w:val="center"/>
            <w:hideMark/>
          </w:tcPr>
          <w:p w14:paraId="54E61C5A" w14:textId="77777777" w:rsidR="000307A6" w:rsidRPr="00C55528" w:rsidRDefault="008A0FC9" w:rsidP="00B02BF1">
            <w:pPr>
              <w:rPr>
                <w:rStyle w:val="ad"/>
                <w:rFonts w:hint="default"/>
              </w:rPr>
            </w:pPr>
            <w:r w:rsidRPr="00C55528">
              <w:rPr>
                <w:rStyle w:val="ad"/>
                <w:rFonts w:hint="default"/>
              </w:rPr>
              <w:t>デザイン</w:t>
            </w:r>
          </w:p>
        </w:tc>
        <w:tc>
          <w:tcPr>
            <w:tcW w:w="1050" w:type="dxa"/>
            <w:tcBorders>
              <w:top w:val="nil"/>
              <w:left w:val="nil"/>
              <w:bottom w:val="single" w:sz="2" w:space="0" w:color="000000"/>
              <w:right w:val="single" w:sz="2" w:space="0" w:color="000000"/>
            </w:tcBorders>
            <w:vAlign w:val="center"/>
            <w:hideMark/>
          </w:tcPr>
          <w:p w14:paraId="1ADA8BD4" w14:textId="77777777" w:rsidR="000307A6" w:rsidRDefault="008A0FC9" w:rsidP="00B02BF1">
            <w:pPr>
              <w:jc w:val="center"/>
            </w:pPr>
            <w:r>
              <w:t>1</w:t>
            </w:r>
            <w:r>
              <w:t>位</w:t>
            </w:r>
          </w:p>
        </w:tc>
        <w:tc>
          <w:tcPr>
            <w:tcW w:w="1050" w:type="dxa"/>
            <w:tcBorders>
              <w:top w:val="nil"/>
              <w:left w:val="nil"/>
              <w:bottom w:val="single" w:sz="2" w:space="0" w:color="000000"/>
              <w:right w:val="single" w:sz="2" w:space="0" w:color="000000"/>
            </w:tcBorders>
            <w:vAlign w:val="center"/>
            <w:hideMark/>
          </w:tcPr>
          <w:p w14:paraId="4D330368" w14:textId="77777777" w:rsidR="000307A6" w:rsidRDefault="008A0FC9" w:rsidP="00B02BF1">
            <w:pPr>
              <w:jc w:val="center"/>
            </w:pPr>
            <w:r>
              <w:t>2</w:t>
            </w:r>
            <w:r>
              <w:t>位</w:t>
            </w:r>
          </w:p>
        </w:tc>
        <w:tc>
          <w:tcPr>
            <w:tcW w:w="1050" w:type="dxa"/>
            <w:tcBorders>
              <w:top w:val="nil"/>
              <w:left w:val="nil"/>
              <w:bottom w:val="single" w:sz="2" w:space="0" w:color="000000"/>
              <w:right w:val="single" w:sz="2" w:space="0" w:color="000000"/>
            </w:tcBorders>
            <w:vAlign w:val="center"/>
            <w:hideMark/>
          </w:tcPr>
          <w:p w14:paraId="391679E2" w14:textId="77777777" w:rsidR="000307A6" w:rsidRDefault="008A0FC9" w:rsidP="00B02BF1">
            <w:pPr>
              <w:jc w:val="center"/>
            </w:pPr>
            <w:r>
              <w:t>3</w:t>
            </w:r>
            <w:r>
              <w:t>位</w:t>
            </w:r>
          </w:p>
        </w:tc>
      </w:tr>
      <w:tr w:rsidR="000307A6" w14:paraId="753AC383" w14:textId="77777777" w:rsidTr="00C654FB">
        <w:trPr>
          <w:trHeight w:val="57"/>
        </w:trPr>
        <w:tc>
          <w:tcPr>
            <w:tcW w:w="1020" w:type="dxa"/>
            <w:tcBorders>
              <w:top w:val="nil"/>
              <w:left w:val="single" w:sz="2" w:space="0" w:color="000000"/>
              <w:bottom w:val="single" w:sz="2" w:space="0" w:color="000000"/>
              <w:right w:val="single" w:sz="2" w:space="0" w:color="000000"/>
            </w:tcBorders>
            <w:vAlign w:val="center"/>
            <w:hideMark/>
          </w:tcPr>
          <w:p w14:paraId="1AC6514E" w14:textId="5C457766" w:rsidR="000307A6" w:rsidRPr="00C55528" w:rsidRDefault="008A0FC9" w:rsidP="00B02BF1">
            <w:pPr>
              <w:rPr>
                <w:rStyle w:val="ad"/>
                <w:rFonts w:hint="default"/>
              </w:rPr>
            </w:pPr>
            <w:r w:rsidRPr="00C55528">
              <w:rPr>
                <w:rStyle w:val="ad"/>
                <w:rFonts w:hint="default"/>
              </w:rPr>
              <w:t>重量</w:t>
            </w:r>
          </w:p>
        </w:tc>
        <w:tc>
          <w:tcPr>
            <w:tcW w:w="1050" w:type="dxa"/>
            <w:tcBorders>
              <w:top w:val="nil"/>
              <w:left w:val="nil"/>
              <w:bottom w:val="single" w:sz="2" w:space="0" w:color="000000"/>
              <w:right w:val="single" w:sz="2" w:space="0" w:color="000000"/>
            </w:tcBorders>
            <w:vAlign w:val="center"/>
            <w:hideMark/>
          </w:tcPr>
          <w:p w14:paraId="4529D23C" w14:textId="77777777" w:rsidR="000307A6" w:rsidRDefault="008A0FC9" w:rsidP="00B02BF1">
            <w:pPr>
              <w:jc w:val="center"/>
            </w:pPr>
            <w:r>
              <w:t>3</w:t>
            </w:r>
            <w:r>
              <w:t>位</w:t>
            </w:r>
          </w:p>
        </w:tc>
        <w:tc>
          <w:tcPr>
            <w:tcW w:w="1050" w:type="dxa"/>
            <w:tcBorders>
              <w:top w:val="nil"/>
              <w:left w:val="nil"/>
              <w:bottom w:val="single" w:sz="2" w:space="0" w:color="000000"/>
              <w:right w:val="single" w:sz="2" w:space="0" w:color="000000"/>
            </w:tcBorders>
            <w:vAlign w:val="center"/>
            <w:hideMark/>
          </w:tcPr>
          <w:p w14:paraId="70732AC6" w14:textId="77777777" w:rsidR="000307A6" w:rsidRDefault="008A0FC9" w:rsidP="00B02BF1">
            <w:pPr>
              <w:jc w:val="center"/>
            </w:pPr>
            <w:r>
              <w:t>2</w:t>
            </w:r>
            <w:r>
              <w:t>位</w:t>
            </w:r>
          </w:p>
        </w:tc>
        <w:tc>
          <w:tcPr>
            <w:tcW w:w="1050" w:type="dxa"/>
            <w:tcBorders>
              <w:top w:val="nil"/>
              <w:left w:val="nil"/>
              <w:bottom w:val="single" w:sz="2" w:space="0" w:color="000000"/>
              <w:right w:val="single" w:sz="2" w:space="0" w:color="000000"/>
            </w:tcBorders>
            <w:vAlign w:val="center"/>
            <w:hideMark/>
          </w:tcPr>
          <w:p w14:paraId="0D3CEC1D" w14:textId="77777777" w:rsidR="000307A6" w:rsidRDefault="008A0FC9" w:rsidP="00B02BF1">
            <w:pPr>
              <w:jc w:val="center"/>
            </w:pPr>
            <w:r>
              <w:t>1</w:t>
            </w:r>
            <w:r>
              <w:t>位</w:t>
            </w:r>
          </w:p>
        </w:tc>
      </w:tr>
      <w:tr w:rsidR="000307A6" w14:paraId="535445CD" w14:textId="77777777" w:rsidTr="00C654FB">
        <w:trPr>
          <w:trHeight w:val="57"/>
        </w:trPr>
        <w:tc>
          <w:tcPr>
            <w:tcW w:w="1020" w:type="dxa"/>
            <w:tcBorders>
              <w:top w:val="nil"/>
              <w:left w:val="single" w:sz="2" w:space="0" w:color="000000"/>
              <w:bottom w:val="single" w:sz="2" w:space="0" w:color="000000"/>
              <w:right w:val="single" w:sz="2" w:space="0" w:color="000000"/>
            </w:tcBorders>
            <w:vAlign w:val="center"/>
            <w:hideMark/>
          </w:tcPr>
          <w:p w14:paraId="6A6B7485" w14:textId="7002714C" w:rsidR="000307A6" w:rsidRPr="00C55528" w:rsidRDefault="008A0FC9" w:rsidP="00B02BF1">
            <w:pPr>
              <w:rPr>
                <w:rStyle w:val="ad"/>
                <w:rFonts w:hint="default"/>
              </w:rPr>
            </w:pPr>
            <w:r w:rsidRPr="00C55528">
              <w:rPr>
                <w:rStyle w:val="ad"/>
                <w:rFonts w:hint="default"/>
              </w:rPr>
              <w:t>変速機</w:t>
            </w:r>
          </w:p>
        </w:tc>
        <w:tc>
          <w:tcPr>
            <w:tcW w:w="1050" w:type="dxa"/>
            <w:tcBorders>
              <w:top w:val="nil"/>
              <w:left w:val="nil"/>
              <w:bottom w:val="single" w:sz="2" w:space="0" w:color="000000"/>
              <w:right w:val="single" w:sz="2" w:space="0" w:color="000000"/>
            </w:tcBorders>
            <w:vAlign w:val="center"/>
            <w:hideMark/>
          </w:tcPr>
          <w:p w14:paraId="3761FCF1" w14:textId="77777777" w:rsidR="000307A6" w:rsidRDefault="008A0FC9" w:rsidP="00B02BF1">
            <w:pPr>
              <w:jc w:val="center"/>
            </w:pPr>
            <w:r>
              <w:t>2</w:t>
            </w:r>
            <w:r>
              <w:t>位</w:t>
            </w:r>
          </w:p>
        </w:tc>
        <w:tc>
          <w:tcPr>
            <w:tcW w:w="1050" w:type="dxa"/>
            <w:tcBorders>
              <w:top w:val="nil"/>
              <w:left w:val="nil"/>
              <w:bottom w:val="single" w:sz="2" w:space="0" w:color="000000"/>
              <w:right w:val="single" w:sz="2" w:space="0" w:color="000000"/>
            </w:tcBorders>
            <w:vAlign w:val="center"/>
            <w:hideMark/>
          </w:tcPr>
          <w:p w14:paraId="45316F3C" w14:textId="77777777" w:rsidR="000307A6" w:rsidRDefault="008A0FC9" w:rsidP="00B02BF1">
            <w:pPr>
              <w:jc w:val="center"/>
            </w:pPr>
            <w:r>
              <w:t>3</w:t>
            </w:r>
            <w:r>
              <w:t>位</w:t>
            </w:r>
          </w:p>
        </w:tc>
        <w:tc>
          <w:tcPr>
            <w:tcW w:w="1050" w:type="dxa"/>
            <w:tcBorders>
              <w:top w:val="nil"/>
              <w:left w:val="nil"/>
              <w:bottom w:val="single" w:sz="2" w:space="0" w:color="000000"/>
              <w:right w:val="single" w:sz="2" w:space="0" w:color="000000"/>
            </w:tcBorders>
            <w:vAlign w:val="center"/>
            <w:hideMark/>
          </w:tcPr>
          <w:p w14:paraId="148527CB" w14:textId="77777777" w:rsidR="000307A6" w:rsidRDefault="008A0FC9" w:rsidP="00B02BF1">
            <w:pPr>
              <w:jc w:val="center"/>
            </w:pPr>
            <w:r>
              <w:t>1</w:t>
            </w:r>
            <w:r>
              <w:t>位</w:t>
            </w:r>
          </w:p>
        </w:tc>
      </w:tr>
    </w:tbl>
    <w:p w14:paraId="2BFEC6BF" w14:textId="77777777" w:rsidR="000307A6" w:rsidRDefault="000307A6" w:rsidP="0041044C">
      <w:pPr>
        <w:pStyle w:val="a7"/>
        <w:snapToGrid w:val="0"/>
      </w:pPr>
    </w:p>
    <w:sectPr w:rsidR="000307A6" w:rsidSect="00C83D9F">
      <w:headerReference w:type="default" r:id="rId6"/>
      <w:footerReference w:type="default" r:id="rId7"/>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03CB50" w14:textId="77777777" w:rsidR="009B6694" w:rsidRDefault="009B6694" w:rsidP="00F218B2">
      <w:r>
        <w:separator/>
      </w:r>
    </w:p>
  </w:endnote>
  <w:endnote w:type="continuationSeparator" w:id="0">
    <w:p w14:paraId="4AE7893C" w14:textId="77777777" w:rsidR="009B6694" w:rsidRDefault="009B6694" w:rsidP="00F21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A-OTF ゴシックMB101 Pr6N R">
    <w:panose1 w:val="00000000000000000000"/>
    <w:charset w:val="80"/>
    <w:family w:val="swiss"/>
    <w:notTrueType/>
    <w:pitch w:val="variable"/>
    <w:sig w:usb0="000002D7" w:usb1="2AC71C11"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4869261"/>
      <w:docPartObj>
        <w:docPartGallery w:val="Page Numbers (Bottom of Page)"/>
        <w:docPartUnique/>
      </w:docPartObj>
    </w:sdtPr>
    <w:sdtEndPr/>
    <w:sdtContent>
      <w:p w14:paraId="1370E747" w14:textId="62586F78" w:rsidR="00D70C74" w:rsidRDefault="00D70C74">
        <w:pPr>
          <w:pStyle w:val="a5"/>
          <w:jc w:val="center"/>
        </w:pPr>
        <w:r>
          <w:fldChar w:fldCharType="begin"/>
        </w:r>
        <w:r>
          <w:instrText>PAGE   \* MERGEFORMAT</w:instrText>
        </w:r>
        <w:r>
          <w:fldChar w:fldCharType="separate"/>
        </w:r>
        <w:r w:rsidR="0041044C" w:rsidRPr="0041044C">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144882" w14:textId="77777777" w:rsidR="009B6694" w:rsidRDefault="009B6694" w:rsidP="00F218B2">
      <w:r>
        <w:separator/>
      </w:r>
    </w:p>
  </w:footnote>
  <w:footnote w:type="continuationSeparator" w:id="0">
    <w:p w14:paraId="5736613B" w14:textId="77777777" w:rsidR="009B6694" w:rsidRDefault="009B6694" w:rsidP="00F218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8673B2" w14:textId="15F055A8" w:rsidR="00D70C74" w:rsidRDefault="00C654FB">
    <w:pPr>
      <w:pStyle w:val="a3"/>
    </w:pPr>
    <w:r>
      <w:t>6</w:t>
    </w:r>
    <w:r w:rsidR="00D70C74">
      <w:t>-</w:t>
    </w:r>
    <w:r>
      <w:t>9</w:t>
    </w:r>
    <w:r w:rsidR="00D70C74">
      <w:ptab w:relativeTo="margin" w:alignment="center" w:leader="none"/>
    </w:r>
    <w:fldSimple w:instr=" FILENAME \* MERGEFORMAT ">
      <w:r>
        <w:rPr>
          <w:rFonts w:hint="eastAsia"/>
          <w:noProof/>
        </w:rPr>
        <w:t>BF</w:t>
      </w:r>
      <w:r>
        <w:rPr>
          <w:rFonts w:hint="eastAsia"/>
          <w:noProof/>
        </w:rPr>
        <w:t>情</w:t>
      </w:r>
      <w:r>
        <w:rPr>
          <w:rFonts w:hint="eastAsia"/>
          <w:noProof/>
        </w:rPr>
        <w:t>1New-1</w:t>
      </w:r>
      <w:r>
        <w:rPr>
          <w:rFonts w:hint="eastAsia"/>
          <w:noProof/>
        </w:rPr>
        <w:t>章</w:t>
      </w:r>
      <w:r>
        <w:rPr>
          <w:rFonts w:hint="eastAsia"/>
          <w:noProof/>
        </w:rPr>
        <w:t>02</w:t>
      </w:r>
      <w:r>
        <w:rPr>
          <w:rFonts w:hint="eastAsia"/>
          <w:noProof/>
        </w:rPr>
        <w:t>情報社会と問題解決</w:t>
      </w:r>
      <w:r>
        <w:rPr>
          <w:rFonts w:hint="eastAsia"/>
          <w:noProof/>
        </w:rPr>
        <w:t>.docx</w:t>
      </w:r>
    </w:fldSimple>
    <w:r w:rsidR="00D70C74">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8B2"/>
    <w:rsid w:val="000105D7"/>
    <w:rsid w:val="000307A6"/>
    <w:rsid w:val="0004623B"/>
    <w:rsid w:val="001E2433"/>
    <w:rsid w:val="0041044C"/>
    <w:rsid w:val="007C5B88"/>
    <w:rsid w:val="008A07E5"/>
    <w:rsid w:val="008A0FC9"/>
    <w:rsid w:val="00936D34"/>
    <w:rsid w:val="0095224B"/>
    <w:rsid w:val="009B6694"/>
    <w:rsid w:val="00B02BF1"/>
    <w:rsid w:val="00B36EBB"/>
    <w:rsid w:val="00C55528"/>
    <w:rsid w:val="00C654FB"/>
    <w:rsid w:val="00C83D9F"/>
    <w:rsid w:val="00D33539"/>
    <w:rsid w:val="00D70C74"/>
    <w:rsid w:val="00ED5C51"/>
    <w:rsid w:val="00F218B2"/>
    <w:rsid w:val="00FA3B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E86E6D6"/>
  <w15:chartTrackingRefBased/>
  <w15:docId w15:val="{15C8753D-E962-43B0-96F0-2F11B1ED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6EBB"/>
    <w:pPr>
      <w:widowControl w:val="0"/>
      <w:jc w:val="both"/>
    </w:pPr>
    <w:rPr>
      <w:rFonts w:ascii="Times New Roman" w:eastAsia="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252"/>
        <w:tab w:val="right" w:pos="8504"/>
      </w:tabs>
      <w:snapToGrid w:val="0"/>
    </w:pPr>
  </w:style>
  <w:style w:type="character" w:customStyle="1" w:styleId="a4">
    <w:name w:val="ヘッダー (文字)"/>
    <w:basedOn w:val="a0"/>
    <w:link w:val="a3"/>
    <w:uiPriority w:val="99"/>
    <w:locked/>
    <w:rPr>
      <w:rFonts w:ascii="Times New Roman" w:eastAsia="ＭＳ 明朝" w:hAnsi="Times New Roman" w:cs="Times New Roman" w:hint="default"/>
    </w:rPr>
  </w:style>
  <w:style w:type="paragraph" w:styleId="a5">
    <w:name w:val="footer"/>
    <w:basedOn w:val="a"/>
    <w:link w:val="a6"/>
    <w:uiPriority w:val="99"/>
    <w:unhideWhenUsed/>
    <w:pPr>
      <w:tabs>
        <w:tab w:val="center" w:pos="4252"/>
        <w:tab w:val="right" w:pos="8504"/>
      </w:tabs>
      <w:snapToGrid w:val="0"/>
    </w:pPr>
  </w:style>
  <w:style w:type="character" w:customStyle="1" w:styleId="a6">
    <w:name w:val="フッター (文字)"/>
    <w:basedOn w:val="a0"/>
    <w:link w:val="a5"/>
    <w:uiPriority w:val="99"/>
    <w:locked/>
    <w:rPr>
      <w:rFonts w:ascii="Times New Roman" w:eastAsia="ＭＳ 明朝" w:hAnsi="Times New Roman" w:cs="Times New Roman" w:hint="default"/>
    </w:rPr>
  </w:style>
  <w:style w:type="paragraph" w:customStyle="1" w:styleId="a7">
    <w:name w:val="タイトル"/>
    <w:basedOn w:val="a"/>
    <w:qFormat/>
    <w:rPr>
      <w:rFonts w:ascii="ＭＳ ゴシック" w:eastAsia="ＭＳ ゴシック"/>
      <w:sz w:val="32"/>
    </w:rPr>
  </w:style>
  <w:style w:type="paragraph" w:customStyle="1" w:styleId="a8">
    <w:name w:val="項目タイトル"/>
    <w:basedOn w:val="a"/>
    <w:qFormat/>
    <w:rPr>
      <w:rFonts w:ascii="ＭＳ ゴシック" w:eastAsia="ＭＳ ゴシック"/>
      <w:sz w:val="24"/>
    </w:rPr>
  </w:style>
  <w:style w:type="paragraph" w:customStyle="1" w:styleId="a9">
    <w:name w:val="解答群"/>
    <w:basedOn w:val="a"/>
    <w:qFormat/>
    <w:pPr>
      <w:ind w:leftChars="100" w:left="200" w:rightChars="100" w:right="100" w:hangingChars="100" w:hanging="100"/>
    </w:pPr>
  </w:style>
  <w:style w:type="paragraph" w:customStyle="1" w:styleId="-4">
    <w:name w:val="解答群-4"/>
    <w:basedOn w:val="a9"/>
    <w:qFormat/>
    <w:pPr>
      <w:tabs>
        <w:tab w:val="left" w:pos="2573"/>
        <w:tab w:val="left" w:pos="4935"/>
        <w:tab w:val="left" w:pos="7298"/>
      </w:tabs>
      <w:ind w:left="210"/>
    </w:pPr>
  </w:style>
  <w:style w:type="paragraph" w:customStyle="1" w:styleId="-5">
    <w:name w:val="解答群-5"/>
    <w:basedOn w:val="a"/>
    <w:qFormat/>
    <w:pPr>
      <w:tabs>
        <w:tab w:val="left" w:pos="2100"/>
        <w:tab w:val="left" w:pos="3990"/>
        <w:tab w:val="left" w:pos="5880"/>
        <w:tab w:val="left" w:pos="7770"/>
      </w:tabs>
      <w:ind w:leftChars="100" w:left="100"/>
    </w:pPr>
  </w:style>
  <w:style w:type="paragraph" w:customStyle="1" w:styleId="-6">
    <w:name w:val="解答群-6"/>
    <w:basedOn w:val="a9"/>
    <w:qFormat/>
    <w:pPr>
      <w:tabs>
        <w:tab w:val="left" w:pos="1785"/>
        <w:tab w:val="left" w:pos="3360"/>
        <w:tab w:val="left" w:pos="4935"/>
        <w:tab w:val="left" w:pos="6510"/>
        <w:tab w:val="left" w:pos="8085"/>
      </w:tabs>
      <w:ind w:rightChars="0" w:right="0"/>
    </w:pPr>
  </w:style>
  <w:style w:type="character" w:customStyle="1" w:styleId="aa">
    <w:name w:val="①上付"/>
    <w:uiPriority w:val="1"/>
    <w:rPr>
      <w:rFonts w:ascii="ＭＳ 明朝" w:eastAsia="ＭＳ 明朝" w:hAnsi="ＭＳ 明朝" w:hint="eastAsia"/>
      <w:vertAlign w:val="superscript"/>
    </w:rPr>
  </w:style>
  <w:style w:type="character" w:customStyle="1" w:styleId="ab">
    <w:name w:val="答"/>
    <w:basedOn w:val="a0"/>
    <w:uiPriority w:val="1"/>
    <w:rPr>
      <w:rFonts w:ascii="ＭＳ ゴシック" w:eastAsia="ＭＳ ゴシック" w:hAnsi="ＭＳ ゴシック" w:hint="eastAsia"/>
    </w:rPr>
  </w:style>
  <w:style w:type="character" w:customStyle="1" w:styleId="ac">
    <w:name w:val="プログラム"/>
    <w:uiPriority w:val="1"/>
    <w:rPr>
      <w:rFonts w:ascii="Source Code Pro Medium" w:eastAsia="ＭＳ ゴシック" w:hAnsi="Source Code Pro Medium" w:hint="default"/>
    </w:rPr>
  </w:style>
  <w:style w:type="character" w:customStyle="1" w:styleId="ad">
    <w:name w:val="ゴ"/>
    <w:uiPriority w:val="1"/>
    <w:rPr>
      <w:rFonts w:ascii="ＭＳ ゴシック" w:eastAsia="ＭＳ ゴシック" w:hAnsi="ＭＳ ゴシック" w:hint="eastAsia"/>
    </w:rPr>
  </w:style>
  <w:style w:type="character" w:customStyle="1" w:styleId="ae">
    <w:name w:val="プログラム番号"/>
    <w:basedOn w:val="a0"/>
    <w:uiPriority w:val="1"/>
    <w:rPr>
      <w:rFonts w:ascii="ＭＳ ゴシック" w:eastAsia="ＭＳ ゴシック" w:hAnsi="ＭＳ ゴシック" w:hint="eastAsia"/>
    </w:rPr>
  </w:style>
  <w:style w:type="character" w:customStyle="1" w:styleId="af">
    <w:name w:val="ゴシック囲み"/>
    <w:basedOn w:val="a0"/>
    <w:uiPriority w:val="1"/>
    <w:rPr>
      <w:rFonts w:ascii="ＭＳ ゴシック" w:eastAsia="ＭＳ ゴシック" w:hAnsi="ＭＳ ゴシック" w:hint="eastAsia"/>
      <w:bdr w:val="single" w:sz="4" w:space="0" w:color="auto" w:frame="1"/>
    </w:rPr>
  </w:style>
  <w:style w:type="character" w:customStyle="1" w:styleId="-9pt">
    <w:name w:val="プログラム-9pt"/>
    <w:basedOn w:val="ac"/>
    <w:uiPriority w:val="1"/>
    <w:rPr>
      <w:rFonts w:ascii="Source Code Pro Medium" w:eastAsia="ＭＳ ゴシック" w:hAnsi="Source Code Pro Medium" w:hint="default"/>
      <w:sz w:val="18"/>
      <w:szCs w:val="18"/>
    </w:rPr>
  </w:style>
  <w:style w:type="character" w:customStyle="1" w:styleId="af0">
    <w:name w:val="プログラム明"/>
    <w:basedOn w:val="a0"/>
    <w:rPr>
      <w:rFonts w:ascii="Source Code Pro Medium" w:eastAsia="ＭＳ 明朝" w:hAnsi="Source Code Pro Medium" w:cs="Times New Roman" w:hint="default"/>
      <w:sz w:val="21"/>
      <w:szCs w:val="21"/>
    </w:rPr>
  </w:style>
  <w:style w:type="character" w:customStyle="1" w:styleId="-">
    <w:name w:val="答-数式"/>
    <w:basedOn w:val="ab"/>
    <w:uiPriority w:val="1"/>
    <w:rPr>
      <w:rFonts w:ascii="Times New Roman" w:eastAsia="ＭＳ ゴシック" w:hAnsi="Times New Roman" w:cs="Times New Roman" w:hint="default"/>
      <w:b/>
      <w:bCs w:val="0"/>
      <w:i w:val="0"/>
      <w:iCs w:val="0"/>
    </w:rPr>
  </w:style>
  <w:style w:type="table" w:styleId="af1">
    <w:name w:val="Table Grid"/>
    <w:basedOn w:val="a1"/>
    <w:uiPriority w:val="39"/>
    <w:rsid w:val="00ED5C51"/>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5</Pages>
  <Words>3902</Words>
  <Characters>524</Characters>
  <Application>Microsoft Office Word</Application>
  <DocSecurity>0</DocSecurity>
  <Lines>4</Lines>
  <Paragraphs>8</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4418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2026-01-27T07:25:00Z</dcterms:created>
  <dcterms:modified xsi:type="dcterms:W3CDTF">2026-01-30T02:02:00Z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改訂版-1章.smd</vt:lpwstr>
  </property>
</Properties>
</file>