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7DB6" w:rsidRDefault="00541053">
      <w:pPr>
        <w:pStyle w:val="a8"/>
      </w:pPr>
      <w:bookmarkStart w:id="0" w:name="_GoBack"/>
      <w:bookmarkEnd w:id="0"/>
      <w:r>
        <w:rPr>
          <w:rFonts w:hint="eastAsia"/>
        </w:rPr>
        <w:t>09　2進数と論理演算</w:t>
      </w:r>
    </w:p>
    <w:p w:rsidR="00987DB6" w:rsidRPr="00962FCD" w:rsidRDefault="00541053" w:rsidP="00962FCD">
      <w:pPr>
        <w:pStyle w:val="a9"/>
      </w:pPr>
      <w:r w:rsidRPr="00962FCD">
        <w:rPr>
          <w:rStyle w:val="ae"/>
          <w:rFonts w:hAnsi="Times New Roman" w:hint="default"/>
        </w:rPr>
        <w:t>●</w:t>
      </w:r>
      <w:r w:rsidRPr="00962FCD">
        <w:rPr>
          <w:rStyle w:val="ae"/>
          <w:rFonts w:hAnsi="Times New Roman" w:hint="default"/>
        </w:rPr>
        <w:t>確認事項</w:t>
      </w:r>
      <w:r w:rsidRPr="00962FCD">
        <w:rPr>
          <w:rStyle w:val="ae"/>
          <w:rFonts w:hAnsi="Times New Roman" w:hint="default"/>
        </w:rPr>
        <w:t>●</w:t>
      </w:r>
    </w:p>
    <w:p w:rsidR="00987DB6" w:rsidRPr="00962FCD" w:rsidRDefault="00541053" w:rsidP="00962FCD">
      <w:pPr>
        <w:pStyle w:val="a9"/>
      </w:pPr>
      <w:r w:rsidRPr="00962FCD">
        <w:rPr>
          <w:rFonts w:hint="eastAsia"/>
        </w:rPr>
        <w:t>■2進数の加算と減算</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10"/>
        <w:gridCol w:w="6090"/>
      </w:tblGrid>
      <w:tr w:rsidR="00987DB6">
        <w:tc>
          <w:tcPr>
            <w:tcW w:w="2310" w:type="dxa"/>
            <w:tcBorders>
              <w:top w:val="single" w:sz="2" w:space="0" w:color="000000"/>
              <w:left w:val="single" w:sz="2" w:space="0" w:color="000000"/>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2進数の加算と減算</w:t>
            </w:r>
          </w:p>
        </w:tc>
        <w:tc>
          <w:tcPr>
            <w:tcW w:w="6090" w:type="dxa"/>
            <w:tcBorders>
              <w:top w:val="single" w:sz="2" w:space="0" w:color="000000"/>
              <w:left w:val="nil"/>
              <w:bottom w:val="single" w:sz="2" w:space="0" w:color="000000"/>
              <w:right w:val="single" w:sz="2" w:space="0" w:color="000000"/>
            </w:tcBorders>
            <w:vAlign w:val="center"/>
            <w:hideMark/>
          </w:tcPr>
          <w:p w:rsidR="00987DB6" w:rsidRDefault="00541053" w:rsidP="00962FCD">
            <w:pPr>
              <w:jc w:val="left"/>
              <w:textAlignment w:val="top"/>
            </w:pPr>
            <w:r>
              <w:t>10</w:t>
            </w:r>
            <w:r>
              <w:t>進数と同じように桁ごとに計算を行う。</w:t>
            </w:r>
            <w:r>
              <w:br/>
            </w:r>
            <w:r>
              <w:t xml:space="preserve">例：　</w:t>
            </w:r>
            <w:r w:rsidR="00446153">
              <w:rPr>
                <w:noProof/>
              </w:rPr>
              <w:drawing>
                <wp:inline distT="0" distB="0" distL="0" distR="0">
                  <wp:extent cx="1388292" cy="453065"/>
                  <wp:effectExtent l="0" t="0" r="2540" b="4445"/>
                  <wp:docPr id="47" name="図 47"/>
                  <wp:cNvGraphicFramePr/>
                  <a:graphic xmlns:a="http://schemas.openxmlformats.org/drawingml/2006/main">
                    <a:graphicData uri="http://schemas.openxmlformats.org/drawingml/2006/picture">
                      <pic:pic xmlns:pic="http://schemas.openxmlformats.org/drawingml/2006/picture">
                        <pic:nvPicPr>
                          <pic:cNvPr id="47" name=""/>
                          <pic:cNvPicPr/>
                        </pic:nvPicPr>
                        <pic:blipFill>
                          <a:blip r:embed="rId6">
                            <a:extLst>
                              <a:ext uri="{28A0092B-C50C-407E-A947-70E740481C1C}">
                                <a14:useLocalDpi xmlns:a14="http://schemas.microsoft.com/office/drawing/2010/main" val="0"/>
                              </a:ext>
                            </a:extLst>
                          </a:blip>
                          <a:stretch>
                            <a:fillRect/>
                          </a:stretch>
                        </pic:blipFill>
                        <pic:spPr>
                          <a:xfrm>
                            <a:off x="0" y="0"/>
                            <a:ext cx="1388292" cy="453065"/>
                          </a:xfrm>
                          <a:prstGeom prst="rect">
                            <a:avLst/>
                          </a:prstGeom>
                        </pic:spPr>
                      </pic:pic>
                    </a:graphicData>
                  </a:graphic>
                </wp:inline>
              </w:drawing>
            </w:r>
          </w:p>
        </w:tc>
      </w:tr>
    </w:tbl>
    <w:p w:rsidR="00987DB6" w:rsidRDefault="00987DB6"/>
    <w:p w:rsidR="00987DB6" w:rsidRDefault="00541053">
      <w:pPr>
        <w:pStyle w:val="a9"/>
      </w:pPr>
      <w:r>
        <w:rPr>
          <w:rFonts w:hint="eastAsia"/>
        </w:rPr>
        <w:t>■補数</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40"/>
        <w:gridCol w:w="7560"/>
      </w:tblGrid>
      <w:tr w:rsidR="00987DB6">
        <w:tc>
          <w:tcPr>
            <w:tcW w:w="840" w:type="dxa"/>
            <w:tcBorders>
              <w:top w:val="single" w:sz="2" w:space="0" w:color="000000"/>
              <w:left w:val="single" w:sz="2" w:space="0" w:color="000000"/>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Style w:val="ae"/>
                <w:rFonts w:hint="default"/>
              </w:rPr>
              <w:t>補数</w:t>
            </w:r>
          </w:p>
        </w:tc>
        <w:tc>
          <w:tcPr>
            <w:tcW w:w="7560" w:type="dxa"/>
            <w:tcBorders>
              <w:top w:val="single" w:sz="2" w:space="0" w:color="000000"/>
              <w:left w:val="nil"/>
              <w:bottom w:val="single" w:sz="2" w:space="0" w:color="000000"/>
              <w:right w:val="single" w:sz="2" w:space="0" w:color="000000"/>
            </w:tcBorders>
            <w:vAlign w:val="center"/>
            <w:hideMark/>
          </w:tcPr>
          <w:p w:rsidR="00987DB6" w:rsidRDefault="00541053">
            <w:pPr>
              <w:jc w:val="left"/>
            </w:pPr>
            <w:r>
              <w:t>ある自然数に対し，加えると</w:t>
            </w:r>
            <w:r>
              <w:t>1</w:t>
            </w:r>
            <w:r>
              <w:t>桁増える最も小さな数。</w:t>
            </w:r>
            <w:r>
              <w:br/>
              <w:t>2</w:t>
            </w:r>
            <w:r>
              <w:t>進数では各桁の</w:t>
            </w:r>
            <w:r>
              <w:t>0</w:t>
            </w:r>
            <w:r>
              <w:t>と</w:t>
            </w:r>
            <w:r>
              <w:t>1</w:t>
            </w:r>
            <w:r>
              <w:t>を</w:t>
            </w:r>
            <w:r>
              <w:rPr>
                <w:rStyle w:val="ae"/>
                <w:rFonts w:hint="default"/>
              </w:rPr>
              <w:t>反転</w:t>
            </w:r>
            <w:r>
              <w:rPr>
                <w:rStyle w:val="ab"/>
                <w:rFonts w:hint="default"/>
              </w:rPr>
              <w:t>❶</w:t>
            </w:r>
            <w:r>
              <w:t>し，</w:t>
            </w:r>
            <w:r>
              <w:rPr>
                <w:rStyle w:val="ae"/>
                <w:rFonts w:hint="default"/>
              </w:rPr>
              <w:t>1を加えて</w:t>
            </w:r>
            <w:r>
              <w:t>求められる。</w:t>
            </w:r>
            <w:r>
              <w:br/>
            </w:r>
            <w:r>
              <w:t>例：</w:t>
            </w:r>
            <m:oMath>
              <m:sSub>
                <m:sSubPr>
                  <m:ctrlPr>
                    <w:rPr>
                      <w:rFonts w:ascii="Cambria Math" w:hAnsi="Cambria Math"/>
                    </w:rPr>
                  </m:ctrlPr>
                </m:sSubPr>
                <m:e>
                  <m:r>
                    <m:rPr>
                      <m:nor/>
                    </m:rPr>
                    <m:t>0101</m:t>
                  </m:r>
                </m:e>
                <m:sub>
                  <m:r>
                    <m:rPr>
                      <m:nor/>
                    </m:rPr>
                    <m:t>(2)</m:t>
                  </m:r>
                </m:sub>
              </m:sSub>
            </m:oMath>
            <w:r>
              <w:t xml:space="preserve">　反転</w:t>
            </w:r>
            <w:r>
              <w:t>→</w:t>
            </w:r>
            <m:oMath>
              <m:sSub>
                <m:sSubPr>
                  <m:ctrlPr>
                    <w:rPr>
                      <w:rFonts w:ascii="Cambria Math" w:hAnsi="Cambria Math"/>
                    </w:rPr>
                  </m:ctrlPr>
                </m:sSubPr>
                <m:e>
                  <m:r>
                    <m:rPr>
                      <m:nor/>
                    </m:rPr>
                    <m:t>1010</m:t>
                  </m:r>
                </m:e>
                <m:sub>
                  <m:r>
                    <m:rPr>
                      <m:nor/>
                    </m:rPr>
                    <m:t>(2)</m:t>
                  </m:r>
                </m:sub>
              </m:sSub>
            </m:oMath>
            <w:r>
              <w:t xml:space="preserve">　</w:t>
            </w:r>
            <w:r>
              <w:t>1</w:t>
            </w:r>
            <w:r>
              <w:t>を加える</w:t>
            </w:r>
            <w:r>
              <w:t>→</w:t>
            </w:r>
            <m:oMath>
              <m:sSub>
                <m:sSubPr>
                  <m:ctrlPr>
                    <w:rPr>
                      <w:rFonts w:ascii="Cambria Math" w:hAnsi="Cambria Math"/>
                    </w:rPr>
                  </m:ctrlPr>
                </m:sSubPr>
                <m:e>
                  <m:r>
                    <m:rPr>
                      <m:nor/>
                    </m:rPr>
                    <m:t>1011</m:t>
                  </m:r>
                </m:e>
                <m:sub>
                  <m:r>
                    <m:rPr>
                      <m:nor/>
                    </m:rPr>
                    <m:t>(2)</m:t>
                  </m:r>
                </m:sub>
              </m:sSub>
            </m:oMath>
          </w:p>
        </w:tc>
      </w:tr>
    </w:tbl>
    <w:p w:rsidR="00987DB6" w:rsidRDefault="00987DB6"/>
    <w:p w:rsidR="00987DB6" w:rsidRDefault="00541053">
      <w:pPr>
        <w:pStyle w:val="a9"/>
      </w:pPr>
      <w:r>
        <w:rPr>
          <w:rFonts w:hint="eastAsia"/>
        </w:rPr>
        <w:t>■補数による負の数の表現</w:t>
      </w:r>
    </w:p>
    <w:tbl>
      <w:tblPr>
        <w:tblW w:w="10149" w:type="dxa"/>
        <w:tblBorders>
          <w:top w:val="single" w:sz="2" w:space="0" w:color="000000"/>
          <w:left w:val="single" w:sz="2" w:space="0" w:color="000000"/>
          <w:bottom w:val="single" w:sz="2" w:space="0" w:color="000000"/>
          <w:right w:val="single" w:sz="2" w:space="0" w:color="000000"/>
        </w:tblBorders>
        <w:tblCellMar>
          <w:left w:w="57" w:type="dxa"/>
          <w:right w:w="57" w:type="dxa"/>
        </w:tblCellMar>
        <w:tblLook w:val="04A0" w:firstRow="1" w:lastRow="0" w:firstColumn="1" w:lastColumn="0" w:noHBand="0" w:noVBand="1"/>
      </w:tblPr>
      <w:tblGrid>
        <w:gridCol w:w="1077"/>
        <w:gridCol w:w="567"/>
        <w:gridCol w:w="567"/>
        <w:gridCol w:w="567"/>
        <w:gridCol w:w="567"/>
        <w:gridCol w:w="567"/>
        <w:gridCol w:w="567"/>
        <w:gridCol w:w="567"/>
        <w:gridCol w:w="567"/>
        <w:gridCol w:w="567"/>
        <w:gridCol w:w="567"/>
        <w:gridCol w:w="567"/>
        <w:gridCol w:w="567"/>
        <w:gridCol w:w="567"/>
        <w:gridCol w:w="567"/>
        <w:gridCol w:w="567"/>
        <w:gridCol w:w="567"/>
      </w:tblGrid>
      <w:tr w:rsidR="00987DB6" w:rsidTr="00763A42">
        <w:tc>
          <w:tcPr>
            <w:tcW w:w="1077" w:type="dxa"/>
            <w:tcBorders>
              <w:top w:val="single" w:sz="2" w:space="0" w:color="000000"/>
              <w:left w:val="single" w:sz="2" w:space="0" w:color="000000"/>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2進数</w:t>
            </w:r>
          </w:p>
        </w:tc>
        <w:tc>
          <w:tcPr>
            <w:tcW w:w="567" w:type="dxa"/>
            <w:tcBorders>
              <w:top w:val="single" w:sz="2" w:space="0" w:color="000000"/>
              <w:left w:val="nil"/>
              <w:bottom w:val="single" w:sz="2" w:space="0" w:color="000000"/>
              <w:right w:val="single" w:sz="2" w:space="0" w:color="000000"/>
            </w:tcBorders>
            <w:vAlign w:val="center"/>
            <w:hideMark/>
          </w:tcPr>
          <w:p w:rsidR="00987DB6" w:rsidRDefault="00541053">
            <w:pPr>
              <w:jc w:val="center"/>
            </w:pPr>
            <w:r>
              <w:t>0000</w:t>
            </w:r>
          </w:p>
        </w:tc>
        <w:tc>
          <w:tcPr>
            <w:tcW w:w="567" w:type="dxa"/>
            <w:tcBorders>
              <w:top w:val="single" w:sz="2" w:space="0" w:color="000000"/>
              <w:left w:val="nil"/>
              <w:bottom w:val="single" w:sz="2" w:space="0" w:color="000000"/>
              <w:right w:val="single" w:sz="2" w:space="0" w:color="000000"/>
            </w:tcBorders>
            <w:vAlign w:val="center"/>
            <w:hideMark/>
          </w:tcPr>
          <w:p w:rsidR="00987DB6" w:rsidRDefault="00541053">
            <w:pPr>
              <w:jc w:val="center"/>
            </w:pPr>
            <w:r>
              <w:t>0001</w:t>
            </w:r>
          </w:p>
        </w:tc>
        <w:tc>
          <w:tcPr>
            <w:tcW w:w="567" w:type="dxa"/>
            <w:tcBorders>
              <w:top w:val="single" w:sz="2" w:space="0" w:color="000000"/>
              <w:left w:val="nil"/>
              <w:bottom w:val="single" w:sz="2" w:space="0" w:color="000000"/>
              <w:right w:val="single" w:sz="2" w:space="0" w:color="000000"/>
            </w:tcBorders>
            <w:vAlign w:val="center"/>
            <w:hideMark/>
          </w:tcPr>
          <w:p w:rsidR="00987DB6" w:rsidRDefault="00541053">
            <w:pPr>
              <w:jc w:val="center"/>
            </w:pPr>
            <w:r>
              <w:t>0010</w:t>
            </w:r>
          </w:p>
        </w:tc>
        <w:tc>
          <w:tcPr>
            <w:tcW w:w="567" w:type="dxa"/>
            <w:tcBorders>
              <w:top w:val="single" w:sz="2" w:space="0" w:color="000000"/>
              <w:left w:val="nil"/>
              <w:bottom w:val="single" w:sz="2" w:space="0" w:color="000000"/>
              <w:right w:val="single" w:sz="2" w:space="0" w:color="000000"/>
            </w:tcBorders>
            <w:vAlign w:val="center"/>
            <w:hideMark/>
          </w:tcPr>
          <w:p w:rsidR="00987DB6" w:rsidRDefault="00541053">
            <w:pPr>
              <w:jc w:val="center"/>
            </w:pPr>
            <w:r>
              <w:t>0011</w:t>
            </w:r>
          </w:p>
        </w:tc>
        <w:tc>
          <w:tcPr>
            <w:tcW w:w="567" w:type="dxa"/>
            <w:tcBorders>
              <w:top w:val="single" w:sz="2" w:space="0" w:color="000000"/>
              <w:left w:val="nil"/>
              <w:bottom w:val="single" w:sz="2" w:space="0" w:color="000000"/>
              <w:right w:val="single" w:sz="2" w:space="0" w:color="000000"/>
            </w:tcBorders>
            <w:vAlign w:val="center"/>
            <w:hideMark/>
          </w:tcPr>
          <w:p w:rsidR="00987DB6" w:rsidRDefault="00541053">
            <w:pPr>
              <w:jc w:val="center"/>
            </w:pPr>
            <w:r>
              <w:t>0100</w:t>
            </w:r>
          </w:p>
        </w:tc>
        <w:tc>
          <w:tcPr>
            <w:tcW w:w="567" w:type="dxa"/>
            <w:tcBorders>
              <w:top w:val="single" w:sz="2" w:space="0" w:color="000000"/>
              <w:left w:val="nil"/>
              <w:bottom w:val="single" w:sz="2" w:space="0" w:color="000000"/>
              <w:right w:val="single" w:sz="2" w:space="0" w:color="000000"/>
            </w:tcBorders>
            <w:vAlign w:val="center"/>
            <w:hideMark/>
          </w:tcPr>
          <w:p w:rsidR="00987DB6" w:rsidRDefault="00541053">
            <w:pPr>
              <w:jc w:val="center"/>
            </w:pPr>
            <w:r>
              <w:t>0101</w:t>
            </w:r>
          </w:p>
        </w:tc>
        <w:tc>
          <w:tcPr>
            <w:tcW w:w="567" w:type="dxa"/>
            <w:tcBorders>
              <w:top w:val="single" w:sz="2" w:space="0" w:color="000000"/>
              <w:left w:val="nil"/>
              <w:bottom w:val="single" w:sz="2" w:space="0" w:color="000000"/>
              <w:right w:val="single" w:sz="2" w:space="0" w:color="000000"/>
            </w:tcBorders>
            <w:vAlign w:val="center"/>
            <w:hideMark/>
          </w:tcPr>
          <w:p w:rsidR="00987DB6" w:rsidRDefault="00541053">
            <w:pPr>
              <w:jc w:val="center"/>
            </w:pPr>
            <w:r>
              <w:t>0110</w:t>
            </w:r>
          </w:p>
        </w:tc>
        <w:tc>
          <w:tcPr>
            <w:tcW w:w="567" w:type="dxa"/>
            <w:tcBorders>
              <w:top w:val="single" w:sz="2" w:space="0" w:color="000000"/>
              <w:left w:val="nil"/>
              <w:bottom w:val="single" w:sz="2" w:space="0" w:color="000000"/>
              <w:right w:val="single" w:sz="2" w:space="0" w:color="000000"/>
            </w:tcBorders>
            <w:vAlign w:val="center"/>
            <w:hideMark/>
          </w:tcPr>
          <w:p w:rsidR="00987DB6" w:rsidRDefault="00541053">
            <w:pPr>
              <w:jc w:val="center"/>
            </w:pPr>
            <w:r>
              <w:t>0111</w:t>
            </w:r>
          </w:p>
        </w:tc>
        <w:tc>
          <w:tcPr>
            <w:tcW w:w="567" w:type="dxa"/>
            <w:tcBorders>
              <w:top w:val="single" w:sz="2" w:space="0" w:color="000000"/>
              <w:left w:val="nil"/>
              <w:bottom w:val="single" w:sz="2" w:space="0" w:color="000000"/>
              <w:right w:val="single" w:sz="2" w:space="0" w:color="000000"/>
            </w:tcBorders>
            <w:vAlign w:val="center"/>
            <w:hideMark/>
          </w:tcPr>
          <w:p w:rsidR="00987DB6" w:rsidRDefault="00541053">
            <w:pPr>
              <w:jc w:val="center"/>
            </w:pPr>
            <w:r>
              <w:t>1000</w:t>
            </w:r>
          </w:p>
        </w:tc>
        <w:tc>
          <w:tcPr>
            <w:tcW w:w="567" w:type="dxa"/>
            <w:tcBorders>
              <w:top w:val="single" w:sz="2" w:space="0" w:color="000000"/>
              <w:left w:val="nil"/>
              <w:bottom w:val="single" w:sz="2" w:space="0" w:color="000000"/>
              <w:right w:val="single" w:sz="2" w:space="0" w:color="000000"/>
            </w:tcBorders>
            <w:vAlign w:val="center"/>
            <w:hideMark/>
          </w:tcPr>
          <w:p w:rsidR="00987DB6" w:rsidRDefault="00541053">
            <w:pPr>
              <w:jc w:val="center"/>
            </w:pPr>
            <w:r>
              <w:t>1001</w:t>
            </w:r>
          </w:p>
        </w:tc>
        <w:tc>
          <w:tcPr>
            <w:tcW w:w="567" w:type="dxa"/>
            <w:tcBorders>
              <w:top w:val="single" w:sz="2" w:space="0" w:color="000000"/>
              <w:left w:val="nil"/>
              <w:bottom w:val="single" w:sz="2" w:space="0" w:color="000000"/>
              <w:right w:val="single" w:sz="2" w:space="0" w:color="000000"/>
            </w:tcBorders>
            <w:vAlign w:val="center"/>
            <w:hideMark/>
          </w:tcPr>
          <w:p w:rsidR="00987DB6" w:rsidRDefault="00541053">
            <w:pPr>
              <w:jc w:val="center"/>
            </w:pPr>
            <w:r>
              <w:t>1010</w:t>
            </w:r>
          </w:p>
        </w:tc>
        <w:tc>
          <w:tcPr>
            <w:tcW w:w="567" w:type="dxa"/>
            <w:tcBorders>
              <w:top w:val="single" w:sz="2" w:space="0" w:color="000000"/>
              <w:left w:val="nil"/>
              <w:bottom w:val="single" w:sz="2" w:space="0" w:color="000000"/>
              <w:right w:val="single" w:sz="2" w:space="0" w:color="000000"/>
            </w:tcBorders>
            <w:vAlign w:val="center"/>
            <w:hideMark/>
          </w:tcPr>
          <w:p w:rsidR="00987DB6" w:rsidRDefault="00541053">
            <w:pPr>
              <w:jc w:val="center"/>
            </w:pPr>
            <w:r>
              <w:t>1011</w:t>
            </w:r>
          </w:p>
        </w:tc>
        <w:tc>
          <w:tcPr>
            <w:tcW w:w="567" w:type="dxa"/>
            <w:tcBorders>
              <w:top w:val="single" w:sz="2" w:space="0" w:color="000000"/>
              <w:left w:val="nil"/>
              <w:bottom w:val="single" w:sz="2" w:space="0" w:color="000000"/>
              <w:right w:val="single" w:sz="2" w:space="0" w:color="000000"/>
            </w:tcBorders>
            <w:vAlign w:val="center"/>
            <w:hideMark/>
          </w:tcPr>
          <w:p w:rsidR="00987DB6" w:rsidRDefault="00541053">
            <w:pPr>
              <w:jc w:val="center"/>
            </w:pPr>
            <w:r>
              <w:t>1100</w:t>
            </w:r>
          </w:p>
        </w:tc>
        <w:tc>
          <w:tcPr>
            <w:tcW w:w="567" w:type="dxa"/>
            <w:tcBorders>
              <w:top w:val="single" w:sz="2" w:space="0" w:color="000000"/>
              <w:left w:val="nil"/>
              <w:bottom w:val="single" w:sz="2" w:space="0" w:color="000000"/>
              <w:right w:val="single" w:sz="2" w:space="0" w:color="000000"/>
            </w:tcBorders>
            <w:vAlign w:val="center"/>
            <w:hideMark/>
          </w:tcPr>
          <w:p w:rsidR="00987DB6" w:rsidRDefault="00541053">
            <w:pPr>
              <w:jc w:val="center"/>
            </w:pPr>
            <w:r>
              <w:t>1101</w:t>
            </w:r>
          </w:p>
        </w:tc>
        <w:tc>
          <w:tcPr>
            <w:tcW w:w="567" w:type="dxa"/>
            <w:tcBorders>
              <w:top w:val="single" w:sz="2" w:space="0" w:color="000000"/>
              <w:left w:val="nil"/>
              <w:bottom w:val="single" w:sz="2" w:space="0" w:color="000000"/>
              <w:right w:val="single" w:sz="2" w:space="0" w:color="000000"/>
            </w:tcBorders>
            <w:vAlign w:val="center"/>
            <w:hideMark/>
          </w:tcPr>
          <w:p w:rsidR="00987DB6" w:rsidRDefault="00541053">
            <w:pPr>
              <w:jc w:val="center"/>
            </w:pPr>
            <w:r>
              <w:t>1110</w:t>
            </w:r>
          </w:p>
        </w:tc>
        <w:tc>
          <w:tcPr>
            <w:tcW w:w="567" w:type="dxa"/>
            <w:tcBorders>
              <w:top w:val="single" w:sz="2" w:space="0" w:color="000000"/>
              <w:left w:val="nil"/>
              <w:bottom w:val="single" w:sz="2" w:space="0" w:color="000000"/>
              <w:right w:val="single" w:sz="2" w:space="0" w:color="000000"/>
            </w:tcBorders>
            <w:vAlign w:val="center"/>
            <w:hideMark/>
          </w:tcPr>
          <w:p w:rsidR="00987DB6" w:rsidRDefault="00541053">
            <w:pPr>
              <w:jc w:val="center"/>
            </w:pPr>
            <w:r>
              <w:t>1111</w:t>
            </w:r>
          </w:p>
        </w:tc>
      </w:tr>
      <w:tr w:rsidR="00987DB6" w:rsidTr="00763A42">
        <w:tc>
          <w:tcPr>
            <w:tcW w:w="1077" w:type="dxa"/>
            <w:tcBorders>
              <w:top w:val="nil"/>
              <w:left w:val="single" w:sz="2" w:space="0" w:color="000000"/>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符号なし</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0</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1</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2</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3</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4</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5</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6</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7</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8</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9</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10</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11</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12</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13</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14</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15</w:t>
            </w:r>
          </w:p>
        </w:tc>
      </w:tr>
      <w:tr w:rsidR="00987DB6" w:rsidTr="00763A42">
        <w:tc>
          <w:tcPr>
            <w:tcW w:w="1077" w:type="dxa"/>
            <w:tcBorders>
              <w:top w:val="nil"/>
              <w:left w:val="single" w:sz="2" w:space="0" w:color="000000"/>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符号あり</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0</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1</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2</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3</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4</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5</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6</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7</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w:t>
            </w:r>
            <w:r>
              <w:t>8</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w:t>
            </w:r>
            <w:r>
              <w:t>7</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w:t>
            </w:r>
            <w:r>
              <w:t>6</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w:t>
            </w:r>
            <w:r>
              <w:t>5</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w:t>
            </w:r>
            <w:r>
              <w:t>4</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w:t>
            </w:r>
            <w:r>
              <w:t>3</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w:t>
            </w:r>
            <w:r>
              <w:t>2</w:t>
            </w:r>
          </w:p>
        </w:tc>
        <w:tc>
          <w:tcPr>
            <w:tcW w:w="567" w:type="dxa"/>
            <w:tcBorders>
              <w:top w:val="nil"/>
              <w:left w:val="nil"/>
              <w:bottom w:val="single" w:sz="2" w:space="0" w:color="000000"/>
              <w:right w:val="single" w:sz="2" w:space="0" w:color="000000"/>
            </w:tcBorders>
            <w:vAlign w:val="center"/>
            <w:hideMark/>
          </w:tcPr>
          <w:p w:rsidR="00987DB6" w:rsidRDefault="00541053">
            <w:pPr>
              <w:jc w:val="center"/>
            </w:pPr>
            <w:r>
              <w:t>－</w:t>
            </w:r>
            <w:r>
              <w:t>1</w:t>
            </w:r>
          </w:p>
        </w:tc>
      </w:tr>
    </w:tbl>
    <w:p w:rsidR="00987DB6" w:rsidRDefault="00541053" w:rsidP="00763A42">
      <w:pPr>
        <w:ind w:left="210" w:hangingChars="100" w:hanging="210"/>
      </w:pPr>
      <w:r>
        <w:t>※</w:t>
      </w:r>
      <w:r>
        <w:t>符号なし</w:t>
      </w:r>
      <w:r>
        <w:t>2</w:t>
      </w:r>
      <w:r>
        <w:t>進数では，</w:t>
      </w:r>
      <m:oMath>
        <m:sSub>
          <m:sSubPr>
            <m:ctrlPr>
              <w:rPr>
                <w:rFonts w:ascii="Cambria Math" w:hAnsi="Cambria Math"/>
              </w:rPr>
            </m:ctrlPr>
          </m:sSubPr>
          <m:e>
            <m:r>
              <m:rPr>
                <m:nor/>
              </m:rPr>
              <m:t>0000</m:t>
            </m:r>
          </m:e>
          <m:sub>
            <m:r>
              <m:rPr>
                <m:nor/>
              </m:rPr>
              <m:t>(2)</m:t>
            </m:r>
          </m:sub>
        </m:sSub>
      </m:oMath>
      <w:r>
        <w:t>～</w:t>
      </w:r>
      <m:oMath>
        <m:sSub>
          <m:sSubPr>
            <m:ctrlPr>
              <w:rPr>
                <w:rFonts w:ascii="Cambria Math" w:hAnsi="Cambria Math"/>
              </w:rPr>
            </m:ctrlPr>
          </m:sSubPr>
          <m:e>
            <m:r>
              <m:rPr>
                <m:nor/>
              </m:rPr>
              <m:t>1111</m:t>
            </m:r>
          </m:e>
          <m:sub>
            <m:r>
              <m:rPr>
                <m:nor/>
              </m:rPr>
              <m:t>(2)</m:t>
            </m:r>
          </m:sub>
        </m:sSub>
        <m:r>
          <w:rPr>
            <w:rFonts w:ascii="Cambria Math" w:hAnsi="Cambria Math"/>
          </w:rPr>
          <m:t xml:space="preserve"> </m:t>
        </m:r>
      </m:oMath>
      <w:r>
        <w:t>は</w:t>
      </w:r>
      <w:r>
        <w:t>10</w:t>
      </w:r>
      <w:r>
        <w:t>進数の</w:t>
      </w:r>
      <w:r>
        <w:t>0</w:t>
      </w:r>
      <w:r>
        <w:t>～</w:t>
      </w:r>
      <w:r>
        <w:t>15</w:t>
      </w:r>
      <w:r>
        <w:t>を表す。一方，符号あり</w:t>
      </w:r>
      <w:r>
        <w:t>2</w:t>
      </w:r>
      <w:r>
        <w:t>進数では，</w:t>
      </w:r>
      <m:oMath>
        <m:sSub>
          <m:sSubPr>
            <m:ctrlPr>
              <w:rPr>
                <w:rFonts w:ascii="Cambria Math" w:hAnsi="Cambria Math"/>
              </w:rPr>
            </m:ctrlPr>
          </m:sSubPr>
          <m:e>
            <m:r>
              <m:rPr>
                <m:nor/>
              </m:rPr>
              <m:t>0000</m:t>
            </m:r>
          </m:e>
          <m:sub>
            <m:r>
              <m:rPr>
                <m:nor/>
              </m:rPr>
              <m:t>(2)</m:t>
            </m:r>
          </m:sub>
        </m:sSub>
      </m:oMath>
      <w:r>
        <w:t>～</w:t>
      </w:r>
      <m:oMath>
        <m:sSub>
          <m:sSubPr>
            <m:ctrlPr>
              <w:rPr>
                <w:rFonts w:ascii="Cambria Math" w:hAnsi="Cambria Math"/>
              </w:rPr>
            </m:ctrlPr>
          </m:sSubPr>
          <m:e>
            <m:r>
              <m:rPr>
                <m:nor/>
              </m:rPr>
              <m:t>0111</m:t>
            </m:r>
          </m:e>
          <m:sub>
            <m:r>
              <m:rPr>
                <m:nor/>
              </m:rPr>
              <m:t>(2)</m:t>
            </m:r>
          </m:sub>
        </m:sSub>
        <m:r>
          <w:rPr>
            <w:rFonts w:ascii="Cambria Math" w:hAnsi="Cambria Math"/>
          </w:rPr>
          <m:t xml:space="preserve"> </m:t>
        </m:r>
      </m:oMath>
      <w:r>
        <w:t>は</w:t>
      </w:r>
      <w:r>
        <w:t>0</w:t>
      </w:r>
      <w:r>
        <w:t>～</w:t>
      </w:r>
      <w:r>
        <w:t>7</w:t>
      </w:r>
      <w:r>
        <w:t>を表すが，</w:t>
      </w:r>
      <m:oMath>
        <m:sSub>
          <m:sSubPr>
            <m:ctrlPr>
              <w:rPr>
                <w:rFonts w:ascii="Cambria Math" w:hAnsi="Cambria Math"/>
              </w:rPr>
            </m:ctrlPr>
          </m:sSubPr>
          <m:e>
            <m:r>
              <m:rPr>
                <m:nor/>
              </m:rPr>
              <m:t>1000</m:t>
            </m:r>
          </m:e>
          <m:sub>
            <m:r>
              <m:rPr>
                <m:nor/>
              </m:rPr>
              <m:t>(2)</m:t>
            </m:r>
          </m:sub>
        </m:sSub>
      </m:oMath>
      <w:r>
        <w:t>～</w:t>
      </w:r>
      <m:oMath>
        <m:sSub>
          <m:sSubPr>
            <m:ctrlPr>
              <w:rPr>
                <w:rFonts w:ascii="Cambria Math" w:hAnsi="Cambria Math"/>
              </w:rPr>
            </m:ctrlPr>
          </m:sSubPr>
          <m:e>
            <m:r>
              <m:rPr>
                <m:nor/>
              </m:rPr>
              <m:t>1111</m:t>
            </m:r>
          </m:e>
          <m:sub>
            <m:r>
              <m:rPr>
                <m:nor/>
              </m:rPr>
              <m:t>(2)</m:t>
            </m:r>
          </m:sub>
        </m:sSub>
        <m:r>
          <w:rPr>
            <w:rFonts w:ascii="Cambria Math" w:hAnsi="Cambria Math"/>
          </w:rPr>
          <m:t xml:space="preserve"> </m:t>
        </m:r>
      </m:oMath>
      <w:r>
        <w:t>は－</w:t>
      </w:r>
      <w:r>
        <w:t>8</w:t>
      </w:r>
      <w:r>
        <w:t>～－</w:t>
      </w:r>
      <w:r>
        <w:t>1</w:t>
      </w:r>
      <w:r>
        <w:t>を表す。</w:t>
      </w:r>
    </w:p>
    <w:p w:rsidR="00987DB6" w:rsidRDefault="00541053" w:rsidP="00763A42">
      <w:pPr>
        <w:ind w:left="210" w:hangingChars="100" w:hanging="210"/>
      </w:pPr>
      <w:r>
        <w:t>※</w:t>
      </w:r>
      <w:r>
        <w:t>例えば，</w:t>
      </w:r>
      <w:r>
        <w:t>10</w:t>
      </w:r>
      <w:r>
        <w:t>進数の</w:t>
      </w:r>
      <w:r>
        <w:t>7</w:t>
      </w:r>
      <w:r>
        <w:t>は</w:t>
      </w:r>
      <w:r>
        <w:t>2</w:t>
      </w:r>
      <w:r>
        <w:t>進数で</w:t>
      </w:r>
      <m:oMath>
        <m:r>
          <m:rPr>
            <m:sty m:val="p"/>
          </m:rPr>
          <w:rPr>
            <w:rFonts w:ascii="Cambria Math" w:hAnsi="Cambria Math"/>
          </w:rPr>
          <m:t xml:space="preserve"> </m:t>
        </m:r>
        <m:sSub>
          <m:sSubPr>
            <m:ctrlPr>
              <w:rPr>
                <w:rFonts w:ascii="Cambria Math" w:hAnsi="Cambria Math"/>
              </w:rPr>
            </m:ctrlPr>
          </m:sSubPr>
          <m:e>
            <m:r>
              <m:rPr>
                <m:nor/>
              </m:rPr>
              <m:t>0111</m:t>
            </m:r>
          </m:e>
          <m:sub>
            <m:r>
              <m:rPr>
                <m:nor/>
              </m:rPr>
              <m:t>(2)</m:t>
            </m:r>
          </m:sub>
        </m:sSub>
        <m:r>
          <w:rPr>
            <w:rFonts w:ascii="Cambria Math" w:hAnsi="Cambria Math"/>
          </w:rPr>
          <m:t xml:space="preserve"> </m:t>
        </m:r>
      </m:oMath>
      <w:r>
        <w:t>であり，この補数は</w:t>
      </w:r>
      <m:oMath>
        <m:r>
          <m:rPr>
            <m:sty m:val="p"/>
          </m:rPr>
          <w:rPr>
            <w:rFonts w:ascii="Cambria Math" w:hAnsi="Cambria Math"/>
          </w:rPr>
          <m:t xml:space="preserve"> </m:t>
        </m:r>
        <m:sSub>
          <m:sSubPr>
            <m:ctrlPr>
              <w:rPr>
                <w:rFonts w:ascii="Cambria Math" w:hAnsi="Cambria Math"/>
              </w:rPr>
            </m:ctrlPr>
          </m:sSubPr>
          <m:e>
            <m:r>
              <m:rPr>
                <m:nor/>
              </m:rPr>
              <m:t>1001</m:t>
            </m:r>
          </m:e>
          <m:sub>
            <m:r>
              <m:rPr>
                <m:nor/>
              </m:rPr>
              <m:t>(2)</m:t>
            </m:r>
          </m:sub>
        </m:sSub>
        <m:r>
          <w:rPr>
            <w:rFonts w:ascii="Cambria Math" w:hAnsi="Cambria Math"/>
          </w:rPr>
          <m:t xml:space="preserve"> </m:t>
        </m:r>
      </m:oMath>
      <w:r>
        <w:t>である。よって，</w:t>
      </w:r>
      <m:oMath>
        <m:sSub>
          <m:sSubPr>
            <m:ctrlPr>
              <w:rPr>
                <w:rFonts w:ascii="Cambria Math" w:hAnsi="Cambria Math"/>
              </w:rPr>
            </m:ctrlPr>
          </m:sSubPr>
          <m:e>
            <m:r>
              <m:rPr>
                <m:nor/>
              </m:rPr>
              <m:t>1001</m:t>
            </m:r>
          </m:e>
          <m:sub>
            <m:r>
              <m:rPr>
                <m:nor/>
              </m:rPr>
              <m:t>(2)</m:t>
            </m:r>
          </m:sub>
        </m:sSub>
        <m:r>
          <w:rPr>
            <w:rFonts w:ascii="Cambria Math" w:hAnsi="Cambria Math"/>
          </w:rPr>
          <m:t xml:space="preserve"> </m:t>
        </m:r>
      </m:oMath>
      <w:r>
        <w:t>が－</w:t>
      </w:r>
      <w:r>
        <w:t>7</w:t>
      </w:r>
      <w:r>
        <w:t>である。</w:t>
      </w:r>
    </w:p>
    <w:p w:rsidR="00987DB6" w:rsidRDefault="00987DB6"/>
    <w:p w:rsidR="00987DB6" w:rsidRDefault="00541053">
      <w:pPr>
        <w:pStyle w:val="a9"/>
      </w:pPr>
      <w:r>
        <w:rPr>
          <w:rFonts w:hint="eastAsia"/>
        </w:rPr>
        <w:t>■補数を使った減算</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10"/>
        <w:gridCol w:w="6090"/>
      </w:tblGrid>
      <w:tr w:rsidR="00987DB6" w:rsidTr="00763A42">
        <w:trPr>
          <w:trHeight w:val="1474"/>
        </w:trPr>
        <w:tc>
          <w:tcPr>
            <w:tcW w:w="2310" w:type="dxa"/>
            <w:tcBorders>
              <w:top w:val="single" w:sz="2" w:space="0" w:color="000000"/>
              <w:left w:val="single" w:sz="2" w:space="0" w:color="000000"/>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補数を使った減算</w:t>
            </w:r>
            <w:r>
              <w:rPr>
                <w:rFonts w:ascii="A-OTF ゴシックMB101 Pr6N R" w:eastAsia="A-OTF ゴシックMB101 Pr6N R" w:hAnsi="A-OTF ゴシックMB101 Pr6N R" w:hint="eastAsia"/>
              </w:rPr>
              <w:br/>
            </w:r>
            <w:r>
              <w:rPr>
                <w:rFonts w:ascii="1bai" w:eastAsia="A-OTF ゴシックMB101 Pr6N R" w:hAnsi="1bai" w:hint="eastAsia"/>
              </w:rPr>
              <w:t>例：</w:t>
            </w:r>
            <m:oMath>
              <m:sSub>
                <m:sSubPr>
                  <m:ctrlPr>
                    <w:rPr>
                      <w:rFonts w:ascii="Cambria Math" w:eastAsia="A-OTF ゴシックMB101 Pr6N R" w:hAnsi="Cambria Math"/>
                    </w:rPr>
                  </m:ctrlPr>
                </m:sSubPr>
                <m:e>
                  <m:r>
                    <m:rPr>
                      <m:nor/>
                    </m:rPr>
                    <w:rPr>
                      <w:rFonts w:ascii="1bai" w:eastAsia="A-OTF ゴシックMB101 Pr6N R" w:hAnsi="1bai"/>
                    </w:rPr>
                    <m:t>0111</m:t>
                  </m:r>
                </m:e>
                <m:sub>
                  <m:r>
                    <m:rPr>
                      <m:nor/>
                    </m:rPr>
                    <w:rPr>
                      <w:rFonts w:ascii="1bai" w:eastAsia="A-OTF ゴシックMB101 Pr6N R" w:hAnsi="1bai"/>
                    </w:rPr>
                    <m:t>(2)</m:t>
                  </m:r>
                </m:sub>
              </m:sSub>
              <m:r>
                <m:rPr>
                  <m:nor/>
                </m:rPr>
                <w:rPr>
                  <w:rFonts w:ascii="1bai" w:eastAsia="A-OTF ゴシックMB101 Pr6N R" w:hAnsi="1bai"/>
                </w:rPr>
                <m:t>－</m:t>
              </m:r>
              <m:sSub>
                <m:sSubPr>
                  <m:ctrlPr>
                    <w:rPr>
                      <w:rFonts w:ascii="Cambria Math" w:eastAsia="A-OTF ゴシックMB101 Pr6N R" w:hAnsi="Cambria Math"/>
                    </w:rPr>
                  </m:ctrlPr>
                </m:sSubPr>
                <m:e>
                  <m:r>
                    <m:rPr>
                      <m:nor/>
                    </m:rPr>
                    <w:rPr>
                      <w:rFonts w:ascii="1bai" w:eastAsia="A-OTF ゴシックMB101 Pr6N R" w:hAnsi="1bai"/>
                    </w:rPr>
                    <m:t>0100</m:t>
                  </m:r>
                </m:e>
                <m:sub>
                  <m:r>
                    <m:rPr>
                      <m:nor/>
                    </m:rPr>
                    <w:rPr>
                      <w:rFonts w:ascii="1bai" w:eastAsia="A-OTF ゴシックMB101 Pr6N R" w:hAnsi="1bai"/>
                    </w:rPr>
                    <m:t>(2)</m:t>
                  </m:r>
                </m:sub>
              </m:sSub>
            </m:oMath>
          </w:p>
        </w:tc>
        <w:tc>
          <w:tcPr>
            <w:tcW w:w="6090" w:type="dxa"/>
            <w:tcBorders>
              <w:top w:val="single" w:sz="2" w:space="0" w:color="000000"/>
              <w:left w:val="nil"/>
              <w:bottom w:val="single" w:sz="2" w:space="0" w:color="000000"/>
              <w:right w:val="single" w:sz="2" w:space="0" w:color="000000"/>
            </w:tcBorders>
            <w:vAlign w:val="center"/>
            <w:hideMark/>
          </w:tcPr>
          <w:p w:rsidR="00763A42" w:rsidRDefault="00541053" w:rsidP="00763A42">
            <w:pPr>
              <w:jc w:val="left"/>
              <w:textAlignment w:val="top"/>
            </w:pPr>
            <w:r>
              <w:t xml:space="preserve">＜減算＞　</w:t>
            </w:r>
            <w:r w:rsidR="00446153">
              <w:rPr>
                <w:noProof/>
              </w:rPr>
              <w:drawing>
                <wp:inline distT="0" distB="0" distL="0" distR="0">
                  <wp:extent cx="598545" cy="453065"/>
                  <wp:effectExtent l="0" t="0" r="0" b="4445"/>
                  <wp:docPr id="46" name="図 46"/>
                  <wp:cNvGraphicFramePr/>
                  <a:graphic xmlns:a="http://schemas.openxmlformats.org/drawingml/2006/main">
                    <a:graphicData uri="http://schemas.openxmlformats.org/drawingml/2006/picture">
                      <pic:pic xmlns:pic="http://schemas.openxmlformats.org/drawingml/2006/picture">
                        <pic:nvPicPr>
                          <pic:cNvPr id="46" name=""/>
                          <pic:cNvPicPr/>
                        </pic:nvPicPr>
                        <pic:blipFill>
                          <a:blip r:embed="rId7">
                            <a:extLst>
                              <a:ext uri="{28A0092B-C50C-407E-A947-70E740481C1C}">
                                <a14:useLocalDpi xmlns:a14="http://schemas.microsoft.com/office/drawing/2010/main" val="0"/>
                              </a:ext>
                            </a:extLst>
                          </a:blip>
                          <a:stretch>
                            <a:fillRect/>
                          </a:stretch>
                        </pic:blipFill>
                        <pic:spPr>
                          <a:xfrm>
                            <a:off x="0" y="0"/>
                            <a:ext cx="598545" cy="453065"/>
                          </a:xfrm>
                          <a:prstGeom prst="rect">
                            <a:avLst/>
                          </a:prstGeom>
                        </pic:spPr>
                      </pic:pic>
                    </a:graphicData>
                  </a:graphic>
                </wp:inline>
              </w:drawing>
            </w:r>
            <w:r>
              <w:t xml:space="preserve">　　　＜補数で計算＞　</w:t>
            </w:r>
            <w:r w:rsidR="00446153">
              <w:rPr>
                <w:noProof/>
              </w:rPr>
              <w:drawing>
                <wp:inline distT="0" distB="0" distL="0" distR="0">
                  <wp:extent cx="598545" cy="453065"/>
                  <wp:effectExtent l="0" t="0" r="0" b="4445"/>
                  <wp:docPr id="45" name="図 45"/>
                  <wp:cNvGraphicFramePr/>
                  <a:graphic xmlns:a="http://schemas.openxmlformats.org/drawingml/2006/main">
                    <a:graphicData uri="http://schemas.openxmlformats.org/drawingml/2006/picture">
                      <pic:pic xmlns:pic="http://schemas.openxmlformats.org/drawingml/2006/picture">
                        <pic:nvPicPr>
                          <pic:cNvPr id="45" name=""/>
                          <pic:cNvPicPr/>
                        </pic:nvPicPr>
                        <pic:blipFill>
                          <a:blip r:embed="rId8">
                            <a:extLst>
                              <a:ext uri="{28A0092B-C50C-407E-A947-70E740481C1C}">
                                <a14:useLocalDpi xmlns:a14="http://schemas.microsoft.com/office/drawing/2010/main" val="0"/>
                              </a:ext>
                            </a:extLst>
                          </a:blip>
                          <a:stretch>
                            <a:fillRect/>
                          </a:stretch>
                        </pic:blipFill>
                        <pic:spPr>
                          <a:xfrm>
                            <a:off x="0" y="0"/>
                            <a:ext cx="598545" cy="453065"/>
                          </a:xfrm>
                          <a:prstGeom prst="rect">
                            <a:avLst/>
                          </a:prstGeom>
                        </pic:spPr>
                      </pic:pic>
                    </a:graphicData>
                  </a:graphic>
                </wp:inline>
              </w:drawing>
            </w:r>
          </w:p>
          <w:p w:rsidR="00763A42" w:rsidRDefault="00541053" w:rsidP="00763A42">
            <w:pPr>
              <w:ind w:leftChars="1200" w:left="2520"/>
              <w:jc w:val="left"/>
            </w:pPr>
            <w:r>
              <w:t>※</w:t>
            </w:r>
            <m:oMath>
              <m:sSub>
                <m:sSubPr>
                  <m:ctrlPr>
                    <w:rPr>
                      <w:rFonts w:ascii="Cambria Math" w:hAnsi="Cambria Math"/>
                    </w:rPr>
                  </m:ctrlPr>
                </m:sSubPr>
                <m:e>
                  <m:r>
                    <m:rPr>
                      <m:nor/>
                    </m:rPr>
                    <m:t>0100</m:t>
                  </m:r>
                </m:e>
                <m:sub>
                  <m:r>
                    <m:rPr>
                      <m:nor/>
                    </m:rPr>
                    <m:t>(2)</m:t>
                  </m:r>
                </m:sub>
              </m:sSub>
              <m:r>
                <m:rPr>
                  <m:sty m:val="p"/>
                </m:rPr>
                <w:rPr>
                  <w:rFonts w:ascii="Cambria Math" w:hAnsi="Cambria Math"/>
                </w:rPr>
                <m:t xml:space="preserve"> </m:t>
              </m:r>
            </m:oMath>
            <w:r>
              <w:t>の補数は</w:t>
            </w:r>
            <m:oMath>
              <m:r>
                <m:rPr>
                  <m:sty m:val="p"/>
                </m:rPr>
                <w:rPr>
                  <w:rFonts w:ascii="Cambria Math" w:hAnsi="Cambria Math"/>
                </w:rPr>
                <m:t xml:space="preserve"> </m:t>
              </m:r>
              <m:sSub>
                <m:sSubPr>
                  <m:ctrlPr>
                    <w:rPr>
                      <w:rFonts w:ascii="Cambria Math" w:hAnsi="Cambria Math"/>
                    </w:rPr>
                  </m:ctrlPr>
                </m:sSubPr>
                <m:e>
                  <m:r>
                    <m:rPr>
                      <m:nor/>
                    </m:rPr>
                    <m:t>1100</m:t>
                  </m:r>
                </m:e>
                <m:sub>
                  <m:r>
                    <m:rPr>
                      <m:nor/>
                    </m:rPr>
                    <m:t>(2)</m:t>
                  </m:r>
                </m:sub>
              </m:sSub>
            </m:oMath>
          </w:p>
          <w:p w:rsidR="00987DB6" w:rsidRDefault="00541053" w:rsidP="00763A42">
            <w:pPr>
              <w:ind w:leftChars="1200" w:left="2520"/>
              <w:jc w:val="left"/>
              <w:textAlignment w:val="top"/>
            </w:pPr>
            <w:r>
              <w:t>※4</w:t>
            </w:r>
            <w:r>
              <w:t>ビットを超える桁上がりは無視</w:t>
            </w:r>
          </w:p>
        </w:tc>
      </w:tr>
    </w:tbl>
    <w:p w:rsidR="00987DB6" w:rsidRDefault="00987DB6"/>
    <w:p w:rsidR="00987DB6" w:rsidRDefault="00541053">
      <w:pPr>
        <w:pStyle w:val="a9"/>
      </w:pPr>
      <w:r>
        <w:rPr>
          <w:rFonts w:hint="eastAsia"/>
        </w:rPr>
        <w:t>■実数の表現</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70"/>
        <w:gridCol w:w="6930"/>
      </w:tblGrid>
      <w:tr w:rsidR="00987DB6">
        <w:tc>
          <w:tcPr>
            <w:tcW w:w="1470" w:type="dxa"/>
            <w:tcBorders>
              <w:top w:val="single" w:sz="2" w:space="0" w:color="000000"/>
              <w:left w:val="single" w:sz="2" w:space="0" w:color="000000"/>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実数の表現</w:t>
            </w:r>
          </w:p>
        </w:tc>
        <w:tc>
          <w:tcPr>
            <w:tcW w:w="6930" w:type="dxa"/>
            <w:tcBorders>
              <w:top w:val="single" w:sz="2" w:space="0" w:color="000000"/>
              <w:left w:val="nil"/>
              <w:bottom w:val="single" w:sz="2" w:space="0" w:color="000000"/>
              <w:right w:val="single" w:sz="2" w:space="0" w:color="000000"/>
            </w:tcBorders>
            <w:vAlign w:val="center"/>
            <w:hideMark/>
          </w:tcPr>
          <w:p w:rsidR="00987DB6" w:rsidRDefault="00541053">
            <w:pPr>
              <w:jc w:val="left"/>
            </w:pPr>
            <w:r>
              <w:t>実数を表す場合には，</w:t>
            </w:r>
            <w:r>
              <w:rPr>
                <w:rStyle w:val="ae"/>
                <w:rFonts w:hint="default"/>
              </w:rPr>
              <w:t>浮動小数点数</w:t>
            </w:r>
            <w:r>
              <w:rPr>
                <w:rStyle w:val="ab"/>
                <w:rFonts w:hint="default"/>
              </w:rPr>
              <w:t>❷</w:t>
            </w:r>
            <w:r>
              <w:t>を使う。</w:t>
            </w:r>
            <w:r>
              <w:br/>
            </w:r>
            <w:r>
              <w:t>自然科学などの分野で，数値を指数表記で「</w:t>
            </w:r>
            <m:oMath>
              <m:r>
                <m:rPr>
                  <m:nor/>
                </m:rPr>
                <m:t>4.235</m:t>
              </m:r>
              <m:r>
                <m:rPr>
                  <m:nor/>
                </m:rPr>
                <w:rPr>
                  <w:rFonts w:ascii="ＭＳ 明朝" w:hAnsi="ＭＳ 明朝"/>
                </w:rPr>
                <m:t>×</m:t>
              </m:r>
              <m:sSup>
                <m:sSupPr>
                  <m:ctrlPr>
                    <w:rPr>
                      <w:rFonts w:ascii="Cambria Math" w:hAnsi="Cambria Math"/>
                    </w:rPr>
                  </m:ctrlPr>
                </m:sSupPr>
                <m:e>
                  <m:r>
                    <m:rPr>
                      <m:nor/>
                    </m:rPr>
                    <m:t>10</m:t>
                  </m:r>
                </m:e>
                <m:sup>
                  <m:r>
                    <m:rPr>
                      <m:nor/>
                    </m:rPr>
                    <m:t>8</m:t>
                  </m:r>
                </m:sup>
              </m:sSup>
            </m:oMath>
            <w:r>
              <w:t>」と表すように符号部，指数部，仮数部で表される。</w:t>
            </w:r>
          </w:p>
        </w:tc>
      </w:tr>
    </w:tbl>
    <w:p w:rsidR="00763A42" w:rsidRDefault="00763A42">
      <w:pPr>
        <w:widowControl/>
        <w:jc w:val="left"/>
        <w:rPr>
          <w:rFonts w:ascii="ＭＳ Ｐゴシック" w:eastAsia="ＭＳ Ｐゴシック" w:hAnsi="ＭＳ Ｐゴシック" w:cs="ＭＳ Ｐゴシック"/>
          <w:vanish/>
          <w:sz w:val="24"/>
          <w:szCs w:val="24"/>
        </w:rPr>
      </w:pPr>
    </w:p>
    <w:p w:rsidR="00763A42" w:rsidRDefault="00763A42">
      <w:pPr>
        <w:widowControl/>
        <w:jc w:val="left"/>
        <w:rPr>
          <w:rFonts w:ascii="ＭＳ Ｐゴシック" w:eastAsia="ＭＳ Ｐゴシック" w:hAnsi="ＭＳ Ｐゴシック" w:cs="ＭＳ Ｐゴシック"/>
          <w:vanish/>
          <w:sz w:val="24"/>
          <w:szCs w:val="24"/>
        </w:rPr>
      </w:pPr>
      <w:r>
        <w:rPr>
          <w:rFonts w:ascii="ＭＳ Ｐゴシック" w:eastAsia="ＭＳ Ｐゴシック" w:hAnsi="ＭＳ Ｐゴシック" w:cs="ＭＳ Ｐゴシック"/>
          <w:vanish/>
          <w:sz w:val="24"/>
          <w:szCs w:val="24"/>
        </w:rPr>
        <w:br w:type="page"/>
      </w:r>
    </w:p>
    <w:p w:rsidR="00DE1035" w:rsidRDefault="00DE1035">
      <w:pPr>
        <w:widowControl/>
        <w:jc w:val="left"/>
      </w:pPr>
      <w:r>
        <w:br w:type="page"/>
      </w:r>
    </w:p>
    <w:tbl>
      <w:tblPr>
        <w:tblW w:w="0" w:type="auto"/>
        <w:tblBorders>
          <w:bottom w:val="single" w:sz="2" w:space="0" w:color="000000"/>
          <w:right w:val="single" w:sz="2" w:space="0" w:color="000000"/>
        </w:tblBorders>
        <w:tblLook w:val="04A0" w:firstRow="1" w:lastRow="0" w:firstColumn="1" w:lastColumn="0" w:noHBand="0" w:noVBand="1"/>
      </w:tblPr>
      <w:tblGrid>
        <w:gridCol w:w="907"/>
        <w:gridCol w:w="3798"/>
        <w:gridCol w:w="3798"/>
      </w:tblGrid>
      <w:tr w:rsidR="00DE1035" w:rsidTr="007A634F">
        <w:trPr>
          <w:trHeight w:val="227"/>
        </w:trPr>
        <w:tc>
          <w:tcPr>
            <w:tcW w:w="907" w:type="dxa"/>
            <w:tcBorders>
              <w:top w:val="nil"/>
              <w:left w:val="nil"/>
              <w:bottom w:val="single" w:sz="2" w:space="0" w:color="000000"/>
              <w:right w:val="single" w:sz="2" w:space="0" w:color="000000"/>
            </w:tcBorders>
            <w:vAlign w:val="center"/>
            <w:hideMark/>
          </w:tcPr>
          <w:p w:rsidR="00DE1035" w:rsidRDefault="00DE1035" w:rsidP="007A634F">
            <w:pPr>
              <w:jc w:val="center"/>
            </w:pPr>
          </w:p>
        </w:tc>
        <w:tc>
          <w:tcPr>
            <w:tcW w:w="3798" w:type="dxa"/>
            <w:tcBorders>
              <w:top w:val="single" w:sz="2" w:space="0" w:color="000000"/>
              <w:left w:val="single" w:sz="2" w:space="0" w:color="000000"/>
              <w:bottom w:val="single" w:sz="2" w:space="0" w:color="000000"/>
              <w:right w:val="single" w:sz="2" w:space="0" w:color="000000"/>
            </w:tcBorders>
            <w:vAlign w:val="center"/>
            <w:hideMark/>
          </w:tcPr>
          <w:p w:rsidR="00DE1035" w:rsidRPr="00763A42" w:rsidRDefault="00DE1035" w:rsidP="007A634F">
            <w:pPr>
              <w:jc w:val="center"/>
              <w:rPr>
                <w:rFonts w:ascii="ＭＳ ゴシック" w:eastAsia="ＭＳ ゴシック" w:hAnsi="ＭＳ ゴシック"/>
              </w:rPr>
            </w:pPr>
            <w:r w:rsidRPr="00763A42">
              <w:rPr>
                <w:rFonts w:ascii="ＭＳ ゴシック" w:eastAsia="ＭＳ ゴシック" w:hAnsi="ＭＳ ゴシック" w:hint="eastAsia"/>
              </w:rPr>
              <w:t>10進数</w:t>
            </w:r>
          </w:p>
        </w:tc>
        <w:tc>
          <w:tcPr>
            <w:tcW w:w="3798" w:type="dxa"/>
            <w:tcBorders>
              <w:top w:val="single" w:sz="2" w:space="0" w:color="000000"/>
              <w:left w:val="single" w:sz="2" w:space="0" w:color="000000"/>
              <w:bottom w:val="single" w:sz="2" w:space="0" w:color="000000"/>
              <w:right w:val="single" w:sz="2" w:space="0" w:color="000000"/>
            </w:tcBorders>
            <w:vAlign w:val="center"/>
            <w:hideMark/>
          </w:tcPr>
          <w:p w:rsidR="00DE1035" w:rsidRPr="00763A42" w:rsidRDefault="00DE1035" w:rsidP="007A634F">
            <w:pPr>
              <w:jc w:val="center"/>
              <w:rPr>
                <w:rFonts w:ascii="ＭＳ ゴシック" w:eastAsia="ＭＳ ゴシック" w:hAnsi="ＭＳ ゴシック"/>
              </w:rPr>
            </w:pPr>
            <w:r w:rsidRPr="00763A42">
              <w:rPr>
                <w:rFonts w:ascii="ＭＳ ゴシック" w:eastAsia="ＭＳ ゴシック" w:hAnsi="ＭＳ ゴシック" w:hint="eastAsia"/>
              </w:rPr>
              <w:t>2進数</w:t>
            </w:r>
          </w:p>
        </w:tc>
      </w:tr>
      <w:tr w:rsidR="00DE1035" w:rsidTr="007A634F">
        <w:tc>
          <w:tcPr>
            <w:tcW w:w="907" w:type="dxa"/>
            <w:tcBorders>
              <w:top w:val="single" w:sz="2" w:space="0" w:color="000000"/>
              <w:left w:val="single" w:sz="2" w:space="0" w:color="000000"/>
              <w:bottom w:val="single" w:sz="2" w:space="0" w:color="000000"/>
              <w:right w:val="single" w:sz="2" w:space="0" w:color="000000"/>
            </w:tcBorders>
            <w:vAlign w:val="center"/>
            <w:hideMark/>
          </w:tcPr>
          <w:p w:rsidR="00DE1035" w:rsidRPr="00763A42" w:rsidRDefault="00DE1035" w:rsidP="007A634F">
            <w:pPr>
              <w:jc w:val="center"/>
              <w:rPr>
                <w:rFonts w:ascii="ＭＳ ゴシック" w:eastAsia="ＭＳ ゴシック" w:hAnsi="ＭＳ ゴシック"/>
              </w:rPr>
            </w:pPr>
            <w:r w:rsidRPr="00763A42">
              <w:rPr>
                <w:rStyle w:val="ae"/>
                <w:rFonts w:hint="default"/>
              </w:rPr>
              <w:t>符号部</w:t>
            </w:r>
          </w:p>
        </w:tc>
        <w:tc>
          <w:tcPr>
            <w:tcW w:w="3798" w:type="dxa"/>
            <w:tcBorders>
              <w:top w:val="single" w:sz="2" w:space="0" w:color="000000"/>
              <w:left w:val="single" w:sz="2" w:space="0" w:color="000000"/>
              <w:bottom w:val="single" w:sz="2" w:space="0" w:color="000000"/>
              <w:right w:val="single" w:sz="2" w:space="0" w:color="000000"/>
            </w:tcBorders>
            <w:vAlign w:val="center"/>
            <w:hideMark/>
          </w:tcPr>
          <w:p w:rsidR="00DE1035" w:rsidRDefault="00DE1035" w:rsidP="007A634F">
            <w:pPr>
              <w:jc w:val="left"/>
            </w:pPr>
            <w:r>
              <w:t>＋または－</w:t>
            </w:r>
          </w:p>
        </w:tc>
        <w:tc>
          <w:tcPr>
            <w:tcW w:w="3798" w:type="dxa"/>
            <w:tcBorders>
              <w:top w:val="single" w:sz="2" w:space="0" w:color="000000"/>
              <w:left w:val="nil"/>
              <w:bottom w:val="single" w:sz="2" w:space="0" w:color="000000"/>
              <w:right w:val="single" w:sz="2" w:space="0" w:color="000000"/>
            </w:tcBorders>
            <w:vAlign w:val="center"/>
            <w:hideMark/>
          </w:tcPr>
          <w:p w:rsidR="00DE1035" w:rsidRDefault="00DE1035" w:rsidP="007A634F">
            <w:pPr>
              <w:jc w:val="left"/>
            </w:pPr>
            <w:r>
              <w:t>正は</w:t>
            </w:r>
            <w:r>
              <w:t>0</w:t>
            </w:r>
            <w:r>
              <w:t>，負は</w:t>
            </w:r>
            <w:r>
              <w:t>1</w:t>
            </w:r>
          </w:p>
        </w:tc>
      </w:tr>
      <w:tr w:rsidR="00DE1035" w:rsidTr="007A634F">
        <w:tc>
          <w:tcPr>
            <w:tcW w:w="907" w:type="dxa"/>
            <w:tcBorders>
              <w:top w:val="single" w:sz="2" w:space="0" w:color="000000"/>
              <w:left w:val="single" w:sz="2" w:space="0" w:color="000000"/>
              <w:bottom w:val="single" w:sz="2" w:space="0" w:color="000000"/>
              <w:right w:val="single" w:sz="2" w:space="0" w:color="000000"/>
            </w:tcBorders>
            <w:vAlign w:val="center"/>
            <w:hideMark/>
          </w:tcPr>
          <w:p w:rsidR="00DE1035" w:rsidRPr="00763A42" w:rsidRDefault="00DE1035" w:rsidP="007A634F">
            <w:pPr>
              <w:jc w:val="center"/>
              <w:rPr>
                <w:rFonts w:ascii="ＭＳ ゴシック" w:eastAsia="ＭＳ ゴシック" w:hAnsi="ＭＳ ゴシック"/>
              </w:rPr>
            </w:pPr>
            <w:r w:rsidRPr="00763A42">
              <w:rPr>
                <w:rStyle w:val="ae"/>
                <w:rFonts w:hint="default"/>
              </w:rPr>
              <w:t>指数部</w:t>
            </w:r>
          </w:p>
        </w:tc>
        <w:tc>
          <w:tcPr>
            <w:tcW w:w="3798" w:type="dxa"/>
            <w:tcBorders>
              <w:top w:val="nil"/>
              <w:left w:val="single" w:sz="2" w:space="0" w:color="000000"/>
              <w:bottom w:val="single" w:sz="2" w:space="0" w:color="000000"/>
              <w:right w:val="single" w:sz="2" w:space="0" w:color="000000"/>
            </w:tcBorders>
            <w:vAlign w:val="center"/>
            <w:hideMark/>
          </w:tcPr>
          <w:p w:rsidR="00DE1035" w:rsidRDefault="00DE1035" w:rsidP="007A634F">
            <w:pPr>
              <w:jc w:val="left"/>
            </w:pPr>
            <w:r>
              <w:t>10</w:t>
            </w:r>
            <w:r>
              <w:t>の何乗の形</w:t>
            </w:r>
          </w:p>
        </w:tc>
        <w:tc>
          <w:tcPr>
            <w:tcW w:w="3798" w:type="dxa"/>
            <w:tcBorders>
              <w:top w:val="nil"/>
              <w:left w:val="nil"/>
              <w:bottom w:val="single" w:sz="2" w:space="0" w:color="000000"/>
              <w:right w:val="single" w:sz="2" w:space="0" w:color="000000"/>
            </w:tcBorders>
            <w:vAlign w:val="center"/>
            <w:hideMark/>
          </w:tcPr>
          <w:p w:rsidR="00DE1035" w:rsidRDefault="00DE1035" w:rsidP="007A634F">
            <w:pPr>
              <w:jc w:val="left"/>
            </w:pPr>
            <w:r>
              <w:t>指数部がすべて正で表現できるように</w:t>
            </w:r>
            <w:r>
              <w:rPr>
                <w:rStyle w:val="ae"/>
                <w:rFonts w:hint="default"/>
              </w:rPr>
              <w:t>バイアス</w:t>
            </w:r>
            <w:r>
              <w:t>を加える。</w:t>
            </w:r>
          </w:p>
        </w:tc>
      </w:tr>
      <w:tr w:rsidR="00DE1035" w:rsidTr="007A634F">
        <w:tc>
          <w:tcPr>
            <w:tcW w:w="907" w:type="dxa"/>
            <w:tcBorders>
              <w:top w:val="single" w:sz="2" w:space="0" w:color="000000"/>
              <w:left w:val="single" w:sz="2" w:space="0" w:color="000000"/>
              <w:bottom w:val="single" w:sz="2" w:space="0" w:color="000000"/>
              <w:right w:val="single" w:sz="2" w:space="0" w:color="000000"/>
            </w:tcBorders>
            <w:vAlign w:val="center"/>
            <w:hideMark/>
          </w:tcPr>
          <w:p w:rsidR="00DE1035" w:rsidRPr="00763A42" w:rsidRDefault="00DE1035" w:rsidP="007A634F">
            <w:pPr>
              <w:jc w:val="center"/>
              <w:rPr>
                <w:rFonts w:ascii="ＭＳ ゴシック" w:eastAsia="ＭＳ ゴシック" w:hAnsi="ＭＳ ゴシック"/>
              </w:rPr>
            </w:pPr>
            <w:r w:rsidRPr="00763A42">
              <w:rPr>
                <w:rStyle w:val="ae"/>
                <w:rFonts w:hint="default"/>
              </w:rPr>
              <w:t>仮数部</w:t>
            </w:r>
          </w:p>
        </w:tc>
        <w:tc>
          <w:tcPr>
            <w:tcW w:w="3798" w:type="dxa"/>
            <w:tcBorders>
              <w:top w:val="nil"/>
              <w:left w:val="single" w:sz="2" w:space="0" w:color="000000"/>
              <w:bottom w:val="single" w:sz="2" w:space="0" w:color="000000"/>
              <w:right w:val="single" w:sz="2" w:space="0" w:color="000000"/>
            </w:tcBorders>
            <w:vAlign w:val="center"/>
            <w:hideMark/>
          </w:tcPr>
          <w:p w:rsidR="00DE1035" w:rsidRDefault="00DE1035" w:rsidP="007A634F">
            <w:pPr>
              <w:jc w:val="left"/>
            </w:pPr>
            <w:r>
              <w:t>最上位の桁が一の位となる小数</w:t>
            </w:r>
          </w:p>
        </w:tc>
        <w:tc>
          <w:tcPr>
            <w:tcW w:w="3798" w:type="dxa"/>
            <w:tcBorders>
              <w:top w:val="nil"/>
              <w:left w:val="nil"/>
              <w:bottom w:val="single" w:sz="2" w:space="0" w:color="000000"/>
              <w:right w:val="single" w:sz="2" w:space="0" w:color="000000"/>
            </w:tcBorders>
            <w:vAlign w:val="center"/>
            <w:hideMark/>
          </w:tcPr>
          <w:p w:rsidR="00DE1035" w:rsidRDefault="00DE1035" w:rsidP="007A634F">
            <w:pPr>
              <w:jc w:val="left"/>
            </w:pPr>
            <w:r>
              <w:t>常に</w:t>
            </w:r>
            <w:r>
              <w:t>1</w:t>
            </w:r>
            <w:r>
              <w:t>となる最上位は省略し，</w:t>
            </w:r>
            <w:r>
              <w:t>2</w:t>
            </w:r>
            <w:r>
              <w:t>番目の桁から仮数部とする。</w:t>
            </w:r>
          </w:p>
        </w:tc>
      </w:tr>
      <w:tr w:rsidR="00DE1035" w:rsidTr="007A634F">
        <w:tc>
          <w:tcPr>
            <w:tcW w:w="907" w:type="dxa"/>
            <w:tcBorders>
              <w:top w:val="single" w:sz="2" w:space="0" w:color="000000"/>
              <w:left w:val="single" w:sz="2" w:space="0" w:color="000000"/>
              <w:bottom w:val="single" w:sz="2" w:space="0" w:color="000000"/>
              <w:right w:val="single" w:sz="2" w:space="0" w:color="000000"/>
            </w:tcBorders>
            <w:vAlign w:val="center"/>
            <w:hideMark/>
          </w:tcPr>
          <w:p w:rsidR="00DE1035" w:rsidRPr="00763A42" w:rsidRDefault="00DE1035" w:rsidP="007A634F">
            <w:pPr>
              <w:jc w:val="center"/>
              <w:rPr>
                <w:rFonts w:ascii="ＭＳ ゴシック" w:eastAsia="ＭＳ ゴシック" w:hAnsi="ＭＳ ゴシック"/>
              </w:rPr>
            </w:pPr>
            <w:r w:rsidRPr="00763A42">
              <w:rPr>
                <w:rFonts w:ascii="ＭＳ ゴシック" w:eastAsia="ＭＳ ゴシック" w:hAnsi="ＭＳ ゴシック" w:hint="eastAsia"/>
              </w:rPr>
              <w:t>例</w:t>
            </w:r>
          </w:p>
        </w:tc>
        <w:tc>
          <w:tcPr>
            <w:tcW w:w="3798" w:type="dxa"/>
            <w:tcBorders>
              <w:top w:val="nil"/>
              <w:left w:val="single" w:sz="2" w:space="0" w:color="000000"/>
              <w:bottom w:val="single" w:sz="2" w:space="0" w:color="000000"/>
              <w:right w:val="single" w:sz="2" w:space="0" w:color="000000"/>
            </w:tcBorders>
            <w:vAlign w:val="center"/>
            <w:hideMark/>
          </w:tcPr>
          <w:p w:rsidR="00DE1035" w:rsidRPr="00763A42" w:rsidRDefault="00DE1035" w:rsidP="007A634F">
            <w:pPr>
              <w:jc w:val="left"/>
            </w:pPr>
            <w:r>
              <w:rPr>
                <w:noProof/>
              </w:rPr>
              <mc:AlternateContent>
                <mc:Choice Requires="wpg">
                  <w:drawing>
                    <wp:anchor distT="0" distB="0" distL="114300" distR="114300" simplePos="0" relativeHeight="251675648" behindDoc="0" locked="0" layoutInCell="1" allowOverlap="1" wp14:anchorId="7321B579" wp14:editId="6F3BE867">
                      <wp:simplePos x="0" y="0"/>
                      <wp:positionH relativeFrom="column">
                        <wp:posOffset>518795</wp:posOffset>
                      </wp:positionH>
                      <wp:positionV relativeFrom="paragraph">
                        <wp:posOffset>173355</wp:posOffset>
                      </wp:positionV>
                      <wp:extent cx="903605" cy="193675"/>
                      <wp:effectExtent l="38100" t="0" r="48895" b="53975"/>
                      <wp:wrapNone/>
                      <wp:docPr id="62" name="グループ化 62"/>
                      <wp:cNvGraphicFramePr/>
                      <a:graphic xmlns:a="http://schemas.openxmlformats.org/drawingml/2006/main">
                        <a:graphicData uri="http://schemas.microsoft.com/office/word/2010/wordprocessingGroup">
                          <wpg:wgp>
                            <wpg:cNvGrpSpPr/>
                            <wpg:grpSpPr>
                              <a:xfrm>
                                <a:off x="0" y="0"/>
                                <a:ext cx="903605" cy="193675"/>
                                <a:chOff x="0" y="6799"/>
                                <a:chExt cx="903605" cy="193757"/>
                              </a:xfrm>
                            </wpg:grpSpPr>
                            <wps:wsp>
                              <wps:cNvPr id="56" name="直線コネクタ 56"/>
                              <wps:cNvCnPr/>
                              <wps:spPr>
                                <a:xfrm>
                                  <a:off x="224350" y="6799"/>
                                  <a:ext cx="84982" cy="0"/>
                                </a:xfrm>
                                <a:prstGeom prst="line">
                                  <a:avLst/>
                                </a:prstGeom>
                                <a:noFill/>
                                <a:ln w="6350" cap="flat" cmpd="sng" algn="ctr">
                                  <a:solidFill>
                                    <a:srgbClr val="E30079"/>
                                  </a:solidFill>
                                  <a:prstDash val="solid"/>
                                  <a:miter lim="800000"/>
                                </a:ln>
                                <a:effectLst/>
                              </wps:spPr>
                              <wps:bodyPr/>
                            </wps:wsp>
                            <wps:wsp>
                              <wps:cNvPr id="57" name="直線コネクタ 57"/>
                              <wps:cNvCnPr/>
                              <wps:spPr>
                                <a:xfrm>
                                  <a:off x="336526" y="6799"/>
                                  <a:ext cx="237948" cy="0"/>
                                </a:xfrm>
                                <a:prstGeom prst="line">
                                  <a:avLst/>
                                </a:prstGeom>
                                <a:noFill/>
                                <a:ln w="6350" cap="flat" cmpd="sng" algn="ctr">
                                  <a:solidFill>
                                    <a:srgbClr val="E30079"/>
                                  </a:solidFill>
                                  <a:prstDash val="solid"/>
                                  <a:miter lim="800000"/>
                                </a:ln>
                                <a:effectLst/>
                              </wps:spPr>
                              <wps:bodyPr/>
                            </wps:wsp>
                            <wps:wsp>
                              <wps:cNvPr id="58" name="直線コネクタ 58"/>
                              <wps:cNvCnPr/>
                              <wps:spPr>
                                <a:xfrm>
                                  <a:off x="720642" y="6799"/>
                                  <a:ext cx="169963" cy="0"/>
                                </a:xfrm>
                                <a:prstGeom prst="line">
                                  <a:avLst/>
                                </a:prstGeom>
                                <a:noFill/>
                                <a:ln w="6350" cap="flat" cmpd="sng" algn="ctr">
                                  <a:solidFill>
                                    <a:srgbClr val="E30079"/>
                                  </a:solidFill>
                                  <a:prstDash val="solid"/>
                                  <a:miter lim="800000"/>
                                </a:ln>
                                <a:effectLst/>
                              </wps:spPr>
                              <wps:bodyPr/>
                            </wps:wsp>
                            <wps:wsp>
                              <wps:cNvPr id="59" name="直線矢印コネクタ 59"/>
                              <wps:cNvCnPr/>
                              <wps:spPr>
                                <a:xfrm flipH="1">
                                  <a:off x="0" y="10198"/>
                                  <a:ext cx="268541" cy="180160"/>
                                </a:xfrm>
                                <a:prstGeom prst="straightConnector1">
                                  <a:avLst/>
                                </a:prstGeom>
                                <a:noFill/>
                                <a:ln w="6350" cap="flat" cmpd="sng" algn="ctr">
                                  <a:solidFill>
                                    <a:srgbClr val="E30079"/>
                                  </a:solidFill>
                                  <a:prstDash val="solid"/>
                                  <a:miter lim="800000"/>
                                  <a:tailEnd type="triangle" w="sm" len="sm"/>
                                </a:ln>
                                <a:effectLst/>
                              </wps:spPr>
                              <wps:bodyPr/>
                            </wps:wsp>
                            <wps:wsp>
                              <wps:cNvPr id="60" name="直線矢印コネクタ 60"/>
                              <wps:cNvCnPr/>
                              <wps:spPr>
                                <a:xfrm>
                                  <a:off x="435104" y="10198"/>
                                  <a:ext cx="0" cy="190358"/>
                                </a:xfrm>
                                <a:prstGeom prst="straightConnector1">
                                  <a:avLst/>
                                </a:prstGeom>
                                <a:noFill/>
                                <a:ln w="6350" cap="flat" cmpd="sng" algn="ctr">
                                  <a:solidFill>
                                    <a:srgbClr val="E30079"/>
                                  </a:solidFill>
                                  <a:prstDash val="solid"/>
                                  <a:miter lim="800000"/>
                                  <a:tailEnd type="triangle" w="sm" len="sm"/>
                                </a:ln>
                                <a:effectLst/>
                              </wps:spPr>
                              <wps:bodyPr/>
                            </wps:wsp>
                            <wps:wsp>
                              <wps:cNvPr id="61" name="直線矢印コネクタ 61"/>
                              <wps:cNvCnPr/>
                              <wps:spPr>
                                <a:xfrm>
                                  <a:off x="807004" y="6799"/>
                                  <a:ext cx="96601" cy="193226"/>
                                </a:xfrm>
                                <a:prstGeom prst="straightConnector1">
                                  <a:avLst/>
                                </a:prstGeom>
                                <a:noFill/>
                                <a:ln w="6350" cap="flat" cmpd="sng" algn="ctr">
                                  <a:solidFill>
                                    <a:srgbClr val="E30079"/>
                                  </a:solidFill>
                                  <a:prstDash val="solid"/>
                                  <a:miter lim="800000"/>
                                  <a:tailEnd type="triangle" w="sm" len="sm"/>
                                </a:ln>
                                <a:effectLst/>
                              </wps:spPr>
                              <wps:bodyPr/>
                            </wps:wsp>
                          </wpg:wgp>
                        </a:graphicData>
                      </a:graphic>
                      <wp14:sizeRelH relativeFrom="margin">
                        <wp14:pctWidth>0</wp14:pctWidth>
                      </wp14:sizeRelH>
                      <wp14:sizeRelV relativeFrom="margin">
                        <wp14:pctHeight>0</wp14:pctHeight>
                      </wp14:sizeRelV>
                    </wp:anchor>
                  </w:drawing>
                </mc:Choice>
                <mc:Fallback>
                  <w:pict>
                    <v:group w14:anchorId="2157E397" id="グループ化 62" o:spid="_x0000_s1026" style="position:absolute;left:0;text-align:left;margin-left:40.85pt;margin-top:13.65pt;width:71.15pt;height:15.25pt;z-index:251675648;mso-width-relative:margin;mso-height-relative:margin" coordorigin=",67" coordsize="9036,1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">
                      <v:line id="直線コネクタ 56" o:spid="_x0000_s1027" style="position:absolute;visibility:visible;mso-wrap-style:square" from="2243,67" to="309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7B0sUAAADbAAAADwAAAGRycy9kb3ducmV2LnhtbESP3WrCQBSE7wu+w3IEb0Q3FSqSuopI&#10;S0vBv7QPcMyeJsHs2bC7Junbu4LQy2FmvmGW697UoiXnK8sKnqcJCOLc6ooLBT/f75MFCB+QNdaW&#10;ScEfeVivBk9LTLXt+ERtFgoRIexTVFCG0KRS+rwkg35qG+Lo/VpnMETpCqkddhFuajlLkrk0WHFc&#10;KLGhbUn5JbsaBV+n3V6fi+64aM8f2eHyNp6N3V6p0bDfvIII1If/8KP9qRW8zOH+Jf4Aub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7B0sUAAADbAAAADwAAAAAAAAAA&#10;AAAAAAChAgAAZHJzL2Rvd25yZXYueG1sUEsFBgAAAAAEAAQA+QAAAJMDAAAAAA==&#10;" strokecolor="#e30079" strokeweight=".5pt">
                        <v:stroke joinstyle="miter"/>
                      </v:line>
                      <v:line id="直線コネクタ 57" o:spid="_x0000_s1028" style="position:absolute;visibility:visible;mso-wrap-style:square" from="3365,67" to="5744,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5JkScUAAADbAAAADwAAAGRycy9kb3ducmV2LnhtbESP0WrCQBRE3wX/YbmCL1I3FVoluopI&#10;paVQrWk/4Jq9JsHs3bC7TdK/7xYEH4eZOcOsNr2pRUvOV5YVPE4TEMS51RUXCr6/9g8LED4ga6wt&#10;k4Jf8rBZDwcrTLXt+ERtFgoRIexTVFCG0KRS+rwkg35qG+LoXawzGKJ0hdQOuwg3tZwlybM0WHFc&#10;KLGhXUn5NfsxCt5PHwd9LrrPRXt+zY7Xl8ls4g5KjUf9dgkiUB/u4Vv7TSt4msP/l/gD5P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5JkScUAAADbAAAADwAAAAAAAAAA&#10;AAAAAAChAgAAZHJzL2Rvd25yZXYueG1sUEsFBgAAAAAEAAQA+QAAAJMDAAAAAA==&#10;" strokecolor="#e30079" strokeweight=".5pt">
                        <v:stroke joinstyle="miter"/>
                      </v:line>
                      <v:line id="直線コネクタ 58" o:spid="_x0000_s1029" style="position:absolute;visibility:visible;mso-wrap-style:square" from="7206,67" to="8906,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g3wO8IAAADbAAAADwAAAGRycy9kb3ducmV2LnhtbERP3WrCMBS+H/gO4QjeiKYTNqQaRWTi&#10;GMyf6gMcm2NbbE5KEtvu7ZeLwS4/vv/luje1aMn5yrKC12kCgji3uuJCwfWym8xB+ICssbZMCn7I&#10;w3o1eFliqm3HZ2qzUIgYwj5FBWUITSqlz0sy6Ke2IY7c3TqDIUJXSO2wi+GmlrMkeZcGK44NJTa0&#10;LSl/ZE+j4Ov8fdC3ojvN29s+Oz4+xrOxOyg1GvabBYhAffgX/7k/tYK3ODZ+iT9Ar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g3wO8IAAADbAAAADwAAAAAAAAAAAAAA&#10;AAChAgAAZHJzL2Rvd25yZXYueG1sUEsFBgAAAAAEAAQA+QAAAJADAAAAAA==&#10;" strokecolor="#e30079" strokeweight=".5pt">
                        <v:stroke joinstyle="miter"/>
                      </v:line>
                      <v:shapetype id="_x0000_t32" coordsize="21600,21600" o:spt="32" o:oned="t" path="m,l21600,21600e" filled="f">
                        <v:path arrowok="t" fillok="f" o:connecttype="none"/>
                        <o:lock v:ext="edit" shapetype="t"/>
                      </v:shapetype>
                      <v:shape id="直線矢印コネクタ 59" o:spid="_x0000_s1030" type="#_x0000_t32" style="position:absolute;top:101;width:2685;height:180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7KJ8QAAADbAAAADwAAAGRycy9kb3ducmV2LnhtbESPQYvCMBSE7wv+h/AEL4umCi5ajSKC&#10;ICosVsHrs3m2xealNLFWf/1mYWGPw8x8w8yXrSlFQ7UrLCsYDiIQxKnVBWcKzqdNfwLCeWSNpWVS&#10;8CIHy0XnY46xtk8+UpP4TAQIuxgV5N5XsZQuzcmgG9iKOHg3Wxv0QdaZ1DU+A9yUchRFX9JgwWEh&#10;x4rWOaX35GEU4D1LDrvDBbePz+9TM7wWo/d+rVSv265mIDy1/j/8195qBeMp/H4JP0Au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HsonxAAAANsAAAAPAAAAAAAAAAAA&#10;AAAAAKECAABkcnMvZG93bnJldi54bWxQSwUGAAAAAAQABAD5AAAAkgMAAAAA&#10;" strokecolor="#e30079" strokeweight=".5pt">
                        <v:stroke endarrow="block" endarrowwidth="narrow" endarrowlength="short" joinstyle="miter"/>
                      </v:shape>
                      <v:shape id="直線矢印コネクタ 60" o:spid="_x0000_s1031" type="#_x0000_t32" style="position:absolute;left:4351;top:101;width:0;height:190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W/UysIAAADbAAAADwAAAGRycy9kb3ducmV2LnhtbERPPW/CMBDdK/EfrEPqVpwyhCrFiVAl&#10;RFqxQBg6HvERR8TnELsh7a+vh0odn973uphsJ0YafOtYwfMiAUFcO91yo+BUbZ9eQPiArLFzTAq+&#10;yUORzx7WmGl35wONx9CIGMI+QwUmhD6T0teGLPqF64kjd3GDxRDh0Eg94D2G204ukySVFluODQZ7&#10;ejNUX49fVkFlPs/lXoekXB12NN4+fuR7Win1OJ82ryACTeFf/OcutYI0ro9f4g+Q+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W/UysIAAADbAAAADwAAAAAAAAAAAAAA&#10;AAChAgAAZHJzL2Rvd25yZXYueG1sUEsFBgAAAAAEAAQA+QAAAJADAAAAAA==&#10;" strokecolor="#e30079" strokeweight=".5pt">
                        <v:stroke endarrow="block" endarrowwidth="narrow" endarrowlength="short" joinstyle="miter"/>
                      </v:shape>
                      <v:shape id="直線矢印コネクタ 61" o:spid="_x0000_s1032" type="#_x0000_t32" style="position:absolute;left:8070;top:67;width:966;height:193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iNxUcQAAADbAAAADwAAAGRycy9kb3ducmV2LnhtbESPQWvCQBSE7wX/w/KE3upGD1FSVykF&#10;MS1eND30+Jp9ZoPZtzG7jWl/vSsIHoeZ+YZZrgfbiJ46XztWMJ0kIIhLp2uuFHwVm5cFCB+QNTaO&#10;ScEfeVivRk9LzLS78J76Q6hEhLDPUIEJoc2k9KUhi37iWuLoHV1nMUTZVVJ3eIlw28hZkqTSYs1x&#10;wWBL74bK0+HXKijM90++0yHJ5/st9efPf/mRFko9j4e3VxCBhvAI39u5VpBO4fYl/gC5u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I3FRxAAAANsAAAAPAAAAAAAAAAAA&#10;AAAAAKECAABkcnMvZG93bnJldi54bWxQSwUGAAAAAAQABAD5AAAAkgMAAAAA&#10;" strokecolor="#e30079" strokeweight=".5pt">
                        <v:stroke endarrow="block" endarrowwidth="narrow" endarrowlength="short" joinstyle="miter"/>
                      </v:shape>
                    </v:group>
                  </w:pict>
                </mc:Fallback>
              </mc:AlternateContent>
            </w:r>
            <w:r>
              <w:t>－</w:t>
            </w:r>
            <w:r>
              <w:t>423</w:t>
            </w:r>
            <w:r>
              <w:t xml:space="preserve">　</w:t>
            </w:r>
            <w:r>
              <w:t>→</w:t>
            </w:r>
            <w:r>
              <w:t xml:space="preserve">　</w:t>
            </w:r>
            <m:oMath>
              <m:r>
                <m:rPr>
                  <m:nor/>
                </m:rPr>
                <m:t>－</m:t>
              </m:r>
              <m:r>
                <m:rPr>
                  <m:nor/>
                </m:rPr>
                <m:t>4.23</m:t>
              </m:r>
              <m:r>
                <m:rPr>
                  <m:nor/>
                </m:rPr>
                <w:rPr>
                  <w:rFonts w:ascii="ＭＳ 明朝" w:hAnsi="ＭＳ 明朝"/>
                </w:rPr>
                <m:t>×</m:t>
              </m:r>
              <m:sSup>
                <m:sSupPr>
                  <m:ctrlPr>
                    <w:rPr>
                      <w:rFonts w:ascii="Cambria Math" w:hAnsi="Cambria Math"/>
                    </w:rPr>
                  </m:ctrlPr>
                </m:sSupPr>
                <m:e>
                  <m:r>
                    <m:rPr>
                      <m:nor/>
                    </m:rPr>
                    <m:t>10</m:t>
                  </m:r>
                </m:e>
                <m:sup>
                  <m:r>
                    <m:rPr>
                      <m:nor/>
                    </m:rPr>
                    <m:t>2</m:t>
                  </m:r>
                </m:sup>
              </m:sSup>
            </m:oMath>
          </w:p>
          <w:p w:rsidR="00DE1035" w:rsidRDefault="00DE1035" w:rsidP="007A634F">
            <w:pPr>
              <w:jc w:val="left"/>
            </w:pPr>
          </w:p>
          <w:p w:rsidR="00DE1035" w:rsidRPr="00763A42" w:rsidRDefault="00DE1035" w:rsidP="007A634F">
            <w:pPr>
              <w:ind w:firstLineChars="200" w:firstLine="420"/>
              <w:jc w:val="left"/>
            </w:pPr>
            <w:r>
              <w:t>符号部　仮数部　指数部</w:t>
            </w:r>
          </w:p>
        </w:tc>
        <w:tc>
          <w:tcPr>
            <w:tcW w:w="3798" w:type="dxa"/>
            <w:tcBorders>
              <w:top w:val="nil"/>
              <w:left w:val="nil"/>
              <w:bottom w:val="single" w:sz="2" w:space="0" w:color="000000"/>
              <w:right w:val="single" w:sz="2" w:space="0" w:color="000000"/>
            </w:tcBorders>
            <w:vAlign w:val="center"/>
            <w:hideMark/>
          </w:tcPr>
          <w:p w:rsidR="00DE1035" w:rsidRDefault="00086990" w:rsidP="007A634F">
            <w:pPr>
              <w:jc w:val="left"/>
            </w:pPr>
            <m:oMath>
              <m:sSub>
                <m:sSubPr>
                  <m:ctrlPr>
                    <w:rPr>
                      <w:rFonts w:ascii="Cambria Math" w:hAnsi="Cambria Math"/>
                    </w:rPr>
                  </m:ctrlPr>
                </m:sSubPr>
                <m:e>
                  <m:r>
                    <m:rPr>
                      <m:nor/>
                    </m:rPr>
                    <m:t>10.101</m:t>
                  </m:r>
                </m:e>
                <m:sub>
                  <m:r>
                    <m:rPr>
                      <m:nor/>
                    </m:rPr>
                    <m:t>(2)</m:t>
                  </m:r>
                </m:sub>
              </m:sSub>
            </m:oMath>
            <w:r w:rsidR="00DE1035">
              <w:t xml:space="preserve"> → 0 10000 </w:t>
            </w:r>
            <m:oMath>
              <m:sSub>
                <m:sSubPr>
                  <m:ctrlPr>
                    <w:rPr>
                      <w:rFonts w:ascii="Cambria Math" w:hAnsi="Cambria Math"/>
                    </w:rPr>
                  </m:ctrlPr>
                </m:sSubPr>
                <m:e>
                  <m:r>
                    <m:rPr>
                      <m:nor/>
                    </m:rPr>
                    <m:t>0101000000</m:t>
                  </m:r>
                </m:e>
                <m:sub>
                  <m:r>
                    <m:rPr>
                      <m:nor/>
                    </m:rPr>
                    <m:t>(2)</m:t>
                  </m:r>
                </m:sub>
              </m:sSub>
            </m:oMath>
          </w:p>
          <w:p w:rsidR="00DE1035" w:rsidRDefault="00DE1035" w:rsidP="007A634F">
            <w:pPr>
              <w:jc w:val="left"/>
            </w:pPr>
            <w:r>
              <w:rPr>
                <w:noProof/>
              </w:rPr>
              <mc:AlternateContent>
                <mc:Choice Requires="wpg">
                  <w:drawing>
                    <wp:anchor distT="0" distB="0" distL="114300" distR="114300" simplePos="0" relativeHeight="251676672" behindDoc="0" locked="0" layoutInCell="1" allowOverlap="1" wp14:anchorId="684FA496" wp14:editId="526A015B">
                      <wp:simplePos x="0" y="0"/>
                      <wp:positionH relativeFrom="column">
                        <wp:posOffset>455593</wp:posOffset>
                      </wp:positionH>
                      <wp:positionV relativeFrom="paragraph">
                        <wp:posOffset>-12346</wp:posOffset>
                      </wp:positionV>
                      <wp:extent cx="1347053" cy="193345"/>
                      <wp:effectExtent l="38100" t="0" r="24765" b="54610"/>
                      <wp:wrapNone/>
                      <wp:docPr id="72" name="グループ化 72"/>
                      <wp:cNvGraphicFramePr/>
                      <a:graphic xmlns:a="http://schemas.openxmlformats.org/drawingml/2006/main">
                        <a:graphicData uri="http://schemas.microsoft.com/office/word/2010/wordprocessingGroup">
                          <wpg:wgp>
                            <wpg:cNvGrpSpPr/>
                            <wpg:grpSpPr>
                              <a:xfrm>
                                <a:off x="0" y="0"/>
                                <a:ext cx="1347053" cy="193345"/>
                                <a:chOff x="0" y="0"/>
                                <a:chExt cx="1347053" cy="193345"/>
                              </a:xfrm>
                            </wpg:grpSpPr>
                            <wps:wsp>
                              <wps:cNvPr id="64" name="直線コネクタ 64"/>
                              <wps:cNvCnPr/>
                              <wps:spPr>
                                <a:xfrm>
                                  <a:off x="223998" y="0"/>
                                  <a:ext cx="84982" cy="0"/>
                                </a:xfrm>
                                <a:prstGeom prst="line">
                                  <a:avLst/>
                                </a:prstGeom>
                                <a:noFill/>
                                <a:ln w="6350" cap="flat" cmpd="sng" algn="ctr">
                                  <a:solidFill>
                                    <a:srgbClr val="E30079"/>
                                  </a:solidFill>
                                  <a:prstDash val="solid"/>
                                  <a:miter lim="800000"/>
                                </a:ln>
                                <a:effectLst/>
                              </wps:spPr>
                              <wps:bodyPr/>
                            </wps:wsp>
                            <wps:wsp>
                              <wps:cNvPr id="66" name="直線コネクタ 66"/>
                              <wps:cNvCnPr/>
                              <wps:spPr>
                                <a:xfrm>
                                  <a:off x="337531" y="0"/>
                                  <a:ext cx="322187" cy="0"/>
                                </a:xfrm>
                                <a:prstGeom prst="line">
                                  <a:avLst/>
                                </a:prstGeom>
                                <a:noFill/>
                                <a:ln w="6350" cap="flat" cmpd="sng" algn="ctr">
                                  <a:solidFill>
                                    <a:srgbClr val="E30079"/>
                                  </a:solidFill>
                                  <a:prstDash val="solid"/>
                                  <a:miter lim="800000"/>
                                </a:ln>
                                <a:effectLst/>
                              </wps:spPr>
                              <wps:bodyPr/>
                            </wps:wsp>
                            <wps:wsp>
                              <wps:cNvPr id="67" name="直線コネクタ 67"/>
                              <wps:cNvCnPr/>
                              <wps:spPr>
                                <a:xfrm>
                                  <a:off x="721088" y="0"/>
                                  <a:ext cx="625965" cy="0"/>
                                </a:xfrm>
                                <a:prstGeom prst="line">
                                  <a:avLst/>
                                </a:prstGeom>
                                <a:noFill/>
                                <a:ln w="6350" cap="flat" cmpd="sng" algn="ctr">
                                  <a:solidFill>
                                    <a:srgbClr val="E30079"/>
                                  </a:solidFill>
                                  <a:prstDash val="solid"/>
                                  <a:miter lim="800000"/>
                                </a:ln>
                                <a:effectLst/>
                              </wps:spPr>
                              <wps:bodyPr/>
                            </wps:wsp>
                            <wps:wsp>
                              <wps:cNvPr id="68" name="直線矢印コネクタ 68"/>
                              <wps:cNvCnPr/>
                              <wps:spPr>
                                <a:xfrm flipH="1">
                                  <a:off x="0" y="3068"/>
                                  <a:ext cx="268541" cy="180084"/>
                                </a:xfrm>
                                <a:prstGeom prst="straightConnector1">
                                  <a:avLst/>
                                </a:prstGeom>
                                <a:noFill/>
                                <a:ln w="6350" cap="flat" cmpd="sng" algn="ctr">
                                  <a:solidFill>
                                    <a:srgbClr val="E30079"/>
                                  </a:solidFill>
                                  <a:prstDash val="solid"/>
                                  <a:miter lim="800000"/>
                                  <a:tailEnd type="triangle" w="sm" len="sm"/>
                                </a:ln>
                                <a:effectLst/>
                              </wps:spPr>
                              <wps:bodyPr/>
                            </wps:wsp>
                            <wps:wsp>
                              <wps:cNvPr id="69" name="直線矢印コネクタ 69"/>
                              <wps:cNvCnPr/>
                              <wps:spPr>
                                <a:xfrm>
                                  <a:off x="435721" y="3068"/>
                                  <a:ext cx="0" cy="190277"/>
                                </a:xfrm>
                                <a:prstGeom prst="straightConnector1">
                                  <a:avLst/>
                                </a:prstGeom>
                                <a:noFill/>
                                <a:ln w="6350" cap="flat" cmpd="sng" algn="ctr">
                                  <a:solidFill>
                                    <a:srgbClr val="E30079"/>
                                  </a:solidFill>
                                  <a:prstDash val="solid"/>
                                  <a:miter lim="800000"/>
                                  <a:tailEnd type="triangle" w="sm" len="sm"/>
                                </a:ln>
                                <a:effectLst/>
                              </wps:spPr>
                              <wps:bodyPr/>
                            </wps:wsp>
                            <wps:wsp>
                              <wps:cNvPr id="71" name="直線矢印コネクタ 71"/>
                              <wps:cNvCnPr/>
                              <wps:spPr>
                                <a:xfrm>
                                  <a:off x="1012591" y="3068"/>
                                  <a:ext cx="0" cy="189865"/>
                                </a:xfrm>
                                <a:prstGeom prst="straightConnector1">
                                  <a:avLst/>
                                </a:prstGeom>
                                <a:noFill/>
                                <a:ln w="6350" cap="flat" cmpd="sng" algn="ctr">
                                  <a:solidFill>
                                    <a:srgbClr val="E30079"/>
                                  </a:solidFill>
                                  <a:prstDash val="solid"/>
                                  <a:miter lim="800000"/>
                                  <a:tailEnd type="triangle" w="sm" len="sm"/>
                                </a:ln>
                                <a:effectLst/>
                              </wps:spPr>
                              <wps:bodyPr/>
                            </wps:wsp>
                          </wpg:wgp>
                        </a:graphicData>
                      </a:graphic>
                    </wp:anchor>
                  </w:drawing>
                </mc:Choice>
                <mc:Fallback>
                  <w:pict>
                    <v:group w14:anchorId="30DF9FEB" id="グループ化 72" o:spid="_x0000_s1026" style="position:absolute;left:0;text-align:left;margin-left:35.85pt;margin-top:-.95pt;width:106.05pt;height:15.2pt;z-index:251676672" coordsize="13470,1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">
                      <v:line id="直線コネクタ 64" o:spid="_x0000_s1027" style="position:absolute;visibility:visible;mso-wrap-style:square" from="2239,0" to="308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wwg8UAAADbAAAADwAAAGRycy9kb3ducmV2LnhtbESP3WrCQBSE7wu+w3IEb0Q3lSKSuopI&#10;S0vBv7QPcMyeJsHs2bC7Junbu4LQy2FmvmGW697UoiXnK8sKnqcJCOLc6ooLBT/f75MFCB+QNdaW&#10;ScEfeVivBk9LTLXt+ERtFgoRIexTVFCG0KRS+rwkg35qG+Lo/VpnMETpCqkddhFuajlLkrk0WHFc&#10;KLGhbUn5JbsaBV+n3V6fi+64aM8f2eHyNp6N3V6p0bDfvIII1If/8KP9qRXMX+D+Jf4Aub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Swwg8UAAADbAAAADwAAAAAAAAAA&#10;AAAAAAChAgAAZHJzL2Rvd25yZXYueG1sUEsFBgAAAAAEAAQA+QAAAJMDAAAAAA==&#10;" strokecolor="#e30079" strokeweight=".5pt">
                        <v:stroke joinstyle="miter"/>
                      </v:line>
                      <v:line id="直線コネクタ 66" o:spid="_x0000_s1028" style="position:absolute;visibility:visible;mso-wrap-style:square" from="3375,0" to="659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ILb8UAAADbAAAADwAAAGRycy9kb3ducmV2LnhtbESP0WrCQBRE3wX/YbmCL1I39SFIdJUi&#10;lkqhWmM/4Jq9TYLZu2F3m6R/3xWEPg4zc4ZZbwfTiI6cry0reJ4nIIgLq2suFXxdXp+WIHxA1thY&#10;JgW/5GG7GY/WmGnb85m6PJQiQthnqKAKoc2k9EVFBv3ctsTR+7bOYIjSlVI77CPcNHKRJKk0WHNc&#10;qLClXUXFLf8xCt7PH0d9LfvPZXd9y0+3/Wwxc0elppPhZQUi0BD+w4/2QStIU7h/iT9Ab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rILb8UAAADbAAAADwAAAAAAAAAA&#10;AAAAAAChAgAAZHJzL2Rvd25yZXYueG1sUEsFBgAAAAAEAAQA+QAAAJMDAAAAAA==&#10;" strokecolor="#e30079" strokeweight=".5pt">
                        <v:stroke joinstyle="miter"/>
                      </v:line>
                      <v:line id="直線コネクタ 67" o:spid="_x0000_s1029" style="position:absolute;visibility:visible;mso-wrap-style:square" from="7210,0" to="1347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6u9MUAAADbAAAADwAAAGRycy9kb3ducmV2LnhtbESP3WrCQBSE7wXfYTmCN6KbemEldRWR&#10;lpaCf2kf4Jg9TYLZs2F3TdK37woFL4eZ+YZZbXpTi5acrywreJolIIhzqysuFHx/vU2XIHxA1lhb&#10;JgW/5GGzHg5WmGrb8ZnaLBQiQtinqKAMoUml9HlJBv3MNsTR+7HOYIjSFVI77CLc1HKeJAtpsOK4&#10;UGJDu5Lya3YzCj7P+4O+FN1p2V7es+P1dTKfuINS41G/fQERqA+P8H/7QytYPMP9S/wBcv0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f6u9MUAAADbAAAADwAAAAAAAAAA&#10;AAAAAAChAgAAZHJzL2Rvd25yZXYueG1sUEsFBgAAAAAEAAQA+QAAAJMDAAAAAA==&#10;" strokecolor="#e30079" strokeweight=".5pt">
                        <v:stroke joinstyle="miter"/>
                      </v:line>
                      <v:shape id="直線矢印コネクタ 68" o:spid="_x0000_s1030" type="#_x0000_t32" style="position:absolute;top:30;width:2685;height:180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6lAcIAAADbAAAADwAAAGRycy9kb3ducmV2LnhtbERPy2rCQBTdF/yH4QrdFJ2YhUjqKCIU&#10;pA1Io9DtNXNNgpk7ITN56Nc7i4LLw3mvt6OpRU+tqywrWMwjEMS51RUXCs6nr9kKhPPIGmvLpOBO&#10;DrabydsaE20H/qU+84UIIewSVFB63yRSurwkg25uG+LAXW1r0AfYFlK3OIRwU8s4ipbSYMWhocSG&#10;9iXlt6wzCvBWZOl3+oeH7uN46heXKn787JV6n467TxCeRv8S/7sPWsEyjA1fwg+Qm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T6lAcIAAADbAAAADwAAAAAAAAAAAAAA&#10;AAChAgAAZHJzL2Rvd25yZXYueG1sUEsFBgAAAAAEAAQA+QAAAJADAAAAAA==&#10;" strokecolor="#e30079" strokeweight=".5pt">
                        <v:stroke endarrow="block" endarrowwidth="narrow" endarrowlength="short" joinstyle="miter"/>
                      </v:shape>
                      <v:shape id="直線矢印コネクタ 69" o:spid="_x0000_s1031" type="#_x0000_t32" style="position:absolute;left:4357;top:30;width:0;height:19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V9V8UAAADbAAAADwAAAGRycy9kb3ducmV2LnhtbESPQWvCQBSE74X+h+UJvdWNPaQaXaUU&#10;SmPxovHQ42v2mQ3Nvk2z2xj99a4geBxm5htmsRpsI3rqfO1YwWScgCAuna65UrAvPp6nIHxA1tg4&#10;JgUn8rBaPj4sMNPuyFvqd6ESEcI+QwUmhDaT0peGLPqxa4mjd3CdxRBlV0nd4THCbSNfkiSVFmuO&#10;CwZbejdU/u7+rYLCfP/kGx2S/HX7Sf3f11mu00Kpp9HwNgcRaAj38K2dawXpDK5f4g+Qyw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FV9V8UAAADbAAAADwAAAAAAAAAA&#10;AAAAAAChAgAAZHJzL2Rvd25yZXYueG1sUEsFBgAAAAAEAAQA+QAAAJMDAAAAAA==&#10;" strokecolor="#e30079" strokeweight=".5pt">
                        <v:stroke endarrow="block" endarrowwidth="narrow" endarrowlength="short" joinstyle="miter"/>
                      </v:shape>
                      <v:shape id="直線矢印コネクタ 71" o:spid="_x0000_s1032" type="#_x0000_t32" style="position:absolute;left:10125;top:30;width:0;height:189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njMUAAADbAAAADwAAAGRycy9kb3ducmV2LnhtbESPQWvCQBSE7wX/w/KE3urGHrREN6EI&#10;Ylq8aHrw+Jp9zYZm38bsNqb+elco9DjMzDfMOh9tKwbqfeNYwXyWgCCunG64VvBRbp9eQPiArLF1&#10;TAp+yUOeTR7WmGp34QMNx1CLCGGfogITQpdK6StDFv3MdcTR+3K9xRBlX0vd4yXCbSufk2QhLTYc&#10;Fwx2tDFUfR9/rILSnD6LvQ5JsTzsaDi/X+XbolTqcTq+rkAEGsN/+K9daAXLOdy/xB8gs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rnjMUAAADbAAAADwAAAAAAAAAA&#10;AAAAAAChAgAAZHJzL2Rvd25yZXYueG1sUEsFBgAAAAAEAAQA+QAAAJMDAAAAAA==&#10;" strokecolor="#e30079" strokeweight=".5pt">
                        <v:stroke endarrow="block" endarrowwidth="narrow" endarrowlength="short" joinstyle="miter"/>
                      </v:shape>
                    </v:group>
                  </w:pict>
                </mc:Fallback>
              </mc:AlternateContent>
            </w:r>
          </w:p>
          <w:p w:rsidR="00DE1035" w:rsidRDefault="00DE1035" w:rsidP="007A634F">
            <w:pPr>
              <w:ind w:firstLineChars="100" w:firstLine="210"/>
              <w:jc w:val="left"/>
            </w:pPr>
            <w:r>
              <w:t>符号部　指数部　　仮数部</w:t>
            </w:r>
          </w:p>
        </w:tc>
      </w:tr>
    </w:tbl>
    <w:p w:rsidR="00987DB6" w:rsidRDefault="00541053" w:rsidP="00E95C95">
      <w:pPr>
        <w:ind w:left="210" w:hangingChars="100" w:hanging="210"/>
      </w:pPr>
      <w:r>
        <w:t>※p.50</w:t>
      </w:r>
      <w:r>
        <w:t>の</w:t>
      </w:r>
      <w:r>
        <w:t>2</w:t>
      </w:r>
      <w:r>
        <w:t>進数の例は，符号部</w:t>
      </w:r>
      <w:r>
        <w:t>1</w:t>
      </w:r>
      <w:r>
        <w:t>ビット，指数部</w:t>
      </w:r>
      <w:r>
        <w:t>5</w:t>
      </w:r>
      <w:r>
        <w:t>ビット，仮数部</w:t>
      </w:r>
      <w:r>
        <w:t>10</w:t>
      </w:r>
      <w:r>
        <w:t>ビットの半精度浮動小数点数で考えている。また，見やすいように便宜的に各部の間にスペースを入れてある。</w:t>
      </w:r>
    </w:p>
    <w:p w:rsidR="00987DB6" w:rsidRDefault="00541053" w:rsidP="00E95C95">
      <w:pPr>
        <w:ind w:left="210" w:hangingChars="100" w:hanging="210"/>
      </w:pPr>
      <w:r>
        <w:t>※</w:t>
      </w:r>
      <w:r>
        <w:t>指数は，小さい数から大きい数までを表すため，負から正までで表したいが，「</w:t>
      </w:r>
      <w:r w:rsidRPr="00E95C95">
        <w:rPr>
          <w:rFonts w:ascii="ＭＳ ゴシック" w:eastAsia="ＭＳ ゴシック" w:hAnsi="ＭＳ ゴシック"/>
        </w:rPr>
        <w:t>■</w:t>
      </w:r>
      <w:r>
        <w:rPr>
          <w:rStyle w:val="ae"/>
          <w:rFonts w:hint="default"/>
        </w:rPr>
        <w:t>補数による負の数の表現</w:t>
      </w:r>
      <w:r>
        <w:t>」にあるように，符号あり</w:t>
      </w:r>
      <w:r>
        <w:t>2</w:t>
      </w:r>
      <w:r>
        <w:t>進数では補数を使っているため，大小の比較が難しい。そこで，指数部にバイアス</w:t>
      </w:r>
      <w:r>
        <w:rPr>
          <w:rStyle w:val="ab"/>
          <w:rFonts w:hint="default"/>
        </w:rPr>
        <w:t>❸</w:t>
      </w:r>
      <w:r>
        <w:t>を加え，指数部を</w:t>
      </w:r>
      <w:r>
        <w:t>0</w:t>
      </w:r>
      <w:r>
        <w:t>以上で表現することにより，大小比較が簡単になる。</w:t>
      </w:r>
    </w:p>
    <w:p w:rsidR="00987DB6" w:rsidRDefault="00541053">
      <w:r>
        <w:t>例：指数部</w:t>
      </w:r>
      <w:r>
        <w:t>4</w:t>
      </w:r>
      <w:r>
        <w:t>ビットで</w:t>
      </w:r>
      <m:oMath>
        <m:sSup>
          <m:sSupPr>
            <m:ctrlPr>
              <w:rPr>
                <w:rFonts w:ascii="Cambria Math" w:hAnsi="Cambria Math"/>
              </w:rPr>
            </m:ctrlPr>
          </m:sSupPr>
          <m:e>
            <m:r>
              <m:rPr>
                <m:nor/>
              </m:rPr>
              <m:t>2</m:t>
            </m:r>
          </m:e>
          <m:sup>
            <m:r>
              <m:rPr>
                <m:nor/>
              </m:rPr>
              <m:t>－</m:t>
            </m:r>
            <m:r>
              <m:rPr>
                <m:nor/>
              </m:rPr>
              <m:t>7</m:t>
            </m:r>
          </m:sup>
        </m:sSup>
      </m:oMath>
      <w:r>
        <w:t>～</w:t>
      </w:r>
      <m:oMath>
        <m:r>
          <m:rPr>
            <m:sty m:val="p"/>
          </m:rPr>
          <w:rPr>
            <w:rFonts w:ascii="Cambria Math" w:hAnsi="Cambria Math"/>
          </w:rPr>
          <m:t xml:space="preserve"> </m:t>
        </m:r>
        <m:sSup>
          <m:sSupPr>
            <m:ctrlPr>
              <w:rPr>
                <w:rFonts w:ascii="Cambria Math" w:hAnsi="Cambria Math"/>
              </w:rPr>
            </m:ctrlPr>
          </m:sSupPr>
          <m:e>
            <m:r>
              <m:rPr>
                <m:nor/>
              </m:rPr>
              <m:t>2</m:t>
            </m:r>
          </m:e>
          <m:sup>
            <m:r>
              <m:rPr>
                <m:nor/>
              </m:rPr>
              <m:t>8</m:t>
            </m:r>
          </m:sup>
        </m:sSup>
        <m:r>
          <w:rPr>
            <w:rFonts w:ascii="Cambria Math" w:hAnsi="Cambria Math"/>
          </w:rPr>
          <m:t xml:space="preserve"> </m:t>
        </m:r>
      </m:oMath>
      <w:r>
        <w:t>を表現するとき（バイアスは</w:t>
      </w:r>
      <w:r>
        <w:t>7</w:t>
      </w:r>
      <w:r>
        <w:t>）</w:t>
      </w:r>
    </w:p>
    <w:tbl>
      <w:tblPr>
        <w:tblW w:w="9357" w:type="dxa"/>
        <w:tblBorders>
          <w:top w:val="single" w:sz="2" w:space="0" w:color="000000"/>
          <w:left w:val="single" w:sz="2" w:space="0" w:color="000000"/>
          <w:bottom w:val="single" w:sz="2" w:space="0" w:color="000000"/>
          <w:right w:val="single" w:sz="2" w:space="0" w:color="000000"/>
        </w:tblBorders>
        <w:tblCellMar>
          <w:left w:w="57" w:type="dxa"/>
          <w:right w:w="57" w:type="dxa"/>
        </w:tblCellMar>
        <w:tblLook w:val="04A0" w:firstRow="1" w:lastRow="0" w:firstColumn="1" w:lastColumn="0" w:noHBand="0" w:noVBand="1"/>
      </w:tblPr>
      <w:tblGrid>
        <w:gridCol w:w="1701"/>
        <w:gridCol w:w="510"/>
        <w:gridCol w:w="510"/>
        <w:gridCol w:w="510"/>
        <w:gridCol w:w="510"/>
        <w:gridCol w:w="510"/>
        <w:gridCol w:w="510"/>
        <w:gridCol w:w="510"/>
        <w:gridCol w:w="454"/>
        <w:gridCol w:w="454"/>
        <w:gridCol w:w="454"/>
        <w:gridCol w:w="454"/>
        <w:gridCol w:w="454"/>
        <w:gridCol w:w="454"/>
        <w:gridCol w:w="454"/>
        <w:gridCol w:w="454"/>
        <w:gridCol w:w="454"/>
      </w:tblGrid>
      <w:tr w:rsidR="00987DB6" w:rsidTr="00E95C95">
        <w:tc>
          <w:tcPr>
            <w:tcW w:w="1701" w:type="dxa"/>
            <w:tcBorders>
              <w:top w:val="single" w:sz="2" w:space="0" w:color="000000"/>
              <w:left w:val="single" w:sz="2" w:space="0" w:color="000000"/>
              <w:bottom w:val="nil"/>
              <w:right w:val="single" w:sz="2" w:space="0" w:color="000000"/>
            </w:tcBorders>
            <w:vAlign w:val="center"/>
            <w:hideMark/>
          </w:tcPr>
          <w:p w:rsidR="00987DB6" w:rsidRDefault="00541053">
            <w:pPr>
              <w:jc w:val="center"/>
            </w:pPr>
            <w:r>
              <w:t>指数</w:t>
            </w:r>
          </w:p>
        </w:tc>
        <w:tc>
          <w:tcPr>
            <w:tcW w:w="510" w:type="dxa"/>
            <w:tcBorders>
              <w:top w:val="single" w:sz="2" w:space="0" w:color="000000"/>
              <w:left w:val="nil"/>
              <w:bottom w:val="nil"/>
              <w:right w:val="single" w:sz="2" w:space="0" w:color="000000"/>
            </w:tcBorders>
            <w:vAlign w:val="center"/>
            <w:hideMark/>
          </w:tcPr>
          <w:p w:rsidR="00987DB6" w:rsidRDefault="00541053">
            <w:pPr>
              <w:jc w:val="center"/>
            </w:pPr>
            <w:r>
              <w:t>－</w:t>
            </w:r>
            <w:r>
              <w:t>7</w:t>
            </w:r>
          </w:p>
        </w:tc>
        <w:tc>
          <w:tcPr>
            <w:tcW w:w="510" w:type="dxa"/>
            <w:tcBorders>
              <w:top w:val="single" w:sz="2" w:space="0" w:color="000000"/>
              <w:left w:val="nil"/>
              <w:bottom w:val="nil"/>
              <w:right w:val="single" w:sz="2" w:space="0" w:color="000000"/>
            </w:tcBorders>
            <w:vAlign w:val="center"/>
            <w:hideMark/>
          </w:tcPr>
          <w:p w:rsidR="00987DB6" w:rsidRDefault="00541053">
            <w:pPr>
              <w:jc w:val="center"/>
            </w:pPr>
            <w:r>
              <w:t>－</w:t>
            </w:r>
            <w:r>
              <w:t>6</w:t>
            </w:r>
          </w:p>
        </w:tc>
        <w:tc>
          <w:tcPr>
            <w:tcW w:w="510" w:type="dxa"/>
            <w:tcBorders>
              <w:top w:val="single" w:sz="2" w:space="0" w:color="000000"/>
              <w:left w:val="nil"/>
              <w:bottom w:val="nil"/>
              <w:right w:val="single" w:sz="2" w:space="0" w:color="000000"/>
            </w:tcBorders>
            <w:vAlign w:val="center"/>
            <w:hideMark/>
          </w:tcPr>
          <w:p w:rsidR="00987DB6" w:rsidRDefault="00541053">
            <w:pPr>
              <w:jc w:val="center"/>
            </w:pPr>
            <w:r>
              <w:t>－</w:t>
            </w:r>
            <w:r>
              <w:t>5</w:t>
            </w:r>
          </w:p>
        </w:tc>
        <w:tc>
          <w:tcPr>
            <w:tcW w:w="510" w:type="dxa"/>
            <w:tcBorders>
              <w:top w:val="single" w:sz="2" w:space="0" w:color="000000"/>
              <w:left w:val="nil"/>
              <w:bottom w:val="nil"/>
              <w:right w:val="single" w:sz="2" w:space="0" w:color="000000"/>
            </w:tcBorders>
            <w:vAlign w:val="center"/>
            <w:hideMark/>
          </w:tcPr>
          <w:p w:rsidR="00987DB6" w:rsidRDefault="00541053">
            <w:pPr>
              <w:jc w:val="center"/>
            </w:pPr>
            <w:r>
              <w:t>－</w:t>
            </w:r>
            <w:r>
              <w:t>4</w:t>
            </w:r>
          </w:p>
        </w:tc>
        <w:tc>
          <w:tcPr>
            <w:tcW w:w="510" w:type="dxa"/>
            <w:tcBorders>
              <w:top w:val="single" w:sz="2" w:space="0" w:color="000000"/>
              <w:left w:val="nil"/>
              <w:bottom w:val="nil"/>
              <w:right w:val="single" w:sz="2" w:space="0" w:color="000000"/>
            </w:tcBorders>
            <w:vAlign w:val="center"/>
            <w:hideMark/>
          </w:tcPr>
          <w:p w:rsidR="00987DB6" w:rsidRDefault="00541053">
            <w:pPr>
              <w:jc w:val="center"/>
            </w:pPr>
            <w:r>
              <w:t>－</w:t>
            </w:r>
            <w:r>
              <w:t>3</w:t>
            </w:r>
          </w:p>
        </w:tc>
        <w:tc>
          <w:tcPr>
            <w:tcW w:w="510" w:type="dxa"/>
            <w:tcBorders>
              <w:top w:val="single" w:sz="2" w:space="0" w:color="000000"/>
              <w:left w:val="nil"/>
              <w:bottom w:val="nil"/>
              <w:right w:val="single" w:sz="2" w:space="0" w:color="000000"/>
            </w:tcBorders>
            <w:vAlign w:val="center"/>
            <w:hideMark/>
          </w:tcPr>
          <w:p w:rsidR="00987DB6" w:rsidRDefault="00541053">
            <w:pPr>
              <w:jc w:val="center"/>
            </w:pPr>
            <w:r>
              <w:t>－</w:t>
            </w:r>
            <w:r>
              <w:t>2</w:t>
            </w:r>
          </w:p>
        </w:tc>
        <w:tc>
          <w:tcPr>
            <w:tcW w:w="510" w:type="dxa"/>
            <w:tcBorders>
              <w:top w:val="single" w:sz="2" w:space="0" w:color="000000"/>
              <w:left w:val="nil"/>
              <w:bottom w:val="nil"/>
              <w:right w:val="single" w:sz="2" w:space="0" w:color="000000"/>
            </w:tcBorders>
            <w:vAlign w:val="center"/>
            <w:hideMark/>
          </w:tcPr>
          <w:p w:rsidR="00987DB6" w:rsidRDefault="00541053">
            <w:pPr>
              <w:jc w:val="center"/>
            </w:pPr>
            <w:r>
              <w:t>－</w:t>
            </w:r>
            <w:r>
              <w:t>1</w:t>
            </w:r>
          </w:p>
        </w:tc>
        <w:tc>
          <w:tcPr>
            <w:tcW w:w="454" w:type="dxa"/>
            <w:tcBorders>
              <w:top w:val="single" w:sz="2" w:space="0" w:color="000000"/>
              <w:left w:val="nil"/>
              <w:bottom w:val="nil"/>
              <w:right w:val="single" w:sz="2" w:space="0" w:color="000000"/>
            </w:tcBorders>
            <w:vAlign w:val="center"/>
            <w:hideMark/>
          </w:tcPr>
          <w:p w:rsidR="00987DB6" w:rsidRDefault="00541053">
            <w:pPr>
              <w:jc w:val="center"/>
            </w:pPr>
            <w:r>
              <w:t>0</w:t>
            </w:r>
          </w:p>
        </w:tc>
        <w:tc>
          <w:tcPr>
            <w:tcW w:w="454" w:type="dxa"/>
            <w:tcBorders>
              <w:top w:val="single" w:sz="2" w:space="0" w:color="000000"/>
              <w:left w:val="nil"/>
              <w:bottom w:val="nil"/>
              <w:right w:val="single" w:sz="2" w:space="0" w:color="000000"/>
            </w:tcBorders>
            <w:vAlign w:val="center"/>
            <w:hideMark/>
          </w:tcPr>
          <w:p w:rsidR="00987DB6" w:rsidRDefault="00541053">
            <w:pPr>
              <w:jc w:val="center"/>
            </w:pPr>
            <w:r>
              <w:t>1</w:t>
            </w:r>
          </w:p>
        </w:tc>
        <w:tc>
          <w:tcPr>
            <w:tcW w:w="454" w:type="dxa"/>
            <w:tcBorders>
              <w:top w:val="single" w:sz="2" w:space="0" w:color="000000"/>
              <w:left w:val="nil"/>
              <w:bottom w:val="nil"/>
              <w:right w:val="single" w:sz="2" w:space="0" w:color="000000"/>
            </w:tcBorders>
            <w:vAlign w:val="center"/>
            <w:hideMark/>
          </w:tcPr>
          <w:p w:rsidR="00987DB6" w:rsidRDefault="00541053">
            <w:pPr>
              <w:jc w:val="center"/>
            </w:pPr>
            <w:r>
              <w:t>2</w:t>
            </w:r>
          </w:p>
        </w:tc>
        <w:tc>
          <w:tcPr>
            <w:tcW w:w="454" w:type="dxa"/>
            <w:tcBorders>
              <w:top w:val="single" w:sz="2" w:space="0" w:color="000000"/>
              <w:left w:val="nil"/>
              <w:bottom w:val="nil"/>
              <w:right w:val="single" w:sz="2" w:space="0" w:color="000000"/>
            </w:tcBorders>
            <w:vAlign w:val="center"/>
            <w:hideMark/>
          </w:tcPr>
          <w:p w:rsidR="00987DB6" w:rsidRDefault="00541053">
            <w:pPr>
              <w:jc w:val="center"/>
            </w:pPr>
            <w:r>
              <w:t>3</w:t>
            </w:r>
          </w:p>
        </w:tc>
        <w:tc>
          <w:tcPr>
            <w:tcW w:w="454" w:type="dxa"/>
            <w:tcBorders>
              <w:top w:val="single" w:sz="2" w:space="0" w:color="000000"/>
              <w:left w:val="nil"/>
              <w:bottom w:val="nil"/>
              <w:right w:val="single" w:sz="2" w:space="0" w:color="000000"/>
            </w:tcBorders>
            <w:vAlign w:val="center"/>
            <w:hideMark/>
          </w:tcPr>
          <w:p w:rsidR="00987DB6" w:rsidRDefault="00541053">
            <w:pPr>
              <w:jc w:val="center"/>
            </w:pPr>
            <w:r>
              <w:t>4</w:t>
            </w:r>
          </w:p>
        </w:tc>
        <w:tc>
          <w:tcPr>
            <w:tcW w:w="454" w:type="dxa"/>
            <w:tcBorders>
              <w:top w:val="single" w:sz="2" w:space="0" w:color="000000"/>
              <w:left w:val="nil"/>
              <w:bottom w:val="nil"/>
              <w:right w:val="single" w:sz="2" w:space="0" w:color="000000"/>
            </w:tcBorders>
            <w:vAlign w:val="center"/>
            <w:hideMark/>
          </w:tcPr>
          <w:p w:rsidR="00987DB6" w:rsidRDefault="00541053">
            <w:pPr>
              <w:jc w:val="center"/>
            </w:pPr>
            <w:r>
              <w:t>5</w:t>
            </w:r>
          </w:p>
        </w:tc>
        <w:tc>
          <w:tcPr>
            <w:tcW w:w="454" w:type="dxa"/>
            <w:tcBorders>
              <w:top w:val="single" w:sz="2" w:space="0" w:color="000000"/>
              <w:left w:val="nil"/>
              <w:bottom w:val="nil"/>
              <w:right w:val="single" w:sz="2" w:space="0" w:color="000000"/>
            </w:tcBorders>
            <w:vAlign w:val="center"/>
            <w:hideMark/>
          </w:tcPr>
          <w:p w:rsidR="00987DB6" w:rsidRDefault="00541053">
            <w:pPr>
              <w:jc w:val="center"/>
            </w:pPr>
            <w:r>
              <w:t>6</w:t>
            </w:r>
          </w:p>
        </w:tc>
        <w:tc>
          <w:tcPr>
            <w:tcW w:w="454" w:type="dxa"/>
            <w:tcBorders>
              <w:top w:val="single" w:sz="2" w:space="0" w:color="000000"/>
              <w:left w:val="nil"/>
              <w:bottom w:val="nil"/>
              <w:right w:val="single" w:sz="2" w:space="0" w:color="000000"/>
            </w:tcBorders>
            <w:vAlign w:val="center"/>
            <w:hideMark/>
          </w:tcPr>
          <w:p w:rsidR="00987DB6" w:rsidRDefault="00541053">
            <w:pPr>
              <w:jc w:val="center"/>
            </w:pPr>
            <w:r>
              <w:t>7</w:t>
            </w:r>
          </w:p>
        </w:tc>
        <w:tc>
          <w:tcPr>
            <w:tcW w:w="454" w:type="dxa"/>
            <w:tcBorders>
              <w:top w:val="single" w:sz="2" w:space="0" w:color="000000"/>
              <w:left w:val="nil"/>
              <w:bottom w:val="nil"/>
              <w:right w:val="single" w:sz="2" w:space="0" w:color="000000"/>
            </w:tcBorders>
            <w:vAlign w:val="center"/>
            <w:hideMark/>
          </w:tcPr>
          <w:p w:rsidR="00987DB6" w:rsidRDefault="00541053">
            <w:pPr>
              <w:jc w:val="center"/>
            </w:pPr>
            <w:r>
              <w:t>8</w:t>
            </w:r>
          </w:p>
        </w:tc>
      </w:tr>
      <w:tr w:rsidR="00987DB6" w:rsidTr="00E95C95">
        <w:tc>
          <w:tcPr>
            <w:tcW w:w="1701" w:type="dxa"/>
            <w:tcBorders>
              <w:top w:val="nil"/>
              <w:left w:val="single" w:sz="2" w:space="0" w:color="000000"/>
              <w:bottom w:val="nil"/>
              <w:right w:val="single" w:sz="2" w:space="0" w:color="000000"/>
            </w:tcBorders>
            <w:vAlign w:val="center"/>
            <w:hideMark/>
          </w:tcPr>
          <w:p w:rsidR="00987DB6" w:rsidRDefault="00987DB6">
            <w:pPr>
              <w:jc w:val="center"/>
            </w:pPr>
          </w:p>
        </w:tc>
        <w:tc>
          <w:tcPr>
            <w:tcW w:w="510" w:type="dxa"/>
            <w:tcBorders>
              <w:top w:val="nil"/>
              <w:left w:val="nil"/>
              <w:bottom w:val="nil"/>
              <w:right w:val="single" w:sz="2" w:space="0" w:color="000000"/>
            </w:tcBorders>
            <w:vAlign w:val="center"/>
            <w:hideMark/>
          </w:tcPr>
          <w:p w:rsidR="00987DB6" w:rsidRDefault="00541053">
            <w:pPr>
              <w:jc w:val="center"/>
            </w:pPr>
            <w:r>
              <w:t>↓</w:t>
            </w:r>
          </w:p>
        </w:tc>
        <w:tc>
          <w:tcPr>
            <w:tcW w:w="510" w:type="dxa"/>
            <w:tcBorders>
              <w:top w:val="nil"/>
              <w:left w:val="nil"/>
              <w:bottom w:val="nil"/>
              <w:right w:val="single" w:sz="2" w:space="0" w:color="000000"/>
            </w:tcBorders>
            <w:vAlign w:val="center"/>
            <w:hideMark/>
          </w:tcPr>
          <w:p w:rsidR="00987DB6" w:rsidRDefault="00541053">
            <w:pPr>
              <w:jc w:val="center"/>
            </w:pPr>
            <w:r>
              <w:t>↓</w:t>
            </w:r>
          </w:p>
        </w:tc>
        <w:tc>
          <w:tcPr>
            <w:tcW w:w="510" w:type="dxa"/>
            <w:tcBorders>
              <w:top w:val="nil"/>
              <w:left w:val="nil"/>
              <w:bottom w:val="nil"/>
              <w:right w:val="single" w:sz="2" w:space="0" w:color="000000"/>
            </w:tcBorders>
            <w:vAlign w:val="center"/>
            <w:hideMark/>
          </w:tcPr>
          <w:p w:rsidR="00987DB6" w:rsidRDefault="00541053">
            <w:pPr>
              <w:jc w:val="center"/>
            </w:pPr>
            <w:r>
              <w:t>↓</w:t>
            </w:r>
          </w:p>
        </w:tc>
        <w:tc>
          <w:tcPr>
            <w:tcW w:w="510" w:type="dxa"/>
            <w:tcBorders>
              <w:top w:val="nil"/>
              <w:left w:val="nil"/>
              <w:bottom w:val="nil"/>
              <w:right w:val="single" w:sz="2" w:space="0" w:color="000000"/>
            </w:tcBorders>
            <w:vAlign w:val="center"/>
            <w:hideMark/>
          </w:tcPr>
          <w:p w:rsidR="00987DB6" w:rsidRDefault="00541053">
            <w:pPr>
              <w:jc w:val="center"/>
            </w:pPr>
            <w:r>
              <w:t>↓</w:t>
            </w:r>
          </w:p>
        </w:tc>
        <w:tc>
          <w:tcPr>
            <w:tcW w:w="510" w:type="dxa"/>
            <w:tcBorders>
              <w:top w:val="nil"/>
              <w:left w:val="nil"/>
              <w:bottom w:val="nil"/>
              <w:right w:val="single" w:sz="2" w:space="0" w:color="000000"/>
            </w:tcBorders>
            <w:vAlign w:val="center"/>
            <w:hideMark/>
          </w:tcPr>
          <w:p w:rsidR="00987DB6" w:rsidRDefault="00541053">
            <w:pPr>
              <w:jc w:val="center"/>
            </w:pPr>
            <w:r>
              <w:t>↓</w:t>
            </w:r>
          </w:p>
        </w:tc>
        <w:tc>
          <w:tcPr>
            <w:tcW w:w="510" w:type="dxa"/>
            <w:tcBorders>
              <w:top w:val="nil"/>
              <w:left w:val="nil"/>
              <w:bottom w:val="nil"/>
              <w:right w:val="single" w:sz="2" w:space="0" w:color="000000"/>
            </w:tcBorders>
            <w:vAlign w:val="center"/>
            <w:hideMark/>
          </w:tcPr>
          <w:p w:rsidR="00987DB6" w:rsidRDefault="00541053">
            <w:pPr>
              <w:jc w:val="center"/>
            </w:pPr>
            <w:r>
              <w:t>↓</w:t>
            </w:r>
          </w:p>
        </w:tc>
        <w:tc>
          <w:tcPr>
            <w:tcW w:w="510" w:type="dxa"/>
            <w:tcBorders>
              <w:top w:val="nil"/>
              <w:left w:val="nil"/>
              <w:bottom w:val="nil"/>
              <w:right w:val="single" w:sz="2" w:space="0" w:color="000000"/>
            </w:tcBorders>
            <w:vAlign w:val="center"/>
            <w:hideMark/>
          </w:tcPr>
          <w:p w:rsidR="00987DB6" w:rsidRDefault="00541053">
            <w:pPr>
              <w:jc w:val="center"/>
            </w:pPr>
            <w:r>
              <w:t>↓</w:t>
            </w:r>
          </w:p>
        </w:tc>
        <w:tc>
          <w:tcPr>
            <w:tcW w:w="454" w:type="dxa"/>
            <w:tcBorders>
              <w:top w:val="nil"/>
              <w:left w:val="nil"/>
              <w:bottom w:val="nil"/>
              <w:right w:val="single" w:sz="2" w:space="0" w:color="000000"/>
            </w:tcBorders>
            <w:vAlign w:val="center"/>
            <w:hideMark/>
          </w:tcPr>
          <w:p w:rsidR="00987DB6" w:rsidRDefault="00541053">
            <w:pPr>
              <w:jc w:val="center"/>
            </w:pPr>
            <w:r>
              <w:t>↓</w:t>
            </w:r>
          </w:p>
        </w:tc>
        <w:tc>
          <w:tcPr>
            <w:tcW w:w="454" w:type="dxa"/>
            <w:tcBorders>
              <w:top w:val="nil"/>
              <w:left w:val="nil"/>
              <w:bottom w:val="nil"/>
              <w:right w:val="single" w:sz="2" w:space="0" w:color="000000"/>
            </w:tcBorders>
            <w:vAlign w:val="center"/>
            <w:hideMark/>
          </w:tcPr>
          <w:p w:rsidR="00987DB6" w:rsidRDefault="00541053">
            <w:pPr>
              <w:jc w:val="center"/>
            </w:pPr>
            <w:r>
              <w:t>↓</w:t>
            </w:r>
          </w:p>
        </w:tc>
        <w:tc>
          <w:tcPr>
            <w:tcW w:w="454" w:type="dxa"/>
            <w:tcBorders>
              <w:top w:val="nil"/>
              <w:left w:val="nil"/>
              <w:bottom w:val="nil"/>
              <w:right w:val="single" w:sz="2" w:space="0" w:color="000000"/>
            </w:tcBorders>
            <w:vAlign w:val="center"/>
            <w:hideMark/>
          </w:tcPr>
          <w:p w:rsidR="00987DB6" w:rsidRDefault="00541053">
            <w:pPr>
              <w:jc w:val="center"/>
            </w:pPr>
            <w:r>
              <w:t>↓</w:t>
            </w:r>
          </w:p>
        </w:tc>
        <w:tc>
          <w:tcPr>
            <w:tcW w:w="454" w:type="dxa"/>
            <w:tcBorders>
              <w:top w:val="nil"/>
              <w:left w:val="nil"/>
              <w:bottom w:val="nil"/>
              <w:right w:val="single" w:sz="2" w:space="0" w:color="000000"/>
            </w:tcBorders>
            <w:vAlign w:val="center"/>
            <w:hideMark/>
          </w:tcPr>
          <w:p w:rsidR="00987DB6" w:rsidRDefault="00541053">
            <w:pPr>
              <w:jc w:val="center"/>
            </w:pPr>
            <w:r>
              <w:t>↓</w:t>
            </w:r>
          </w:p>
        </w:tc>
        <w:tc>
          <w:tcPr>
            <w:tcW w:w="454" w:type="dxa"/>
            <w:tcBorders>
              <w:top w:val="nil"/>
              <w:left w:val="nil"/>
              <w:bottom w:val="nil"/>
              <w:right w:val="single" w:sz="2" w:space="0" w:color="000000"/>
            </w:tcBorders>
            <w:vAlign w:val="center"/>
            <w:hideMark/>
          </w:tcPr>
          <w:p w:rsidR="00987DB6" w:rsidRDefault="00541053">
            <w:pPr>
              <w:jc w:val="center"/>
            </w:pPr>
            <w:r>
              <w:t>↓</w:t>
            </w:r>
          </w:p>
        </w:tc>
        <w:tc>
          <w:tcPr>
            <w:tcW w:w="454" w:type="dxa"/>
            <w:tcBorders>
              <w:top w:val="nil"/>
              <w:left w:val="nil"/>
              <w:bottom w:val="nil"/>
              <w:right w:val="single" w:sz="2" w:space="0" w:color="000000"/>
            </w:tcBorders>
            <w:vAlign w:val="center"/>
            <w:hideMark/>
          </w:tcPr>
          <w:p w:rsidR="00987DB6" w:rsidRDefault="00541053">
            <w:pPr>
              <w:jc w:val="center"/>
            </w:pPr>
            <w:r>
              <w:t>↓</w:t>
            </w:r>
          </w:p>
        </w:tc>
        <w:tc>
          <w:tcPr>
            <w:tcW w:w="454" w:type="dxa"/>
            <w:tcBorders>
              <w:top w:val="nil"/>
              <w:left w:val="nil"/>
              <w:bottom w:val="nil"/>
              <w:right w:val="single" w:sz="2" w:space="0" w:color="000000"/>
            </w:tcBorders>
            <w:vAlign w:val="center"/>
            <w:hideMark/>
          </w:tcPr>
          <w:p w:rsidR="00987DB6" w:rsidRDefault="00541053">
            <w:pPr>
              <w:jc w:val="center"/>
            </w:pPr>
            <w:r>
              <w:t>↓</w:t>
            </w:r>
          </w:p>
        </w:tc>
        <w:tc>
          <w:tcPr>
            <w:tcW w:w="454" w:type="dxa"/>
            <w:tcBorders>
              <w:top w:val="nil"/>
              <w:left w:val="nil"/>
              <w:bottom w:val="nil"/>
              <w:right w:val="single" w:sz="2" w:space="0" w:color="000000"/>
            </w:tcBorders>
            <w:vAlign w:val="center"/>
            <w:hideMark/>
          </w:tcPr>
          <w:p w:rsidR="00987DB6" w:rsidRDefault="00541053">
            <w:pPr>
              <w:jc w:val="center"/>
            </w:pPr>
            <w:r>
              <w:t>↓</w:t>
            </w:r>
          </w:p>
        </w:tc>
        <w:tc>
          <w:tcPr>
            <w:tcW w:w="454" w:type="dxa"/>
            <w:tcBorders>
              <w:top w:val="nil"/>
              <w:left w:val="nil"/>
              <w:bottom w:val="nil"/>
              <w:right w:val="single" w:sz="2" w:space="0" w:color="000000"/>
            </w:tcBorders>
            <w:vAlign w:val="center"/>
            <w:hideMark/>
          </w:tcPr>
          <w:p w:rsidR="00987DB6" w:rsidRDefault="00541053">
            <w:pPr>
              <w:jc w:val="center"/>
            </w:pPr>
            <w:r>
              <w:t>↓</w:t>
            </w:r>
          </w:p>
        </w:tc>
      </w:tr>
      <w:tr w:rsidR="00987DB6" w:rsidTr="00E95C95">
        <w:tc>
          <w:tcPr>
            <w:tcW w:w="1701" w:type="dxa"/>
            <w:tcBorders>
              <w:top w:val="nil"/>
              <w:left w:val="single" w:sz="2" w:space="0" w:color="000000"/>
              <w:bottom w:val="single" w:sz="2" w:space="0" w:color="000000"/>
              <w:right w:val="single" w:sz="2" w:space="0" w:color="000000"/>
            </w:tcBorders>
            <w:vAlign w:val="center"/>
            <w:hideMark/>
          </w:tcPr>
          <w:p w:rsidR="00987DB6" w:rsidRDefault="00541053">
            <w:pPr>
              <w:jc w:val="center"/>
            </w:pPr>
            <w:r>
              <w:t>バイアス加算後</w:t>
            </w:r>
          </w:p>
        </w:tc>
        <w:tc>
          <w:tcPr>
            <w:tcW w:w="510" w:type="dxa"/>
            <w:tcBorders>
              <w:top w:val="nil"/>
              <w:left w:val="nil"/>
              <w:bottom w:val="single" w:sz="2" w:space="0" w:color="000000"/>
              <w:right w:val="single" w:sz="2" w:space="0" w:color="000000"/>
            </w:tcBorders>
            <w:vAlign w:val="center"/>
            <w:hideMark/>
          </w:tcPr>
          <w:p w:rsidR="00987DB6" w:rsidRDefault="00541053">
            <w:pPr>
              <w:jc w:val="center"/>
            </w:pPr>
            <w:r>
              <w:t>0</w:t>
            </w:r>
          </w:p>
        </w:tc>
        <w:tc>
          <w:tcPr>
            <w:tcW w:w="510" w:type="dxa"/>
            <w:tcBorders>
              <w:top w:val="nil"/>
              <w:left w:val="nil"/>
              <w:bottom w:val="single" w:sz="2" w:space="0" w:color="000000"/>
              <w:right w:val="single" w:sz="2" w:space="0" w:color="000000"/>
            </w:tcBorders>
            <w:vAlign w:val="center"/>
            <w:hideMark/>
          </w:tcPr>
          <w:p w:rsidR="00987DB6" w:rsidRDefault="00541053">
            <w:pPr>
              <w:jc w:val="center"/>
            </w:pPr>
            <w:r>
              <w:t>1</w:t>
            </w:r>
          </w:p>
        </w:tc>
        <w:tc>
          <w:tcPr>
            <w:tcW w:w="510" w:type="dxa"/>
            <w:tcBorders>
              <w:top w:val="nil"/>
              <w:left w:val="nil"/>
              <w:bottom w:val="single" w:sz="2" w:space="0" w:color="000000"/>
              <w:right w:val="single" w:sz="2" w:space="0" w:color="000000"/>
            </w:tcBorders>
            <w:vAlign w:val="center"/>
            <w:hideMark/>
          </w:tcPr>
          <w:p w:rsidR="00987DB6" w:rsidRDefault="00541053">
            <w:pPr>
              <w:jc w:val="center"/>
            </w:pPr>
            <w:r>
              <w:t>2</w:t>
            </w:r>
          </w:p>
        </w:tc>
        <w:tc>
          <w:tcPr>
            <w:tcW w:w="510" w:type="dxa"/>
            <w:tcBorders>
              <w:top w:val="nil"/>
              <w:left w:val="nil"/>
              <w:bottom w:val="single" w:sz="2" w:space="0" w:color="000000"/>
              <w:right w:val="single" w:sz="2" w:space="0" w:color="000000"/>
            </w:tcBorders>
            <w:vAlign w:val="center"/>
            <w:hideMark/>
          </w:tcPr>
          <w:p w:rsidR="00987DB6" w:rsidRDefault="00541053">
            <w:pPr>
              <w:jc w:val="center"/>
            </w:pPr>
            <w:r>
              <w:t>3</w:t>
            </w:r>
          </w:p>
        </w:tc>
        <w:tc>
          <w:tcPr>
            <w:tcW w:w="510" w:type="dxa"/>
            <w:tcBorders>
              <w:top w:val="nil"/>
              <w:left w:val="nil"/>
              <w:bottom w:val="single" w:sz="2" w:space="0" w:color="000000"/>
              <w:right w:val="single" w:sz="2" w:space="0" w:color="000000"/>
            </w:tcBorders>
            <w:vAlign w:val="center"/>
            <w:hideMark/>
          </w:tcPr>
          <w:p w:rsidR="00987DB6" w:rsidRDefault="00541053">
            <w:pPr>
              <w:jc w:val="center"/>
            </w:pPr>
            <w:r>
              <w:t>4</w:t>
            </w:r>
          </w:p>
        </w:tc>
        <w:tc>
          <w:tcPr>
            <w:tcW w:w="510" w:type="dxa"/>
            <w:tcBorders>
              <w:top w:val="nil"/>
              <w:left w:val="nil"/>
              <w:bottom w:val="single" w:sz="2" w:space="0" w:color="000000"/>
              <w:right w:val="single" w:sz="2" w:space="0" w:color="000000"/>
            </w:tcBorders>
            <w:vAlign w:val="center"/>
            <w:hideMark/>
          </w:tcPr>
          <w:p w:rsidR="00987DB6" w:rsidRDefault="00541053">
            <w:pPr>
              <w:jc w:val="center"/>
            </w:pPr>
            <w:r>
              <w:t>5</w:t>
            </w:r>
          </w:p>
        </w:tc>
        <w:tc>
          <w:tcPr>
            <w:tcW w:w="510" w:type="dxa"/>
            <w:tcBorders>
              <w:top w:val="nil"/>
              <w:left w:val="nil"/>
              <w:bottom w:val="single" w:sz="2" w:space="0" w:color="000000"/>
              <w:right w:val="single" w:sz="2" w:space="0" w:color="000000"/>
            </w:tcBorders>
            <w:vAlign w:val="center"/>
            <w:hideMark/>
          </w:tcPr>
          <w:p w:rsidR="00987DB6" w:rsidRDefault="00541053">
            <w:pPr>
              <w:jc w:val="center"/>
            </w:pPr>
            <w:r>
              <w:t>6</w:t>
            </w:r>
          </w:p>
        </w:tc>
        <w:tc>
          <w:tcPr>
            <w:tcW w:w="454" w:type="dxa"/>
            <w:tcBorders>
              <w:top w:val="nil"/>
              <w:left w:val="nil"/>
              <w:bottom w:val="single" w:sz="2" w:space="0" w:color="000000"/>
              <w:right w:val="single" w:sz="2" w:space="0" w:color="000000"/>
            </w:tcBorders>
            <w:vAlign w:val="center"/>
            <w:hideMark/>
          </w:tcPr>
          <w:p w:rsidR="00987DB6" w:rsidRDefault="00541053">
            <w:pPr>
              <w:jc w:val="center"/>
            </w:pPr>
            <w:r>
              <w:t>7</w:t>
            </w:r>
          </w:p>
        </w:tc>
        <w:tc>
          <w:tcPr>
            <w:tcW w:w="454" w:type="dxa"/>
            <w:tcBorders>
              <w:top w:val="nil"/>
              <w:left w:val="nil"/>
              <w:bottom w:val="single" w:sz="2" w:space="0" w:color="000000"/>
              <w:right w:val="single" w:sz="2" w:space="0" w:color="000000"/>
            </w:tcBorders>
            <w:vAlign w:val="center"/>
            <w:hideMark/>
          </w:tcPr>
          <w:p w:rsidR="00987DB6" w:rsidRDefault="00541053">
            <w:pPr>
              <w:jc w:val="center"/>
            </w:pPr>
            <w:r>
              <w:t>8</w:t>
            </w:r>
          </w:p>
        </w:tc>
        <w:tc>
          <w:tcPr>
            <w:tcW w:w="454" w:type="dxa"/>
            <w:tcBorders>
              <w:top w:val="nil"/>
              <w:left w:val="nil"/>
              <w:bottom w:val="single" w:sz="2" w:space="0" w:color="000000"/>
              <w:right w:val="single" w:sz="2" w:space="0" w:color="000000"/>
            </w:tcBorders>
            <w:vAlign w:val="center"/>
            <w:hideMark/>
          </w:tcPr>
          <w:p w:rsidR="00987DB6" w:rsidRDefault="00541053">
            <w:pPr>
              <w:jc w:val="center"/>
            </w:pPr>
            <w:r>
              <w:t>9</w:t>
            </w:r>
          </w:p>
        </w:tc>
        <w:tc>
          <w:tcPr>
            <w:tcW w:w="454" w:type="dxa"/>
            <w:tcBorders>
              <w:top w:val="nil"/>
              <w:left w:val="nil"/>
              <w:bottom w:val="single" w:sz="2" w:space="0" w:color="000000"/>
              <w:right w:val="single" w:sz="2" w:space="0" w:color="000000"/>
            </w:tcBorders>
            <w:vAlign w:val="center"/>
            <w:hideMark/>
          </w:tcPr>
          <w:p w:rsidR="00987DB6" w:rsidRDefault="00541053">
            <w:pPr>
              <w:jc w:val="center"/>
            </w:pPr>
            <w:r>
              <w:t>10</w:t>
            </w:r>
          </w:p>
        </w:tc>
        <w:tc>
          <w:tcPr>
            <w:tcW w:w="454" w:type="dxa"/>
            <w:tcBorders>
              <w:top w:val="nil"/>
              <w:left w:val="nil"/>
              <w:bottom w:val="single" w:sz="2" w:space="0" w:color="000000"/>
              <w:right w:val="single" w:sz="2" w:space="0" w:color="000000"/>
            </w:tcBorders>
            <w:vAlign w:val="center"/>
            <w:hideMark/>
          </w:tcPr>
          <w:p w:rsidR="00987DB6" w:rsidRDefault="00541053">
            <w:pPr>
              <w:jc w:val="center"/>
            </w:pPr>
            <w:r>
              <w:t>11</w:t>
            </w:r>
          </w:p>
        </w:tc>
        <w:tc>
          <w:tcPr>
            <w:tcW w:w="454" w:type="dxa"/>
            <w:tcBorders>
              <w:top w:val="nil"/>
              <w:left w:val="nil"/>
              <w:bottom w:val="single" w:sz="2" w:space="0" w:color="000000"/>
              <w:right w:val="single" w:sz="2" w:space="0" w:color="000000"/>
            </w:tcBorders>
            <w:vAlign w:val="center"/>
            <w:hideMark/>
          </w:tcPr>
          <w:p w:rsidR="00987DB6" w:rsidRDefault="00541053">
            <w:pPr>
              <w:jc w:val="center"/>
            </w:pPr>
            <w:r>
              <w:t>12</w:t>
            </w:r>
          </w:p>
        </w:tc>
        <w:tc>
          <w:tcPr>
            <w:tcW w:w="454" w:type="dxa"/>
            <w:tcBorders>
              <w:top w:val="nil"/>
              <w:left w:val="nil"/>
              <w:bottom w:val="single" w:sz="2" w:space="0" w:color="000000"/>
              <w:right w:val="single" w:sz="2" w:space="0" w:color="000000"/>
            </w:tcBorders>
            <w:vAlign w:val="center"/>
            <w:hideMark/>
          </w:tcPr>
          <w:p w:rsidR="00987DB6" w:rsidRDefault="00541053">
            <w:pPr>
              <w:jc w:val="center"/>
            </w:pPr>
            <w:r>
              <w:t>13</w:t>
            </w:r>
          </w:p>
        </w:tc>
        <w:tc>
          <w:tcPr>
            <w:tcW w:w="454" w:type="dxa"/>
            <w:tcBorders>
              <w:top w:val="nil"/>
              <w:left w:val="nil"/>
              <w:bottom w:val="single" w:sz="2" w:space="0" w:color="000000"/>
              <w:right w:val="single" w:sz="2" w:space="0" w:color="000000"/>
            </w:tcBorders>
            <w:vAlign w:val="center"/>
            <w:hideMark/>
          </w:tcPr>
          <w:p w:rsidR="00987DB6" w:rsidRDefault="00541053">
            <w:pPr>
              <w:jc w:val="center"/>
            </w:pPr>
            <w:r>
              <w:t>14</w:t>
            </w:r>
          </w:p>
        </w:tc>
        <w:tc>
          <w:tcPr>
            <w:tcW w:w="454" w:type="dxa"/>
            <w:tcBorders>
              <w:top w:val="nil"/>
              <w:left w:val="nil"/>
              <w:bottom w:val="single" w:sz="2" w:space="0" w:color="000000"/>
              <w:right w:val="single" w:sz="2" w:space="0" w:color="000000"/>
            </w:tcBorders>
            <w:vAlign w:val="center"/>
            <w:hideMark/>
          </w:tcPr>
          <w:p w:rsidR="00987DB6" w:rsidRDefault="00541053">
            <w:pPr>
              <w:jc w:val="center"/>
            </w:pPr>
            <w:r>
              <w:t>15</w:t>
            </w:r>
          </w:p>
        </w:tc>
      </w:tr>
    </w:tbl>
    <w:p w:rsidR="00987DB6" w:rsidRDefault="00987DB6"/>
    <w:p w:rsidR="00987DB6" w:rsidRDefault="00541053">
      <w:pPr>
        <w:pStyle w:val="a9"/>
      </w:pPr>
      <w:r>
        <w:rPr>
          <w:rFonts w:hint="eastAsia"/>
        </w:rPr>
        <w:t>■コンピュータによる演算誤差とその種類</w:t>
      </w:r>
    </w:p>
    <w:p w:rsidR="00987DB6" w:rsidRDefault="00541053">
      <w:r>
        <w:t xml:space="preserve">　数値をコンピュータで扱う場合，コンピュータの内部表現（ビット列）に変換されて取り扱われるため，その表現に収まらない場合に，</w:t>
      </w:r>
      <w:r>
        <w:rPr>
          <w:rStyle w:val="ae"/>
          <w:rFonts w:hint="default"/>
        </w:rPr>
        <w:t>誤差</w:t>
      </w:r>
      <w:r>
        <w:t>が生じる。</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0"/>
        <w:gridCol w:w="7597"/>
      </w:tblGrid>
      <w:tr w:rsidR="00987DB6" w:rsidTr="00E95C95">
        <w:tc>
          <w:tcPr>
            <w:tcW w:w="1680" w:type="dxa"/>
            <w:tcBorders>
              <w:top w:val="single" w:sz="2" w:space="0" w:color="000000"/>
              <w:left w:val="single" w:sz="2" w:space="0" w:color="000000"/>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Style w:val="ae"/>
                <w:rFonts w:hint="default"/>
              </w:rPr>
              <w:t>桁あふれ誤差</w:t>
            </w:r>
          </w:p>
        </w:tc>
        <w:tc>
          <w:tcPr>
            <w:tcW w:w="7597" w:type="dxa"/>
            <w:tcBorders>
              <w:top w:val="single" w:sz="2" w:space="0" w:color="000000"/>
              <w:left w:val="nil"/>
              <w:bottom w:val="single" w:sz="2" w:space="0" w:color="000000"/>
              <w:right w:val="single" w:sz="2" w:space="0" w:color="000000"/>
            </w:tcBorders>
            <w:vAlign w:val="center"/>
            <w:hideMark/>
          </w:tcPr>
          <w:p w:rsidR="00E95C95" w:rsidRDefault="00541053">
            <w:pPr>
              <w:jc w:val="left"/>
            </w:pPr>
            <w:r>
              <w:t>計算した結果の桁数が，扱えるビット数を超えてしまうことにより発生する。</w:t>
            </w:r>
          </w:p>
          <w:p w:rsidR="00E95C95" w:rsidRDefault="00541053">
            <w:pPr>
              <w:jc w:val="left"/>
            </w:pPr>
            <w:r>
              <w:t>・</w:t>
            </w:r>
            <w:r>
              <w:rPr>
                <w:rStyle w:val="ae"/>
                <w:rFonts w:hint="default"/>
              </w:rPr>
              <w:t>オーバーフロー</w:t>
            </w:r>
            <w:r>
              <w:t>：ビット数の最大値を上回るとき</w:t>
            </w:r>
          </w:p>
          <w:p w:rsidR="00987DB6" w:rsidRDefault="00541053">
            <w:pPr>
              <w:jc w:val="left"/>
            </w:pPr>
            <w:r>
              <w:t>・</w:t>
            </w:r>
            <w:r>
              <w:rPr>
                <w:rStyle w:val="ae"/>
                <w:rFonts w:hint="default"/>
              </w:rPr>
              <w:t>アンダーフロー</w:t>
            </w:r>
            <w:r>
              <w:t>：ビット数の最小値を下回るとき</w:t>
            </w:r>
          </w:p>
        </w:tc>
      </w:tr>
      <w:tr w:rsidR="00987DB6" w:rsidTr="00E95C95">
        <w:tc>
          <w:tcPr>
            <w:tcW w:w="1680" w:type="dxa"/>
            <w:tcBorders>
              <w:top w:val="nil"/>
              <w:left w:val="single" w:sz="2" w:space="0" w:color="000000"/>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Style w:val="ae"/>
                <w:rFonts w:hint="default"/>
              </w:rPr>
              <w:t>丸め誤差</w:t>
            </w:r>
          </w:p>
        </w:tc>
        <w:tc>
          <w:tcPr>
            <w:tcW w:w="7597" w:type="dxa"/>
            <w:tcBorders>
              <w:top w:val="nil"/>
              <w:left w:val="nil"/>
              <w:bottom w:val="single" w:sz="2" w:space="0" w:color="000000"/>
              <w:right w:val="single" w:sz="2" w:space="0" w:color="000000"/>
            </w:tcBorders>
            <w:vAlign w:val="center"/>
            <w:hideMark/>
          </w:tcPr>
          <w:p w:rsidR="00987DB6" w:rsidRDefault="00541053">
            <w:pPr>
              <w:jc w:val="left"/>
            </w:pPr>
            <w:r>
              <w:t>限られた桁数の範囲で数値を表現するとき，切り上げや切り捨て，四捨五入などを行って桁を削ったことで発生する。</w:t>
            </w:r>
          </w:p>
        </w:tc>
      </w:tr>
      <w:tr w:rsidR="00987DB6" w:rsidTr="00E95C95">
        <w:tc>
          <w:tcPr>
            <w:tcW w:w="1680" w:type="dxa"/>
            <w:tcBorders>
              <w:top w:val="nil"/>
              <w:left w:val="single" w:sz="2" w:space="0" w:color="000000"/>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Style w:val="ae"/>
                <w:rFonts w:hint="default"/>
              </w:rPr>
              <w:t>打ち切り誤差</w:t>
            </w:r>
          </w:p>
        </w:tc>
        <w:tc>
          <w:tcPr>
            <w:tcW w:w="7597" w:type="dxa"/>
            <w:tcBorders>
              <w:top w:val="nil"/>
              <w:left w:val="nil"/>
              <w:bottom w:val="single" w:sz="2" w:space="0" w:color="000000"/>
              <w:right w:val="single" w:sz="2" w:space="0" w:color="000000"/>
            </w:tcBorders>
            <w:vAlign w:val="center"/>
            <w:hideMark/>
          </w:tcPr>
          <w:p w:rsidR="00987DB6" w:rsidRDefault="00541053">
            <w:pPr>
              <w:jc w:val="left"/>
            </w:pPr>
            <w:r>
              <w:t>計算を途中で打ち切ってしまうことで発生する。</w:t>
            </w:r>
          </w:p>
        </w:tc>
      </w:tr>
      <w:tr w:rsidR="00987DB6" w:rsidTr="00E95C95">
        <w:tc>
          <w:tcPr>
            <w:tcW w:w="1680" w:type="dxa"/>
            <w:tcBorders>
              <w:top w:val="nil"/>
              <w:left w:val="single" w:sz="2" w:space="0" w:color="000000"/>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Style w:val="ae"/>
                <w:rFonts w:hint="default"/>
              </w:rPr>
              <w:t>桁落ち</w:t>
            </w:r>
          </w:p>
        </w:tc>
        <w:tc>
          <w:tcPr>
            <w:tcW w:w="7597" w:type="dxa"/>
            <w:tcBorders>
              <w:top w:val="nil"/>
              <w:left w:val="nil"/>
              <w:bottom w:val="single" w:sz="2" w:space="0" w:color="000000"/>
              <w:right w:val="single" w:sz="2" w:space="0" w:color="000000"/>
            </w:tcBorders>
            <w:vAlign w:val="center"/>
            <w:hideMark/>
          </w:tcPr>
          <w:p w:rsidR="00987DB6" w:rsidRDefault="00541053">
            <w:pPr>
              <w:jc w:val="left"/>
            </w:pPr>
            <w:r>
              <w:rPr>
                <w:rStyle w:val="ae"/>
                <w:rFonts w:hint="default"/>
              </w:rPr>
              <w:t>絶対値のほぼ等しい二つの数の引き算</w:t>
            </w:r>
            <w:r>
              <w:t>を行ったとき，有効桁数が減少するために発生する。</w:t>
            </w:r>
          </w:p>
        </w:tc>
      </w:tr>
      <w:tr w:rsidR="00987DB6" w:rsidTr="00E95C95">
        <w:tc>
          <w:tcPr>
            <w:tcW w:w="1680" w:type="dxa"/>
            <w:tcBorders>
              <w:top w:val="nil"/>
              <w:left w:val="single" w:sz="2" w:space="0" w:color="000000"/>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Style w:val="ae"/>
                <w:rFonts w:hint="default"/>
              </w:rPr>
              <w:t>情報落ち</w:t>
            </w:r>
          </w:p>
        </w:tc>
        <w:tc>
          <w:tcPr>
            <w:tcW w:w="7597" w:type="dxa"/>
            <w:tcBorders>
              <w:top w:val="nil"/>
              <w:left w:val="nil"/>
              <w:bottom w:val="single" w:sz="2" w:space="0" w:color="000000"/>
              <w:right w:val="single" w:sz="2" w:space="0" w:color="000000"/>
            </w:tcBorders>
            <w:vAlign w:val="center"/>
            <w:hideMark/>
          </w:tcPr>
          <w:p w:rsidR="00987DB6" w:rsidRDefault="00541053">
            <w:pPr>
              <w:jc w:val="left"/>
            </w:pPr>
            <w:r>
              <w:rPr>
                <w:rStyle w:val="ae"/>
                <w:rFonts w:hint="default"/>
              </w:rPr>
              <w:t>絶対値の大きな値と絶対値の小さな値の足し算や引き算</w:t>
            </w:r>
            <w:r>
              <w:t>を行ったとき，小さな値の桁情報が無視されてしまい，計算結果に反映されないことで発生する。</w:t>
            </w:r>
          </w:p>
        </w:tc>
      </w:tr>
    </w:tbl>
    <w:p w:rsidR="00987DB6" w:rsidRDefault="00987DB6"/>
    <w:p w:rsidR="00987DB6" w:rsidRDefault="00541053">
      <w:pPr>
        <w:pStyle w:val="a9"/>
      </w:pPr>
      <w:r>
        <w:rPr>
          <w:rFonts w:hint="eastAsia"/>
        </w:rPr>
        <w:t>■論理回路／基本的な論理回路</w:t>
      </w:r>
    </w:p>
    <w:p w:rsidR="00987DB6" w:rsidRDefault="00541053">
      <w:r>
        <w:t xml:space="preserve">　コンピュータで演算や制御を行う回路を</w:t>
      </w:r>
      <w:r>
        <w:rPr>
          <w:rStyle w:val="ae"/>
          <w:rFonts w:hint="default"/>
        </w:rPr>
        <w:t>論理回路</w:t>
      </w:r>
      <w:r>
        <w:t>という。</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520"/>
        <w:gridCol w:w="5880"/>
      </w:tblGrid>
      <w:tr w:rsidR="00987DB6">
        <w:tc>
          <w:tcPr>
            <w:tcW w:w="2520" w:type="dxa"/>
            <w:tcBorders>
              <w:top w:val="single" w:sz="2" w:space="0" w:color="000000"/>
              <w:left w:val="single" w:sz="2" w:space="0" w:color="000000"/>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Style w:val="ae"/>
                <w:rFonts w:hint="default"/>
              </w:rPr>
              <w:t>論理積回路</w:t>
            </w:r>
            <w:r>
              <w:rPr>
                <w:rFonts w:ascii="A-OTF ゴシックMB101 Pr6N R" w:eastAsia="A-OTF ゴシックMB101 Pr6N R" w:hAnsi="A-OTF ゴシックMB101 Pr6N R" w:hint="eastAsia"/>
              </w:rPr>
              <w:t>（</w:t>
            </w:r>
            <w:r>
              <w:rPr>
                <w:rStyle w:val="ae"/>
                <w:rFonts w:hint="default"/>
              </w:rPr>
              <w:t>AND回路</w:t>
            </w:r>
            <w:r>
              <w:rPr>
                <w:rFonts w:ascii="A-OTF ゴシックMB101 Pr6N R" w:eastAsia="A-OTF ゴシックMB101 Pr6N R" w:hAnsi="A-OTF ゴシックMB101 Pr6N R" w:hint="eastAsia"/>
              </w:rPr>
              <w:t>）</w:t>
            </w:r>
          </w:p>
        </w:tc>
        <w:tc>
          <w:tcPr>
            <w:tcW w:w="5880" w:type="dxa"/>
            <w:tcBorders>
              <w:top w:val="single" w:sz="2" w:space="0" w:color="000000"/>
              <w:left w:val="nil"/>
              <w:bottom w:val="single" w:sz="2" w:space="0" w:color="000000"/>
              <w:right w:val="single" w:sz="2" w:space="0" w:color="000000"/>
            </w:tcBorders>
            <w:vAlign w:val="center"/>
            <w:hideMark/>
          </w:tcPr>
          <w:p w:rsidR="00987DB6" w:rsidRDefault="00E95C95" w:rsidP="00E95C95">
            <w:pPr>
              <w:ind w:rightChars="1100" w:right="2310"/>
              <w:jc w:val="left"/>
            </w:pPr>
            <w:r>
              <w:rPr>
                <w:noProof/>
              </w:rPr>
              <w:drawing>
                <wp:anchor distT="0" distB="0" distL="114300" distR="114300" simplePos="0" relativeHeight="251671552" behindDoc="0" locked="0" layoutInCell="1" allowOverlap="1">
                  <wp:simplePos x="0" y="0"/>
                  <wp:positionH relativeFrom="column">
                    <wp:posOffset>2343785</wp:posOffset>
                  </wp:positionH>
                  <wp:positionV relativeFrom="paragraph">
                    <wp:posOffset>58420</wp:posOffset>
                  </wp:positionV>
                  <wp:extent cx="1160780" cy="405130"/>
                  <wp:effectExtent l="0" t="0" r="1270" b="0"/>
                  <wp:wrapNone/>
                  <wp:docPr id="76" name="図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3章-05-1-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60780" cy="405130"/>
                          </a:xfrm>
                          <a:prstGeom prst="rect">
                            <a:avLst/>
                          </a:prstGeom>
                        </pic:spPr>
                      </pic:pic>
                    </a:graphicData>
                  </a:graphic>
                  <wp14:sizeRelH relativeFrom="margin">
                    <wp14:pctWidth>0</wp14:pctWidth>
                  </wp14:sizeRelH>
                  <wp14:sizeRelV relativeFrom="margin">
                    <wp14:pctHeight>0</wp14:pctHeight>
                  </wp14:sizeRelV>
                </wp:anchor>
              </w:drawing>
            </w:r>
            <w:r w:rsidR="00541053">
              <w:t>二つの入力と一つの出力をもつ回路で，</w:t>
            </w:r>
            <w:r w:rsidR="00541053">
              <w:rPr>
                <w:rStyle w:val="ae"/>
                <w:rFonts w:hint="default"/>
              </w:rPr>
              <w:t>二つの入力がともに1のときだけ</w:t>
            </w:r>
            <w:r w:rsidR="00541053">
              <w:t>，出力が</w:t>
            </w:r>
            <w:r w:rsidR="00541053">
              <w:t>1</w:t>
            </w:r>
            <w:r w:rsidR="00541053">
              <w:t>になる回路。</w:t>
            </w:r>
          </w:p>
        </w:tc>
      </w:tr>
      <w:tr w:rsidR="00987DB6">
        <w:tc>
          <w:tcPr>
            <w:tcW w:w="2520" w:type="dxa"/>
            <w:tcBorders>
              <w:top w:val="nil"/>
              <w:left w:val="single" w:sz="2" w:space="0" w:color="000000"/>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Style w:val="ae"/>
                <w:rFonts w:hint="default"/>
              </w:rPr>
              <w:t>論理和回路</w:t>
            </w:r>
            <w:r>
              <w:rPr>
                <w:rFonts w:ascii="A-OTF ゴシックMB101 Pr6N R" w:eastAsia="A-OTF ゴシックMB101 Pr6N R" w:hAnsi="A-OTF ゴシックMB101 Pr6N R" w:hint="eastAsia"/>
              </w:rPr>
              <w:t>（</w:t>
            </w:r>
            <w:r>
              <w:rPr>
                <w:rStyle w:val="ae"/>
                <w:rFonts w:hint="default"/>
              </w:rPr>
              <w:t>OR回路</w:t>
            </w:r>
            <w:r>
              <w:rPr>
                <w:rFonts w:ascii="A-OTF ゴシックMB101 Pr6N R" w:eastAsia="A-OTF ゴシックMB101 Pr6N R" w:hAnsi="A-OTF ゴシックMB101 Pr6N R" w:hint="eastAsia"/>
              </w:rPr>
              <w:t>）</w:t>
            </w:r>
          </w:p>
        </w:tc>
        <w:tc>
          <w:tcPr>
            <w:tcW w:w="5880" w:type="dxa"/>
            <w:tcBorders>
              <w:top w:val="nil"/>
              <w:left w:val="nil"/>
              <w:bottom w:val="single" w:sz="2" w:space="0" w:color="000000"/>
              <w:right w:val="single" w:sz="2" w:space="0" w:color="000000"/>
            </w:tcBorders>
            <w:vAlign w:val="center"/>
            <w:hideMark/>
          </w:tcPr>
          <w:p w:rsidR="00987DB6" w:rsidRDefault="00E95C95" w:rsidP="00E95C95">
            <w:pPr>
              <w:ind w:rightChars="1100" w:right="2310"/>
              <w:jc w:val="left"/>
            </w:pPr>
            <w:r>
              <w:rPr>
                <w:rFonts w:ascii="ＭＳ ゴシック" w:eastAsia="ＭＳ ゴシック" w:hAnsi="ＭＳ ゴシック"/>
                <w:noProof/>
              </w:rPr>
              <w:drawing>
                <wp:anchor distT="0" distB="0" distL="114300" distR="114300" simplePos="0" relativeHeight="251672576" behindDoc="0" locked="0" layoutInCell="1" allowOverlap="1">
                  <wp:simplePos x="0" y="0"/>
                  <wp:positionH relativeFrom="column">
                    <wp:posOffset>2352040</wp:posOffset>
                  </wp:positionH>
                  <wp:positionV relativeFrom="paragraph">
                    <wp:posOffset>66675</wp:posOffset>
                  </wp:positionV>
                  <wp:extent cx="1160780" cy="405130"/>
                  <wp:effectExtent l="0" t="0" r="1270" b="0"/>
                  <wp:wrapNone/>
                  <wp:docPr id="77" name="図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3章-05-2-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60780" cy="405130"/>
                          </a:xfrm>
                          <a:prstGeom prst="rect">
                            <a:avLst/>
                          </a:prstGeom>
                        </pic:spPr>
                      </pic:pic>
                    </a:graphicData>
                  </a:graphic>
                  <wp14:sizeRelH relativeFrom="margin">
                    <wp14:pctWidth>0</wp14:pctWidth>
                  </wp14:sizeRelH>
                  <wp14:sizeRelV relativeFrom="margin">
                    <wp14:pctHeight>0</wp14:pctHeight>
                  </wp14:sizeRelV>
                </wp:anchor>
              </w:drawing>
            </w:r>
            <w:r w:rsidR="00541053">
              <w:t>二つの入力と一つの出力をもつ回路で，</w:t>
            </w:r>
            <w:r w:rsidR="00541053">
              <w:rPr>
                <w:rStyle w:val="ae"/>
                <w:rFonts w:hint="default"/>
              </w:rPr>
              <w:t>入力のいずれか一方が1であれば</w:t>
            </w:r>
            <w:r w:rsidR="00541053">
              <w:t>，出力が</w:t>
            </w:r>
            <w:r w:rsidR="00541053">
              <w:t>1</w:t>
            </w:r>
            <w:r w:rsidR="00541053">
              <w:t>になる回路。</w:t>
            </w:r>
          </w:p>
        </w:tc>
      </w:tr>
      <w:tr w:rsidR="00987DB6">
        <w:tc>
          <w:tcPr>
            <w:tcW w:w="2520" w:type="dxa"/>
            <w:tcBorders>
              <w:top w:val="nil"/>
              <w:left w:val="single" w:sz="2" w:space="0" w:color="000000"/>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Style w:val="ae"/>
                <w:rFonts w:hint="default"/>
              </w:rPr>
              <w:t>否定回路</w:t>
            </w:r>
            <w:r>
              <w:rPr>
                <w:rFonts w:ascii="A-OTF ゴシックMB101 Pr6N R" w:eastAsia="A-OTF ゴシックMB101 Pr6N R" w:hAnsi="A-OTF ゴシックMB101 Pr6N R" w:hint="eastAsia"/>
              </w:rPr>
              <w:t>（</w:t>
            </w:r>
            <w:r>
              <w:rPr>
                <w:rStyle w:val="ae"/>
                <w:rFonts w:hint="default"/>
              </w:rPr>
              <w:t>NOT回路</w:t>
            </w:r>
            <w:r>
              <w:rPr>
                <w:rFonts w:ascii="A-OTF ゴシックMB101 Pr6N R" w:eastAsia="A-OTF ゴシックMB101 Pr6N R" w:hAnsi="A-OTF ゴシックMB101 Pr6N R" w:hint="eastAsia"/>
              </w:rPr>
              <w:t>）</w:t>
            </w:r>
          </w:p>
        </w:tc>
        <w:tc>
          <w:tcPr>
            <w:tcW w:w="5880" w:type="dxa"/>
            <w:tcBorders>
              <w:top w:val="nil"/>
              <w:left w:val="nil"/>
              <w:bottom w:val="single" w:sz="2" w:space="0" w:color="000000"/>
              <w:right w:val="single" w:sz="2" w:space="0" w:color="000000"/>
            </w:tcBorders>
            <w:vAlign w:val="center"/>
            <w:hideMark/>
          </w:tcPr>
          <w:p w:rsidR="00987DB6" w:rsidRDefault="00E95C95" w:rsidP="00E95C95">
            <w:pPr>
              <w:ind w:rightChars="1100" w:right="2310"/>
              <w:jc w:val="left"/>
            </w:pPr>
            <w:r>
              <w:rPr>
                <w:noProof/>
              </w:rPr>
              <w:drawing>
                <wp:anchor distT="0" distB="0" distL="114300" distR="114300" simplePos="0" relativeHeight="251673600" behindDoc="0" locked="0" layoutInCell="1" allowOverlap="1">
                  <wp:simplePos x="0" y="0"/>
                  <wp:positionH relativeFrom="column">
                    <wp:posOffset>2357120</wp:posOffset>
                  </wp:positionH>
                  <wp:positionV relativeFrom="paragraph">
                    <wp:posOffset>62865</wp:posOffset>
                  </wp:positionV>
                  <wp:extent cx="1160780" cy="411480"/>
                  <wp:effectExtent l="0" t="0" r="1270" b="7620"/>
                  <wp:wrapNone/>
                  <wp:docPr id="78" name="図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3章-05-3-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60780" cy="411480"/>
                          </a:xfrm>
                          <a:prstGeom prst="rect">
                            <a:avLst/>
                          </a:prstGeom>
                        </pic:spPr>
                      </pic:pic>
                    </a:graphicData>
                  </a:graphic>
                  <wp14:sizeRelH relativeFrom="margin">
                    <wp14:pctWidth>0</wp14:pctWidth>
                  </wp14:sizeRelH>
                  <wp14:sizeRelV relativeFrom="margin">
                    <wp14:pctHeight>0</wp14:pctHeight>
                  </wp14:sizeRelV>
                </wp:anchor>
              </w:drawing>
            </w:r>
            <w:r w:rsidR="00541053">
              <w:t>一つの入力と一つの出力をもつ回路で，</w:t>
            </w:r>
            <w:r w:rsidR="00541053">
              <w:rPr>
                <w:rStyle w:val="ae"/>
                <w:rFonts w:hint="default"/>
              </w:rPr>
              <w:t>入力した信号を反転</w:t>
            </w:r>
            <w:r w:rsidR="00541053">
              <w:t>した値を出力信号とする回路。</w:t>
            </w:r>
          </w:p>
        </w:tc>
      </w:tr>
    </w:tbl>
    <w:p w:rsidR="00987DB6" w:rsidRDefault="00987DB6"/>
    <w:p w:rsidR="00987DB6" w:rsidRDefault="00541053">
      <w:pPr>
        <w:pStyle w:val="a9"/>
      </w:pPr>
      <w:r>
        <w:rPr>
          <w:rFonts w:hint="eastAsia"/>
        </w:rPr>
        <w:lastRenderedPageBreak/>
        <w:t>■真理値表</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90"/>
        <w:gridCol w:w="6510"/>
      </w:tblGrid>
      <w:tr w:rsidR="00987DB6">
        <w:tc>
          <w:tcPr>
            <w:tcW w:w="1890" w:type="dxa"/>
            <w:tcBorders>
              <w:top w:val="single" w:sz="2" w:space="0" w:color="000000"/>
              <w:left w:val="single" w:sz="2" w:space="0" w:color="000000"/>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Style w:val="ae"/>
                <w:rFonts w:hint="default"/>
              </w:rPr>
              <w:t>真理値表</w:t>
            </w:r>
          </w:p>
        </w:tc>
        <w:tc>
          <w:tcPr>
            <w:tcW w:w="6510" w:type="dxa"/>
            <w:tcBorders>
              <w:top w:val="single" w:sz="2" w:space="0" w:color="000000"/>
              <w:left w:val="nil"/>
              <w:bottom w:val="single" w:sz="2" w:space="0" w:color="000000"/>
              <w:right w:val="single" w:sz="2" w:space="0" w:color="000000"/>
            </w:tcBorders>
            <w:vAlign w:val="center"/>
            <w:hideMark/>
          </w:tcPr>
          <w:p w:rsidR="00987DB6" w:rsidRDefault="00541053">
            <w:pPr>
              <w:jc w:val="left"/>
            </w:pPr>
            <w:r>
              <w:t>すべての入力の組合せと，対応する出力の関係を示す表。</w:t>
            </w:r>
            <w:r w:rsidR="00446153">
              <w:rPr>
                <w:noProof/>
              </w:rPr>
              <w:drawing>
                <wp:inline distT="0" distB="0" distL="0" distR="0">
                  <wp:extent cx="2315206" cy="901974"/>
                  <wp:effectExtent l="0" t="0" r="0" b="0"/>
                  <wp:docPr id="35" name="図 35"/>
                  <wp:cNvGraphicFramePr/>
                  <a:graphic xmlns:a="http://schemas.openxmlformats.org/drawingml/2006/main">
                    <a:graphicData uri="http://schemas.openxmlformats.org/drawingml/2006/picture">
                      <pic:pic xmlns:pic="http://schemas.openxmlformats.org/drawingml/2006/picture">
                        <pic:nvPicPr>
                          <pic:cNvPr id="35" name=""/>
                          <pic:cNvPicPr/>
                        </pic:nvPicPr>
                        <pic:blipFill>
                          <a:blip r:embed="rId12">
                            <a:extLst>
                              <a:ext uri="{28A0092B-C50C-407E-A947-70E740481C1C}">
                                <a14:useLocalDpi xmlns:a14="http://schemas.microsoft.com/office/drawing/2010/main" val="0"/>
                              </a:ext>
                            </a:extLst>
                          </a:blip>
                          <a:stretch>
                            <a:fillRect/>
                          </a:stretch>
                        </pic:blipFill>
                        <pic:spPr>
                          <a:xfrm>
                            <a:off x="0" y="0"/>
                            <a:ext cx="2315206" cy="901974"/>
                          </a:xfrm>
                          <a:prstGeom prst="rect">
                            <a:avLst/>
                          </a:prstGeom>
                        </pic:spPr>
                      </pic:pic>
                    </a:graphicData>
                  </a:graphic>
                </wp:inline>
              </w:drawing>
            </w:r>
          </w:p>
        </w:tc>
      </w:tr>
    </w:tbl>
    <w:p w:rsidR="00987DB6" w:rsidRDefault="00987DB6"/>
    <w:p w:rsidR="00987DB6" w:rsidRDefault="00541053">
      <w:pPr>
        <w:pStyle w:val="a9"/>
      </w:pPr>
      <w:r>
        <w:rPr>
          <w:rFonts w:hint="eastAsia"/>
        </w:rPr>
        <w:t>例題43　2進数の加算と減算</w:t>
      </w:r>
    </w:p>
    <w:p w:rsidR="00987DB6" w:rsidRDefault="00541053">
      <w:r>
        <w:t xml:space="preserve">　次の</w:t>
      </w:r>
      <w:r>
        <w:t>2</w:t>
      </w:r>
      <w:r>
        <w:t>進数の計算をせよ。</w:t>
      </w:r>
    </w:p>
    <w:p w:rsidR="00987DB6" w:rsidRDefault="00541053">
      <w:r>
        <w:rPr>
          <w:rFonts w:ascii="ＭＳ 明朝" w:hAnsi="ＭＳ 明朝" w:cs="ＭＳ 明朝" w:hint="eastAsia"/>
        </w:rPr>
        <w:t>⑴</w:t>
      </w:r>
      <w:r>
        <w:t xml:space="preserve">　</w:t>
      </w:r>
      <m:oMath>
        <m:sSub>
          <m:sSubPr>
            <m:ctrlPr>
              <w:rPr>
                <w:rFonts w:ascii="Cambria Math" w:hAnsi="Cambria Math"/>
              </w:rPr>
            </m:ctrlPr>
          </m:sSubPr>
          <m:e>
            <m:r>
              <m:rPr>
                <m:nor/>
              </m:rPr>
              <m:t>1001</m:t>
            </m:r>
          </m:e>
          <m:sub>
            <m:r>
              <m:rPr>
                <m:nor/>
              </m:rPr>
              <m:t>(2)</m:t>
            </m:r>
          </m:sub>
        </m:sSub>
        <m:r>
          <m:rPr>
            <m:nor/>
          </m:rPr>
          <m:t>＋</m:t>
        </m:r>
        <m:sSub>
          <m:sSubPr>
            <m:ctrlPr>
              <w:rPr>
                <w:rFonts w:ascii="Cambria Math" w:hAnsi="Cambria Math"/>
              </w:rPr>
            </m:ctrlPr>
          </m:sSubPr>
          <m:e>
            <m:r>
              <m:rPr>
                <m:nor/>
              </m:rPr>
              <m:t>0011</m:t>
            </m:r>
          </m:e>
          <m:sub>
            <m:r>
              <m:rPr>
                <m:nor/>
              </m:rPr>
              <m:t>(2)</m:t>
            </m:r>
          </m:sub>
        </m:sSub>
      </m:oMath>
      <w:r>
        <w:t xml:space="preserve">　　</w:t>
      </w:r>
      <w:r>
        <w:rPr>
          <w:rFonts w:ascii="ＭＳ 明朝" w:hAnsi="ＭＳ 明朝" w:cs="ＭＳ 明朝" w:hint="eastAsia"/>
        </w:rPr>
        <w:t>⑵</w:t>
      </w:r>
      <w:r>
        <w:t xml:space="preserve">　</w:t>
      </w:r>
      <m:oMath>
        <m:sSub>
          <m:sSubPr>
            <m:ctrlPr>
              <w:rPr>
                <w:rFonts w:ascii="Cambria Math" w:hAnsi="Cambria Math"/>
              </w:rPr>
            </m:ctrlPr>
          </m:sSubPr>
          <m:e>
            <m:r>
              <m:rPr>
                <m:nor/>
              </m:rPr>
              <m:t>0110</m:t>
            </m:r>
          </m:e>
          <m:sub>
            <m:r>
              <m:rPr>
                <m:nor/>
              </m:rPr>
              <m:t>(2)</m:t>
            </m:r>
          </m:sub>
        </m:sSub>
        <m:r>
          <m:rPr>
            <m:nor/>
          </m:rPr>
          <m:t>＋</m:t>
        </m:r>
        <m:sSub>
          <m:sSubPr>
            <m:ctrlPr>
              <w:rPr>
                <w:rFonts w:ascii="Cambria Math" w:hAnsi="Cambria Math"/>
              </w:rPr>
            </m:ctrlPr>
          </m:sSubPr>
          <m:e>
            <m:r>
              <m:rPr>
                <m:nor/>
              </m:rPr>
              <m:t>0101</m:t>
            </m:r>
          </m:e>
          <m:sub>
            <m:r>
              <m:rPr>
                <m:nor/>
              </m:rPr>
              <m:t>(2)</m:t>
            </m:r>
          </m:sub>
        </m:sSub>
      </m:oMath>
      <w:r>
        <w:t xml:space="preserve">　　</w:t>
      </w:r>
      <w:r>
        <w:rPr>
          <w:rFonts w:ascii="ＭＳ 明朝" w:hAnsi="ＭＳ 明朝" w:cs="ＭＳ 明朝" w:hint="eastAsia"/>
        </w:rPr>
        <w:t>⑶</w:t>
      </w:r>
      <w:r>
        <w:t xml:space="preserve">　</w:t>
      </w:r>
      <m:oMath>
        <m:sSub>
          <m:sSubPr>
            <m:ctrlPr>
              <w:rPr>
                <w:rFonts w:ascii="Cambria Math" w:hAnsi="Cambria Math"/>
              </w:rPr>
            </m:ctrlPr>
          </m:sSubPr>
          <m:e>
            <m:r>
              <m:rPr>
                <m:nor/>
              </m:rPr>
              <m:t>1011</m:t>
            </m:r>
          </m:e>
          <m:sub>
            <m:r>
              <m:rPr>
                <m:nor/>
              </m:rPr>
              <m:t>(2)</m:t>
            </m:r>
          </m:sub>
        </m:sSub>
        <m:r>
          <m:rPr>
            <m:nor/>
          </m:rPr>
          <m:t>－</m:t>
        </m:r>
        <m:sSub>
          <m:sSubPr>
            <m:ctrlPr>
              <w:rPr>
                <w:rFonts w:ascii="Cambria Math" w:hAnsi="Cambria Math"/>
              </w:rPr>
            </m:ctrlPr>
          </m:sSubPr>
          <m:e>
            <m:r>
              <m:rPr>
                <m:nor/>
              </m:rPr>
              <m:t>0110</m:t>
            </m:r>
          </m:e>
          <m:sub>
            <m:r>
              <m:rPr>
                <m:nor/>
              </m:rPr>
              <m:t>(2)</m:t>
            </m:r>
          </m:sub>
        </m:sSub>
      </m:oMath>
      <w:r>
        <w:t xml:space="preserve">　　</w:t>
      </w:r>
      <w:r>
        <w:rPr>
          <w:rFonts w:ascii="ＭＳ 明朝" w:hAnsi="ＭＳ 明朝" w:cs="ＭＳ 明朝" w:hint="eastAsia"/>
        </w:rPr>
        <w:t>⑷</w:t>
      </w:r>
      <w:r>
        <w:t xml:space="preserve">　</w:t>
      </w:r>
      <m:oMath>
        <m:sSub>
          <m:sSubPr>
            <m:ctrlPr>
              <w:rPr>
                <w:rFonts w:ascii="Cambria Math" w:hAnsi="Cambria Math"/>
              </w:rPr>
            </m:ctrlPr>
          </m:sSubPr>
          <m:e>
            <m:r>
              <m:rPr>
                <m:nor/>
              </m:rPr>
              <m:t>1110</m:t>
            </m:r>
          </m:e>
          <m:sub>
            <m:r>
              <m:rPr>
                <m:nor/>
              </m:rPr>
              <m:t>(2)</m:t>
            </m:r>
          </m:sub>
        </m:sSub>
        <m:r>
          <m:rPr>
            <m:nor/>
          </m:rPr>
          <m:t>－</m:t>
        </m:r>
        <m:sSub>
          <m:sSubPr>
            <m:ctrlPr>
              <w:rPr>
                <w:rFonts w:ascii="Cambria Math" w:hAnsi="Cambria Math"/>
              </w:rPr>
            </m:ctrlPr>
          </m:sSubPr>
          <m:e>
            <m:r>
              <m:rPr>
                <m:nor/>
              </m:rPr>
              <m:t>1001</m:t>
            </m:r>
          </m:e>
          <m:sub>
            <m:r>
              <m:rPr>
                <m:nor/>
              </m:rPr>
              <m:t>(2)</m:t>
            </m:r>
          </m:sub>
        </m:sSub>
      </m:oMath>
    </w:p>
    <w:p w:rsidR="00987DB6" w:rsidRDefault="00987DB6"/>
    <w:p w:rsidR="00987DB6" w:rsidRPr="007155E7" w:rsidRDefault="00541053">
      <w:pPr>
        <w:rPr>
          <w:rStyle w:val="-"/>
        </w:rPr>
      </w:pPr>
      <w:r>
        <w:rPr>
          <w:rStyle w:val="ae"/>
          <w:rFonts w:hint="default"/>
        </w:rPr>
        <w:t>解答</w:t>
      </w:r>
      <w:r>
        <w:t xml:space="preserve">　</w:t>
      </w:r>
      <w:r w:rsidRPr="007155E7">
        <w:rPr>
          <w:rStyle w:val="ac"/>
          <w:rFonts w:hint="default"/>
        </w:rPr>
        <w:t>⑴</w:t>
      </w:r>
      <w:r>
        <w:t xml:space="preserve">　</w:t>
      </w:r>
      <m:oMath>
        <m:sSub>
          <m:sSubPr>
            <m:ctrlPr>
              <w:rPr>
                <w:rStyle w:val="-"/>
                <w:rFonts w:ascii="Cambria Math" w:hAnsi="Cambria Math"/>
                <w:b w:val="0"/>
              </w:rPr>
            </m:ctrlPr>
          </m:sSubPr>
          <m:e>
            <m:r>
              <m:rPr>
                <m:nor/>
              </m:rPr>
              <w:rPr>
                <w:rStyle w:val="-"/>
                <w:b w:val="0"/>
              </w:rPr>
              <m:t>1100</m:t>
            </m:r>
          </m:e>
          <m:sub>
            <m:r>
              <m:rPr>
                <m:nor/>
              </m:rPr>
              <w:rPr>
                <w:rStyle w:val="-"/>
                <w:b w:val="0"/>
              </w:rPr>
              <m:t>(2)</m:t>
            </m:r>
          </m:sub>
        </m:sSub>
      </m:oMath>
      <w:r>
        <w:t xml:space="preserve">　　</w:t>
      </w:r>
      <w:r w:rsidRPr="007155E7">
        <w:rPr>
          <w:rStyle w:val="ac"/>
          <w:rFonts w:hint="default"/>
        </w:rPr>
        <w:t>⑵</w:t>
      </w:r>
      <w:r>
        <w:t xml:space="preserve">　</w:t>
      </w:r>
      <m:oMath>
        <m:sSub>
          <m:sSubPr>
            <m:ctrlPr>
              <w:rPr>
                <w:rStyle w:val="-"/>
                <w:rFonts w:ascii="Cambria Math" w:hAnsi="Cambria Math"/>
                <w:b w:val="0"/>
              </w:rPr>
            </m:ctrlPr>
          </m:sSubPr>
          <m:e>
            <m:r>
              <m:rPr>
                <m:nor/>
              </m:rPr>
              <w:rPr>
                <w:rStyle w:val="-"/>
                <w:b w:val="0"/>
              </w:rPr>
              <m:t>1011</m:t>
            </m:r>
          </m:e>
          <m:sub>
            <m:r>
              <m:rPr>
                <m:nor/>
              </m:rPr>
              <w:rPr>
                <w:rStyle w:val="-"/>
                <w:b w:val="0"/>
              </w:rPr>
              <m:t>(2)</m:t>
            </m:r>
          </m:sub>
        </m:sSub>
      </m:oMath>
      <w:r>
        <w:t xml:space="preserve">　　</w:t>
      </w:r>
      <w:r w:rsidRPr="007155E7">
        <w:rPr>
          <w:rStyle w:val="ac"/>
          <w:rFonts w:hint="default"/>
        </w:rPr>
        <w:t>⑶</w:t>
      </w:r>
      <w:r>
        <w:t xml:space="preserve">　</w:t>
      </w:r>
      <m:oMath>
        <m:sSub>
          <m:sSubPr>
            <m:ctrlPr>
              <w:rPr>
                <w:rStyle w:val="-"/>
                <w:rFonts w:ascii="Cambria Math" w:hAnsi="Cambria Math"/>
                <w:b w:val="0"/>
              </w:rPr>
            </m:ctrlPr>
          </m:sSubPr>
          <m:e>
            <m:r>
              <m:rPr>
                <m:nor/>
              </m:rPr>
              <w:rPr>
                <w:rStyle w:val="-"/>
                <w:b w:val="0"/>
              </w:rPr>
              <m:t>0101</m:t>
            </m:r>
          </m:e>
          <m:sub>
            <m:r>
              <m:rPr>
                <m:nor/>
              </m:rPr>
              <w:rPr>
                <w:rStyle w:val="-"/>
                <w:b w:val="0"/>
              </w:rPr>
              <m:t>(2)</m:t>
            </m:r>
          </m:sub>
        </m:sSub>
      </m:oMath>
      <w:r>
        <w:t xml:space="preserve">　　</w:t>
      </w:r>
      <w:r w:rsidRPr="007155E7">
        <w:rPr>
          <w:rStyle w:val="ac"/>
          <w:rFonts w:hint="default"/>
        </w:rPr>
        <w:t>⑷</w:t>
      </w:r>
      <w:r>
        <w:t xml:space="preserve">　</w:t>
      </w:r>
      <m:oMath>
        <m:sSub>
          <m:sSubPr>
            <m:ctrlPr>
              <w:rPr>
                <w:rStyle w:val="-"/>
                <w:rFonts w:ascii="Cambria Math" w:hAnsi="Cambria Math"/>
                <w:b w:val="0"/>
              </w:rPr>
            </m:ctrlPr>
          </m:sSubPr>
          <m:e>
            <m:r>
              <m:rPr>
                <m:nor/>
              </m:rPr>
              <w:rPr>
                <w:rStyle w:val="-"/>
                <w:b w:val="0"/>
              </w:rPr>
              <m:t>0101</m:t>
            </m:r>
          </m:e>
          <m:sub>
            <m:r>
              <m:rPr>
                <m:nor/>
              </m:rPr>
              <w:rPr>
                <w:rStyle w:val="-"/>
                <w:b w:val="0"/>
              </w:rPr>
              <m:t>(2)</m:t>
            </m:r>
          </m:sub>
        </m:sSub>
      </m:oMath>
    </w:p>
    <w:p w:rsidR="00987DB6" w:rsidRDefault="00541053">
      <w:r>
        <w:rPr>
          <w:rFonts w:ascii="ＭＳ ゴシック" w:eastAsia="ＭＳ ゴシック" w:hAnsi="ＭＳ ゴシック"/>
        </w:rPr>
        <w:t>ベストフィット</w:t>
      </w:r>
      <w:r>
        <w:t xml:space="preserve"> </w:t>
      </w:r>
    </w:p>
    <w:p w:rsidR="00987DB6" w:rsidRDefault="00541053">
      <w:r>
        <w:t>10</w:t>
      </w:r>
      <w:r>
        <w:t>進数と同じように桁ごとに計算を行う。</w:t>
      </w:r>
    </w:p>
    <w:p w:rsidR="00987DB6" w:rsidRDefault="00987DB6"/>
    <w:p w:rsidR="00987DB6" w:rsidRDefault="00541053">
      <w:r>
        <w:rPr>
          <w:rStyle w:val="ae"/>
          <w:rFonts w:hint="default"/>
        </w:rPr>
        <w:t>解説</w:t>
      </w:r>
    </w:p>
    <w:p w:rsidR="00987DB6" w:rsidRDefault="00541053">
      <w:r>
        <w:rPr>
          <w:rFonts w:ascii="ＭＳ 明朝" w:hAnsi="ＭＳ 明朝" w:cs="ＭＳ 明朝" w:hint="eastAsia"/>
        </w:rPr>
        <w:t>⑴</w:t>
      </w:r>
    </w:p>
    <w:p w:rsidR="00987DB6" w:rsidRDefault="00541053">
      <w:r>
        <w:t xml:space="preserve">　　</w:t>
      </w:r>
      <w:r w:rsidR="00446153">
        <w:rPr>
          <w:noProof/>
        </w:rPr>
        <w:drawing>
          <wp:inline distT="0" distB="0" distL="0" distR="0">
            <wp:extent cx="3009352" cy="478005"/>
            <wp:effectExtent l="0" t="0" r="635" b="0"/>
            <wp:docPr id="34" name="図 34"/>
            <wp:cNvGraphicFramePr/>
            <a:graphic xmlns:a="http://schemas.openxmlformats.org/drawingml/2006/main">
              <a:graphicData uri="http://schemas.openxmlformats.org/drawingml/2006/picture">
                <pic:pic xmlns:pic="http://schemas.openxmlformats.org/drawingml/2006/picture">
                  <pic:nvPicPr>
                    <pic:cNvPr id="34" name=""/>
                    <pic:cNvPicPr/>
                  </pic:nvPicPr>
                  <pic:blipFill>
                    <a:blip r:embed="rId13">
                      <a:extLst>
                        <a:ext uri="{28A0092B-C50C-407E-A947-70E740481C1C}">
                          <a14:useLocalDpi xmlns:a14="http://schemas.microsoft.com/office/drawing/2010/main" val="0"/>
                        </a:ext>
                      </a:extLst>
                    </a:blip>
                    <a:stretch>
                      <a:fillRect/>
                    </a:stretch>
                  </pic:blipFill>
                  <pic:spPr>
                    <a:xfrm>
                      <a:off x="0" y="0"/>
                      <a:ext cx="3009352" cy="478005"/>
                    </a:xfrm>
                    <a:prstGeom prst="rect">
                      <a:avLst/>
                    </a:prstGeom>
                  </pic:spPr>
                </pic:pic>
              </a:graphicData>
            </a:graphic>
          </wp:inline>
        </w:drawing>
      </w:r>
    </w:p>
    <w:p w:rsidR="00987DB6" w:rsidRDefault="00541053">
      <w:r>
        <w:rPr>
          <w:rFonts w:ascii="ＭＳ 明朝" w:hAnsi="ＭＳ 明朝" w:cs="ＭＳ 明朝" w:hint="eastAsia"/>
        </w:rPr>
        <w:t>⑵</w:t>
      </w:r>
    </w:p>
    <w:p w:rsidR="00987DB6" w:rsidRDefault="00541053">
      <w:r>
        <w:t xml:space="preserve">　　</w:t>
      </w:r>
      <w:r w:rsidR="00446153">
        <w:rPr>
          <w:noProof/>
        </w:rPr>
        <w:drawing>
          <wp:inline distT="0" distB="0" distL="0" distR="0">
            <wp:extent cx="3009352" cy="478005"/>
            <wp:effectExtent l="0" t="0" r="635" b="0"/>
            <wp:docPr id="33" name="図 33"/>
            <wp:cNvGraphicFramePr/>
            <a:graphic xmlns:a="http://schemas.openxmlformats.org/drawingml/2006/main">
              <a:graphicData uri="http://schemas.openxmlformats.org/drawingml/2006/picture">
                <pic:pic xmlns:pic="http://schemas.openxmlformats.org/drawingml/2006/picture">
                  <pic:nvPicPr>
                    <pic:cNvPr id="33" name=""/>
                    <pic:cNvPicPr/>
                  </pic:nvPicPr>
                  <pic:blipFill>
                    <a:blip r:embed="rId14">
                      <a:extLst>
                        <a:ext uri="{28A0092B-C50C-407E-A947-70E740481C1C}">
                          <a14:useLocalDpi xmlns:a14="http://schemas.microsoft.com/office/drawing/2010/main" val="0"/>
                        </a:ext>
                      </a:extLst>
                    </a:blip>
                    <a:stretch>
                      <a:fillRect/>
                    </a:stretch>
                  </pic:blipFill>
                  <pic:spPr>
                    <a:xfrm>
                      <a:off x="0" y="0"/>
                      <a:ext cx="3009352" cy="478005"/>
                    </a:xfrm>
                    <a:prstGeom prst="rect">
                      <a:avLst/>
                    </a:prstGeom>
                  </pic:spPr>
                </pic:pic>
              </a:graphicData>
            </a:graphic>
          </wp:inline>
        </w:drawing>
      </w:r>
    </w:p>
    <w:p w:rsidR="00987DB6" w:rsidRDefault="00541053">
      <w:r>
        <w:rPr>
          <w:rFonts w:ascii="ＭＳ 明朝" w:hAnsi="ＭＳ 明朝" w:cs="ＭＳ 明朝" w:hint="eastAsia"/>
        </w:rPr>
        <w:t>⑶</w:t>
      </w:r>
    </w:p>
    <w:p w:rsidR="00987DB6" w:rsidRDefault="00541053">
      <w:r>
        <w:t xml:space="preserve">　　</w:t>
      </w:r>
      <w:r w:rsidR="00446153">
        <w:rPr>
          <w:noProof/>
        </w:rPr>
        <w:drawing>
          <wp:inline distT="0" distB="0" distL="0" distR="0">
            <wp:extent cx="3009352" cy="606858"/>
            <wp:effectExtent l="0" t="0" r="635" b="3175"/>
            <wp:docPr id="32" name="図 32"/>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r:embed="rId15">
                      <a:extLst>
                        <a:ext uri="{28A0092B-C50C-407E-A947-70E740481C1C}">
                          <a14:useLocalDpi xmlns:a14="http://schemas.microsoft.com/office/drawing/2010/main" val="0"/>
                        </a:ext>
                      </a:extLst>
                    </a:blip>
                    <a:stretch>
                      <a:fillRect/>
                    </a:stretch>
                  </pic:blipFill>
                  <pic:spPr>
                    <a:xfrm>
                      <a:off x="0" y="0"/>
                      <a:ext cx="3009352" cy="606858"/>
                    </a:xfrm>
                    <a:prstGeom prst="rect">
                      <a:avLst/>
                    </a:prstGeom>
                  </pic:spPr>
                </pic:pic>
              </a:graphicData>
            </a:graphic>
          </wp:inline>
        </w:drawing>
      </w:r>
    </w:p>
    <w:p w:rsidR="00987DB6" w:rsidRDefault="00541053">
      <w:r>
        <w:rPr>
          <w:rFonts w:ascii="ＭＳ 明朝" w:hAnsi="ＭＳ 明朝" w:cs="ＭＳ 明朝" w:hint="eastAsia"/>
        </w:rPr>
        <w:t>⑷</w:t>
      </w:r>
    </w:p>
    <w:p w:rsidR="00987DB6" w:rsidRDefault="00541053">
      <w:r>
        <w:t xml:space="preserve">　　</w:t>
      </w:r>
      <w:r w:rsidR="00446153">
        <w:rPr>
          <w:noProof/>
        </w:rPr>
        <w:drawing>
          <wp:inline distT="0" distB="0" distL="0" distR="0">
            <wp:extent cx="3117423" cy="606858"/>
            <wp:effectExtent l="0" t="0" r="6985" b="3175"/>
            <wp:docPr id="31" name="図 3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embed="rId16">
                      <a:extLst>
                        <a:ext uri="{28A0092B-C50C-407E-A947-70E740481C1C}">
                          <a14:useLocalDpi xmlns:a14="http://schemas.microsoft.com/office/drawing/2010/main" val="0"/>
                        </a:ext>
                      </a:extLst>
                    </a:blip>
                    <a:stretch>
                      <a:fillRect/>
                    </a:stretch>
                  </pic:blipFill>
                  <pic:spPr>
                    <a:xfrm>
                      <a:off x="0" y="0"/>
                      <a:ext cx="3117423" cy="606858"/>
                    </a:xfrm>
                    <a:prstGeom prst="rect">
                      <a:avLst/>
                    </a:prstGeom>
                  </pic:spPr>
                </pic:pic>
              </a:graphicData>
            </a:graphic>
          </wp:inline>
        </w:drawing>
      </w:r>
    </w:p>
    <w:p w:rsidR="00987DB6" w:rsidRDefault="00987DB6"/>
    <w:p w:rsidR="007155E7" w:rsidRDefault="007155E7">
      <w:pPr>
        <w:widowControl/>
        <w:jc w:val="left"/>
        <w:rPr>
          <w:rStyle w:val="ae"/>
          <w:rFonts w:hint="default"/>
        </w:rPr>
      </w:pPr>
      <w:r>
        <w:rPr>
          <w:rStyle w:val="ae"/>
          <w:rFonts w:hint="default"/>
        </w:rPr>
        <w:br w:type="page"/>
      </w:r>
    </w:p>
    <w:p w:rsidR="007155E7" w:rsidRDefault="007155E7">
      <w:pPr>
        <w:rPr>
          <w:rStyle w:val="ae"/>
          <w:rFonts w:hint="default"/>
        </w:rPr>
      </w:pPr>
      <w:r>
        <w:rPr>
          <w:noProof/>
        </w:rPr>
        <w:lastRenderedPageBreak/>
        <mc:AlternateContent>
          <mc:Choice Requires="wps">
            <w:drawing>
              <wp:inline distT="0" distB="0" distL="0" distR="0" wp14:anchorId="28F52B87" wp14:editId="60939C6E">
                <wp:extent cx="2122805" cy="3371215"/>
                <wp:effectExtent l="0" t="0" r="10795" b="19685"/>
                <wp:docPr id="80" name="角丸四角形 80"/>
                <wp:cNvGraphicFramePr/>
                <a:graphic xmlns:a="http://schemas.openxmlformats.org/drawingml/2006/main">
                  <a:graphicData uri="http://schemas.microsoft.com/office/word/2010/wordprocessingShape">
                    <wps:wsp>
                      <wps:cNvSpPr/>
                      <wps:spPr>
                        <a:xfrm>
                          <a:off x="0" y="0"/>
                          <a:ext cx="2122805" cy="3371215"/>
                        </a:xfrm>
                        <a:prstGeom prst="roundRect">
                          <a:avLst>
                            <a:gd name="adj" fmla="val 5554"/>
                          </a:avLst>
                        </a:prstGeom>
                        <a:noFill/>
                        <a:ln w="9525">
                          <a:solidFill>
                            <a:srgbClr val="E30079"/>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470DB" w:rsidRPr="0076653A" w:rsidRDefault="009470DB" w:rsidP="007155E7">
                            <w:pPr>
                              <w:rPr>
                                <w:color w:val="000000" w:themeColor="text1"/>
                              </w:rPr>
                            </w:pPr>
                            <w:r w:rsidRPr="0076653A">
                              <w:rPr>
                                <w:rStyle w:val="ae"/>
                                <w:rFonts w:hint="default"/>
                                <w:color w:val="000000" w:themeColor="text1"/>
                              </w:rPr>
                              <w:t>繰り上げ</w:t>
                            </w:r>
                          </w:p>
                          <w:p w:rsidR="009470DB" w:rsidRPr="0076653A" w:rsidRDefault="009470DB" w:rsidP="007155E7">
                            <w:pPr>
                              <w:rPr>
                                <w:color w:val="000000" w:themeColor="text1"/>
                                <w14:textOutline w14:w="9525" w14:cap="rnd" w14:cmpd="sng" w14:algn="ctr">
                                  <w14:solidFill>
                                    <w14:schemeClr w14:val="tx1"/>
                                  </w14:solidFill>
                                  <w14:prstDash w14:val="solid"/>
                                  <w14:bevel/>
                                </w14:textOutline>
                              </w:rPr>
                            </w:pPr>
                            <w:r w:rsidRPr="0076653A">
                              <w:rPr>
                                <w:color w:val="000000" w:themeColor="text1"/>
                              </w:rPr>
                              <w:t>一つ上の桁に</w:t>
                            </w:r>
                            <w:r w:rsidRPr="0076653A">
                              <w:rPr>
                                <w:color w:val="000000" w:themeColor="text1"/>
                              </w:rPr>
                              <w:t>1</w:t>
                            </w:r>
                            <w:r w:rsidRPr="0076653A">
                              <w:rPr>
                                <w:color w:val="000000" w:themeColor="text1"/>
                              </w:rPr>
                              <w:t>を書き，その桁で加算（</w:t>
                            </w:r>
                            <w:r w:rsidRPr="0076653A">
                              <w:rPr>
                                <w:color w:val="DD007F"/>
                              </w:rPr>
                              <w:t>1</w:t>
                            </w:r>
                            <w:r w:rsidRPr="0076653A">
                              <w:rPr>
                                <w:color w:val="000000" w:themeColor="text1"/>
                              </w:rPr>
                              <w:t>＋</w:t>
                            </w:r>
                            <w:r w:rsidRPr="0076653A">
                              <w:rPr>
                                <w:color w:val="000000" w:themeColor="text1"/>
                              </w:rPr>
                              <w:t>0</w:t>
                            </w:r>
                            <w:r w:rsidRPr="0076653A">
                              <w:rPr>
                                <w:color w:val="000000" w:themeColor="text1"/>
                              </w:rPr>
                              <w:t>＋</w:t>
                            </w:r>
                            <w:r w:rsidRPr="0076653A">
                              <w:rPr>
                                <w:color w:val="000000" w:themeColor="text1"/>
                              </w:rPr>
                              <w:t>0</w:t>
                            </w:r>
                            <w:r w:rsidRPr="0076653A">
                              <w:rPr>
                                <w:color w:val="000000" w:themeColor="text1"/>
                              </w:rPr>
                              <w:t>）をする。</w:t>
                            </w:r>
                          </w:p>
                          <w:p w:rsidR="009470DB" w:rsidRPr="0076653A" w:rsidRDefault="009470DB" w:rsidP="007155E7">
                            <w:pPr>
                              <w:rPr>
                                <w:color w:val="000000" w:themeColor="text1"/>
                              </w:rPr>
                            </w:pPr>
                            <w:r>
                              <w:rPr>
                                <w:noProof/>
                                <w:color w:val="000000" w:themeColor="text1"/>
                              </w:rPr>
                              <w:drawing>
                                <wp:inline distT="0" distB="0" distL="0" distR="0" wp14:anchorId="28E40534" wp14:editId="4EA8647F">
                                  <wp:extent cx="1221137" cy="489493"/>
                                  <wp:effectExtent l="0" t="0" r="0" b="6350"/>
                                  <wp:docPr id="81" name="図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zu.jpg"/>
                                          <pic:cNvPicPr/>
                                        </pic:nvPicPr>
                                        <pic:blipFill rotWithShape="1">
                                          <a:blip r:embed="rId17">
                                            <a:extLst>
                                              <a:ext uri="{28A0092B-C50C-407E-A947-70E740481C1C}">
                                                <a14:useLocalDpi xmlns:a14="http://schemas.microsoft.com/office/drawing/2010/main" val="0"/>
                                              </a:ext>
                                            </a:extLst>
                                          </a:blip>
                                          <a:srcRect b="3402"/>
                                          <a:stretch/>
                                        </pic:blipFill>
                                        <pic:spPr bwMode="auto">
                                          <a:xfrm>
                                            <a:off x="0" y="0"/>
                                            <a:ext cx="1221971" cy="489827"/>
                                          </a:xfrm>
                                          <a:prstGeom prst="rect">
                                            <a:avLst/>
                                          </a:prstGeom>
                                          <a:ln>
                                            <a:noFill/>
                                          </a:ln>
                                          <a:extLst>
                                            <a:ext uri="{53640926-AAD7-44D8-BBD7-CCE9431645EC}">
                                              <a14:shadowObscured xmlns:a14="http://schemas.microsoft.com/office/drawing/2010/main"/>
                                            </a:ext>
                                          </a:extLst>
                                        </pic:spPr>
                                      </pic:pic>
                                    </a:graphicData>
                                  </a:graphic>
                                </wp:inline>
                              </w:drawing>
                            </w:r>
                          </w:p>
                          <w:p w:rsidR="009470DB" w:rsidRDefault="009470DB" w:rsidP="007155E7">
                            <w:pPr>
                              <w:spacing w:line="100" w:lineRule="exact"/>
                              <w:rPr>
                                <w:rStyle w:val="ae"/>
                                <w:rFonts w:hint="default"/>
                                <w:color w:val="000000" w:themeColor="text1"/>
                              </w:rPr>
                            </w:pPr>
                          </w:p>
                          <w:p w:rsidR="009470DB" w:rsidRPr="0076653A" w:rsidRDefault="009470DB" w:rsidP="007155E7">
                            <w:pPr>
                              <w:rPr>
                                <w:color w:val="000000" w:themeColor="text1"/>
                              </w:rPr>
                            </w:pPr>
                            <w:r w:rsidRPr="0076653A">
                              <w:rPr>
                                <w:rStyle w:val="ae"/>
                                <w:rFonts w:hint="default"/>
                                <w:color w:val="000000" w:themeColor="text1"/>
                              </w:rPr>
                              <w:t>繰り下げ</w:t>
                            </w:r>
                          </w:p>
                          <w:p w:rsidR="009470DB" w:rsidRPr="0076653A" w:rsidRDefault="009470DB" w:rsidP="007155E7">
                            <w:pPr>
                              <w:rPr>
                                <w:color w:val="000000" w:themeColor="text1"/>
                              </w:rPr>
                            </w:pPr>
                            <w:r w:rsidRPr="0076653A">
                              <w:rPr>
                                <w:color w:val="000000" w:themeColor="text1"/>
                              </w:rPr>
                              <w:t>一つ下の桁に</w:t>
                            </w:r>
                            <w:r w:rsidRPr="0076653A">
                              <w:rPr>
                                <w:color w:val="000000" w:themeColor="text1"/>
                              </w:rPr>
                              <w:t>1</w:t>
                            </w:r>
                            <w:r w:rsidRPr="0076653A">
                              <w:rPr>
                                <w:color w:val="000000" w:themeColor="text1"/>
                              </w:rPr>
                              <w:t>を二つ書き，その桁で減算（</w:t>
                            </w:r>
                            <w:r w:rsidRPr="0076653A">
                              <w:rPr>
                                <w:color w:val="000000" w:themeColor="text1"/>
                              </w:rPr>
                              <w:t>1</w:t>
                            </w:r>
                            <w:r w:rsidRPr="0076653A">
                              <w:rPr>
                                <w:color w:val="000000" w:themeColor="text1"/>
                              </w:rPr>
                              <w:t>＋</w:t>
                            </w:r>
                            <w:r w:rsidRPr="0076653A">
                              <w:rPr>
                                <w:color w:val="000000" w:themeColor="text1"/>
                              </w:rPr>
                              <w:t>1</w:t>
                            </w:r>
                            <w:r w:rsidRPr="0076653A">
                              <w:rPr>
                                <w:color w:val="000000" w:themeColor="text1"/>
                              </w:rPr>
                              <w:t>＋</w:t>
                            </w:r>
                            <w:r w:rsidRPr="0076653A">
                              <w:rPr>
                                <w:color w:val="000000" w:themeColor="text1"/>
                              </w:rPr>
                              <w:t>0</w:t>
                            </w:r>
                            <w:r w:rsidRPr="0076653A">
                              <w:rPr>
                                <w:color w:val="000000" w:themeColor="text1"/>
                              </w:rPr>
                              <w:t>－</w:t>
                            </w:r>
                            <w:r w:rsidRPr="0076653A">
                              <w:rPr>
                                <w:color w:val="000000" w:themeColor="text1"/>
                              </w:rPr>
                              <w:t>1</w:t>
                            </w:r>
                            <w:r w:rsidRPr="0076653A">
                              <w:rPr>
                                <w:color w:val="000000" w:themeColor="text1"/>
                              </w:rPr>
                              <w:t>）をする。</w:t>
                            </w:r>
                          </w:p>
                          <w:p w:rsidR="009470DB" w:rsidRPr="0076653A" w:rsidRDefault="009470DB" w:rsidP="007155E7">
                            <w:pPr>
                              <w:rPr>
                                <w:color w:val="000000" w:themeColor="text1"/>
                              </w:rPr>
                            </w:pPr>
                            <w:r w:rsidRPr="0076653A">
                              <w:rPr>
                                <w:noProof/>
                                <w:color w:val="000000" w:themeColor="text1"/>
                              </w:rPr>
                              <w:drawing>
                                <wp:inline distT="0" distB="0" distL="0" distR="0" wp14:anchorId="2D24365A" wp14:editId="6145E8D8">
                                  <wp:extent cx="1180464" cy="606858"/>
                                  <wp:effectExtent l="0" t="0" r="1270" b="3175"/>
                                  <wp:docPr id="41" name="図 41"/>
                                  <wp:cNvGraphicFramePr/>
                                  <a:graphic xmlns:a="http://schemas.openxmlformats.org/drawingml/2006/main">
                                    <a:graphicData uri="http://schemas.openxmlformats.org/drawingml/2006/picture">
                                      <pic:pic xmlns:pic="http://schemas.openxmlformats.org/drawingml/2006/picture">
                                        <pic:nvPicPr>
                                          <pic:cNvPr id="41" name=""/>
                                          <pic:cNvPicPr/>
                                        </pic:nvPicPr>
                                        <pic:blipFill>
                                          <a:blip r:embed="rId18">
                                            <a:extLst>
                                              <a:ext uri="{28A0092B-C50C-407E-A947-70E740481C1C}">
                                                <a14:useLocalDpi xmlns:a14="http://schemas.microsoft.com/office/drawing/2010/main" val="0"/>
                                              </a:ext>
                                            </a:extLst>
                                          </a:blip>
                                          <a:stretch>
                                            <a:fillRect/>
                                          </a:stretch>
                                        </pic:blipFill>
                                        <pic:spPr>
                                          <a:xfrm>
                                            <a:off x="0" y="0"/>
                                            <a:ext cx="1180464" cy="60685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8F52B87" id="角丸四角形 80" o:spid="_x0000_s1026" style="width:167.15pt;height:265.45pt;visibility:visible;mso-wrap-style:square;mso-left-percent:-10001;mso-top-percent:-10001;mso-position-horizontal:absolute;mso-position-horizontal-relative:char;mso-position-vertical:absolute;mso-position-vertical-relative:line;mso-left-percent:-10001;mso-top-percent:-10001;v-text-anchor:middle" arcsize="36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" filled="f" strokecolor="#e30079">
                <v:stroke joinstyle="miter"/>
                <v:textbox>
                  <w:txbxContent>
                    <w:p w:rsidR="009470DB" w:rsidRPr="0076653A" w:rsidRDefault="009470DB" w:rsidP="007155E7">
                      <w:pPr>
                        <w:rPr>
                          <w:color w:val="000000" w:themeColor="text1"/>
                        </w:rPr>
                      </w:pPr>
                      <w:r w:rsidRPr="0076653A">
                        <w:rPr>
                          <w:rStyle w:val="ae"/>
                          <w:rFonts w:hint="default"/>
                          <w:color w:val="000000" w:themeColor="text1"/>
                        </w:rPr>
                        <w:t>繰り上げ</w:t>
                      </w:r>
                    </w:p>
                    <w:p w:rsidR="009470DB" w:rsidRPr="0076653A" w:rsidRDefault="009470DB" w:rsidP="007155E7">
                      <w:pPr>
                        <w:rPr>
                          <w:color w:val="000000" w:themeColor="text1"/>
                          <w14:textOutline w14:w="9525" w14:cap="rnd" w14:cmpd="sng" w14:algn="ctr">
                            <w14:solidFill>
                              <w14:schemeClr w14:val="tx1"/>
                            </w14:solidFill>
                            <w14:prstDash w14:val="solid"/>
                            <w14:bevel/>
                          </w14:textOutline>
                        </w:rPr>
                      </w:pPr>
                      <w:r w:rsidRPr="0076653A">
                        <w:rPr>
                          <w:color w:val="000000" w:themeColor="text1"/>
                        </w:rPr>
                        <w:t>一つ上の桁に</w:t>
                      </w:r>
                      <w:r w:rsidRPr="0076653A">
                        <w:rPr>
                          <w:color w:val="000000" w:themeColor="text1"/>
                        </w:rPr>
                        <w:t>1</w:t>
                      </w:r>
                      <w:r w:rsidRPr="0076653A">
                        <w:rPr>
                          <w:color w:val="000000" w:themeColor="text1"/>
                        </w:rPr>
                        <w:t>を書き，その桁で加算（</w:t>
                      </w:r>
                      <w:r w:rsidRPr="0076653A">
                        <w:rPr>
                          <w:color w:val="DD007F"/>
                        </w:rPr>
                        <w:t>1</w:t>
                      </w:r>
                      <w:r w:rsidRPr="0076653A">
                        <w:rPr>
                          <w:color w:val="000000" w:themeColor="text1"/>
                        </w:rPr>
                        <w:t>＋</w:t>
                      </w:r>
                      <w:r w:rsidRPr="0076653A">
                        <w:rPr>
                          <w:color w:val="000000" w:themeColor="text1"/>
                        </w:rPr>
                        <w:t>0</w:t>
                      </w:r>
                      <w:r w:rsidRPr="0076653A">
                        <w:rPr>
                          <w:color w:val="000000" w:themeColor="text1"/>
                        </w:rPr>
                        <w:t>＋</w:t>
                      </w:r>
                      <w:r w:rsidRPr="0076653A">
                        <w:rPr>
                          <w:color w:val="000000" w:themeColor="text1"/>
                        </w:rPr>
                        <w:t>0</w:t>
                      </w:r>
                      <w:r w:rsidRPr="0076653A">
                        <w:rPr>
                          <w:color w:val="000000" w:themeColor="text1"/>
                        </w:rPr>
                        <w:t>）をする。</w:t>
                      </w:r>
                    </w:p>
                    <w:p w:rsidR="009470DB" w:rsidRPr="0076653A" w:rsidRDefault="009470DB" w:rsidP="007155E7">
                      <w:pPr>
                        <w:rPr>
                          <w:color w:val="000000" w:themeColor="text1"/>
                        </w:rPr>
                      </w:pPr>
                      <w:r>
                        <w:rPr>
                          <w:noProof/>
                          <w:color w:val="000000" w:themeColor="text1"/>
                        </w:rPr>
                        <w:drawing>
                          <wp:inline distT="0" distB="0" distL="0" distR="0" wp14:anchorId="28E40534" wp14:editId="4EA8647F">
                            <wp:extent cx="1221137" cy="489493"/>
                            <wp:effectExtent l="0" t="0" r="0" b="6350"/>
                            <wp:docPr id="81" name="図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zu.jpg"/>
                                    <pic:cNvPicPr/>
                                  </pic:nvPicPr>
                                  <pic:blipFill rotWithShape="1">
                                    <a:blip r:embed="rId19">
                                      <a:extLst>
                                        <a:ext uri="{28A0092B-C50C-407E-A947-70E740481C1C}">
                                          <a14:useLocalDpi xmlns:a14="http://schemas.microsoft.com/office/drawing/2010/main" val="0"/>
                                        </a:ext>
                                      </a:extLst>
                                    </a:blip>
                                    <a:srcRect b="3402"/>
                                    <a:stretch/>
                                  </pic:blipFill>
                                  <pic:spPr bwMode="auto">
                                    <a:xfrm>
                                      <a:off x="0" y="0"/>
                                      <a:ext cx="1221971" cy="489827"/>
                                    </a:xfrm>
                                    <a:prstGeom prst="rect">
                                      <a:avLst/>
                                    </a:prstGeom>
                                    <a:ln>
                                      <a:noFill/>
                                    </a:ln>
                                    <a:extLst>
                                      <a:ext uri="{53640926-AAD7-44D8-BBD7-CCE9431645EC}">
                                        <a14:shadowObscured xmlns:a14="http://schemas.microsoft.com/office/drawing/2010/main"/>
                                      </a:ext>
                                    </a:extLst>
                                  </pic:spPr>
                                </pic:pic>
                              </a:graphicData>
                            </a:graphic>
                          </wp:inline>
                        </w:drawing>
                      </w:r>
                    </w:p>
                    <w:p w:rsidR="009470DB" w:rsidRDefault="009470DB" w:rsidP="007155E7">
                      <w:pPr>
                        <w:spacing w:line="100" w:lineRule="exact"/>
                        <w:rPr>
                          <w:rStyle w:val="ae"/>
                          <w:rFonts w:hint="default"/>
                          <w:color w:val="000000" w:themeColor="text1"/>
                        </w:rPr>
                      </w:pPr>
                    </w:p>
                    <w:p w:rsidR="009470DB" w:rsidRPr="0076653A" w:rsidRDefault="009470DB" w:rsidP="007155E7">
                      <w:pPr>
                        <w:rPr>
                          <w:color w:val="000000" w:themeColor="text1"/>
                        </w:rPr>
                      </w:pPr>
                      <w:r w:rsidRPr="0076653A">
                        <w:rPr>
                          <w:rStyle w:val="ae"/>
                          <w:rFonts w:hint="default"/>
                          <w:color w:val="000000" w:themeColor="text1"/>
                        </w:rPr>
                        <w:t>繰り下げ</w:t>
                      </w:r>
                    </w:p>
                    <w:p w:rsidR="009470DB" w:rsidRPr="0076653A" w:rsidRDefault="009470DB" w:rsidP="007155E7">
                      <w:pPr>
                        <w:rPr>
                          <w:color w:val="000000" w:themeColor="text1"/>
                        </w:rPr>
                      </w:pPr>
                      <w:r w:rsidRPr="0076653A">
                        <w:rPr>
                          <w:color w:val="000000" w:themeColor="text1"/>
                        </w:rPr>
                        <w:t>一つ下の桁に</w:t>
                      </w:r>
                      <w:r w:rsidRPr="0076653A">
                        <w:rPr>
                          <w:color w:val="000000" w:themeColor="text1"/>
                        </w:rPr>
                        <w:t>1</w:t>
                      </w:r>
                      <w:r w:rsidRPr="0076653A">
                        <w:rPr>
                          <w:color w:val="000000" w:themeColor="text1"/>
                        </w:rPr>
                        <w:t>を二つ書き，その桁で減算（</w:t>
                      </w:r>
                      <w:r w:rsidRPr="0076653A">
                        <w:rPr>
                          <w:color w:val="000000" w:themeColor="text1"/>
                        </w:rPr>
                        <w:t>1</w:t>
                      </w:r>
                      <w:r w:rsidRPr="0076653A">
                        <w:rPr>
                          <w:color w:val="000000" w:themeColor="text1"/>
                        </w:rPr>
                        <w:t>＋</w:t>
                      </w:r>
                      <w:r w:rsidRPr="0076653A">
                        <w:rPr>
                          <w:color w:val="000000" w:themeColor="text1"/>
                        </w:rPr>
                        <w:t>1</w:t>
                      </w:r>
                      <w:r w:rsidRPr="0076653A">
                        <w:rPr>
                          <w:color w:val="000000" w:themeColor="text1"/>
                        </w:rPr>
                        <w:t>＋</w:t>
                      </w:r>
                      <w:r w:rsidRPr="0076653A">
                        <w:rPr>
                          <w:color w:val="000000" w:themeColor="text1"/>
                        </w:rPr>
                        <w:t>0</w:t>
                      </w:r>
                      <w:r w:rsidRPr="0076653A">
                        <w:rPr>
                          <w:color w:val="000000" w:themeColor="text1"/>
                        </w:rPr>
                        <w:t>－</w:t>
                      </w:r>
                      <w:r w:rsidRPr="0076653A">
                        <w:rPr>
                          <w:color w:val="000000" w:themeColor="text1"/>
                        </w:rPr>
                        <w:t>1</w:t>
                      </w:r>
                      <w:r w:rsidRPr="0076653A">
                        <w:rPr>
                          <w:color w:val="000000" w:themeColor="text1"/>
                        </w:rPr>
                        <w:t>）をする。</w:t>
                      </w:r>
                    </w:p>
                    <w:p w:rsidR="009470DB" w:rsidRPr="0076653A" w:rsidRDefault="009470DB" w:rsidP="007155E7">
                      <w:pPr>
                        <w:rPr>
                          <w:color w:val="000000" w:themeColor="text1"/>
                        </w:rPr>
                      </w:pPr>
                      <w:r w:rsidRPr="0076653A">
                        <w:rPr>
                          <w:noProof/>
                          <w:color w:val="000000" w:themeColor="text1"/>
                        </w:rPr>
                        <w:drawing>
                          <wp:inline distT="0" distB="0" distL="0" distR="0" wp14:anchorId="2D24365A" wp14:editId="6145E8D8">
                            <wp:extent cx="1180464" cy="606858"/>
                            <wp:effectExtent l="0" t="0" r="1270" b="3175"/>
                            <wp:docPr id="41" name="図 41"/>
                            <wp:cNvGraphicFramePr/>
                            <a:graphic xmlns:a="http://schemas.openxmlformats.org/drawingml/2006/main">
                              <a:graphicData uri="http://schemas.openxmlformats.org/drawingml/2006/picture">
                                <pic:pic xmlns:pic="http://schemas.openxmlformats.org/drawingml/2006/picture">
                                  <pic:nvPicPr>
                                    <pic:cNvPr id="41" name=""/>
                                    <pic:cNvPicPr/>
                                  </pic:nvPicPr>
                                  <pic:blipFill>
                                    <a:blip r:embed="rId20">
                                      <a:extLst>
                                        <a:ext uri="{28A0092B-C50C-407E-A947-70E740481C1C}">
                                          <a14:useLocalDpi xmlns:a14="http://schemas.microsoft.com/office/drawing/2010/main" val="0"/>
                                        </a:ext>
                                      </a:extLst>
                                    </a:blip>
                                    <a:stretch>
                                      <a:fillRect/>
                                    </a:stretch>
                                  </pic:blipFill>
                                  <pic:spPr>
                                    <a:xfrm>
                                      <a:off x="0" y="0"/>
                                      <a:ext cx="1180464" cy="606858"/>
                                    </a:xfrm>
                                    <a:prstGeom prst="rect">
                                      <a:avLst/>
                                    </a:prstGeom>
                                  </pic:spPr>
                                </pic:pic>
                              </a:graphicData>
                            </a:graphic>
                          </wp:inline>
                        </w:drawing>
                      </w:r>
                    </w:p>
                  </w:txbxContent>
                </v:textbox>
                <w10:wrap anchorx="page" anchory="page"/>
                <w10:anchorlock/>
              </v:roundrect>
            </w:pict>
          </mc:Fallback>
        </mc:AlternateContent>
      </w:r>
    </w:p>
    <w:p w:rsidR="00987DB6" w:rsidRDefault="00987DB6"/>
    <w:p w:rsidR="00987DB6" w:rsidRDefault="00541053">
      <w:pPr>
        <w:pStyle w:val="a9"/>
      </w:pPr>
      <w:r>
        <w:rPr>
          <w:rFonts w:hint="eastAsia"/>
        </w:rPr>
        <w:t>例題44　補数</w:t>
      </w:r>
    </w:p>
    <w:p w:rsidR="00987DB6" w:rsidRDefault="00541053">
      <w:r>
        <w:t xml:space="preserve">　次の</w:t>
      </w:r>
      <w:r>
        <w:t>2</w:t>
      </w:r>
      <w:r>
        <w:t>進数の補数を求めよ。</w:t>
      </w:r>
    </w:p>
    <w:p w:rsidR="00987DB6" w:rsidRDefault="00541053">
      <w:r>
        <w:rPr>
          <w:rFonts w:ascii="ＭＳ 明朝" w:hAnsi="ＭＳ 明朝" w:cs="ＭＳ 明朝" w:hint="eastAsia"/>
        </w:rPr>
        <w:t>⑴</w:t>
      </w:r>
      <w:r>
        <w:t xml:space="preserve">　</w:t>
      </w:r>
      <m:oMath>
        <m:sSub>
          <m:sSubPr>
            <m:ctrlPr>
              <w:rPr>
                <w:rFonts w:ascii="Cambria Math" w:hAnsi="Cambria Math"/>
              </w:rPr>
            </m:ctrlPr>
          </m:sSubPr>
          <m:e>
            <m:r>
              <m:rPr>
                <m:nor/>
              </m:rPr>
              <m:t>1001</m:t>
            </m:r>
          </m:e>
          <m:sub>
            <m:r>
              <m:rPr>
                <m:nor/>
              </m:rPr>
              <m:t>(2)</m:t>
            </m:r>
          </m:sub>
        </m:sSub>
      </m:oMath>
      <w:r>
        <w:t xml:space="preserve">　　</w:t>
      </w:r>
      <w:r>
        <w:rPr>
          <w:rFonts w:ascii="ＭＳ 明朝" w:hAnsi="ＭＳ 明朝" w:cs="ＭＳ 明朝" w:hint="eastAsia"/>
        </w:rPr>
        <w:t>⑵</w:t>
      </w:r>
      <w:r>
        <w:t xml:space="preserve">　</w:t>
      </w:r>
      <m:oMath>
        <m:sSub>
          <m:sSubPr>
            <m:ctrlPr>
              <w:rPr>
                <w:rFonts w:ascii="Cambria Math" w:hAnsi="Cambria Math"/>
              </w:rPr>
            </m:ctrlPr>
          </m:sSubPr>
          <m:e>
            <m:r>
              <m:rPr>
                <m:nor/>
              </m:rPr>
              <m:t>0111</m:t>
            </m:r>
          </m:e>
          <m:sub>
            <m:r>
              <m:rPr>
                <m:nor/>
              </m:rPr>
              <m:t>(2)</m:t>
            </m:r>
          </m:sub>
        </m:sSub>
      </m:oMath>
      <w:r>
        <w:t xml:space="preserve">　　</w:t>
      </w:r>
      <w:r>
        <w:rPr>
          <w:rFonts w:ascii="ＭＳ 明朝" w:hAnsi="ＭＳ 明朝" w:cs="ＭＳ 明朝" w:hint="eastAsia"/>
        </w:rPr>
        <w:t>⑶</w:t>
      </w:r>
      <w:r>
        <w:t xml:space="preserve">　</w:t>
      </w:r>
      <m:oMath>
        <m:sSub>
          <m:sSubPr>
            <m:ctrlPr>
              <w:rPr>
                <w:rFonts w:ascii="Cambria Math" w:hAnsi="Cambria Math"/>
              </w:rPr>
            </m:ctrlPr>
          </m:sSubPr>
          <m:e>
            <m:r>
              <m:rPr>
                <m:nor/>
              </m:rPr>
              <m:t>01101010</m:t>
            </m:r>
          </m:e>
          <m:sub>
            <m:r>
              <m:rPr>
                <m:nor/>
              </m:rPr>
              <m:t>(2)</m:t>
            </m:r>
          </m:sub>
        </m:sSub>
      </m:oMath>
      <w:r>
        <w:t xml:space="preserve">　　</w:t>
      </w:r>
      <w:r>
        <w:rPr>
          <w:rFonts w:ascii="ＭＳ 明朝" w:hAnsi="ＭＳ 明朝" w:cs="ＭＳ 明朝" w:hint="eastAsia"/>
        </w:rPr>
        <w:t>⑷</w:t>
      </w:r>
      <w:r>
        <w:t xml:space="preserve">　</w:t>
      </w:r>
      <m:oMath>
        <m:sSub>
          <m:sSubPr>
            <m:ctrlPr>
              <w:rPr>
                <w:rFonts w:ascii="Cambria Math" w:hAnsi="Cambria Math"/>
              </w:rPr>
            </m:ctrlPr>
          </m:sSubPr>
          <m:e>
            <m:r>
              <m:rPr>
                <m:nor/>
              </m:rPr>
              <m:t>10011100</m:t>
            </m:r>
          </m:e>
          <m:sub>
            <m:r>
              <m:rPr>
                <m:nor/>
              </m:rPr>
              <m:t>(2)</m:t>
            </m:r>
          </m:sub>
        </m:sSub>
      </m:oMath>
    </w:p>
    <w:p w:rsidR="00987DB6" w:rsidRDefault="00987DB6"/>
    <w:p w:rsidR="00987DB6" w:rsidRPr="007155E7" w:rsidRDefault="00541053">
      <w:pPr>
        <w:rPr>
          <w:rStyle w:val="ac"/>
          <w:rFonts w:hint="default"/>
        </w:rPr>
      </w:pPr>
      <w:r>
        <w:rPr>
          <w:rStyle w:val="ae"/>
          <w:rFonts w:hint="default"/>
        </w:rPr>
        <w:t>解答</w:t>
      </w:r>
      <w:r>
        <w:t xml:space="preserve">　</w:t>
      </w:r>
      <w:r w:rsidRPr="007155E7">
        <w:rPr>
          <w:rStyle w:val="ac"/>
          <w:rFonts w:hint="default"/>
        </w:rPr>
        <w:t xml:space="preserve">⑴　</w:t>
      </w:r>
      <m:oMath>
        <m:sSub>
          <m:sSubPr>
            <m:ctrlPr>
              <w:rPr>
                <w:rStyle w:val="-"/>
                <w:rFonts w:ascii="Cambria Math" w:hAnsi="Cambria Math"/>
                <w:b w:val="0"/>
              </w:rPr>
            </m:ctrlPr>
          </m:sSubPr>
          <m:e>
            <m:r>
              <m:rPr>
                <m:nor/>
              </m:rPr>
              <w:rPr>
                <w:rStyle w:val="-"/>
                <w:b w:val="0"/>
              </w:rPr>
              <m:t>0111</m:t>
            </m:r>
          </m:e>
          <m:sub>
            <m:r>
              <m:rPr>
                <m:nor/>
              </m:rPr>
              <w:rPr>
                <w:rStyle w:val="-"/>
                <w:b w:val="0"/>
              </w:rPr>
              <m:t>(2)</m:t>
            </m:r>
          </m:sub>
        </m:sSub>
      </m:oMath>
      <w:r w:rsidRPr="007155E7">
        <w:rPr>
          <w:rStyle w:val="ac"/>
          <w:rFonts w:hint="default"/>
        </w:rPr>
        <w:t xml:space="preserve">　　⑵　</w:t>
      </w:r>
      <m:oMath>
        <m:sSub>
          <m:sSubPr>
            <m:ctrlPr>
              <w:rPr>
                <w:rStyle w:val="-"/>
                <w:rFonts w:ascii="Cambria Math" w:hAnsi="Cambria Math"/>
                <w:b w:val="0"/>
              </w:rPr>
            </m:ctrlPr>
          </m:sSubPr>
          <m:e>
            <m:r>
              <m:rPr>
                <m:nor/>
              </m:rPr>
              <w:rPr>
                <w:rStyle w:val="-"/>
                <w:b w:val="0"/>
              </w:rPr>
              <m:t>1001</m:t>
            </m:r>
          </m:e>
          <m:sub>
            <m:r>
              <m:rPr>
                <m:nor/>
              </m:rPr>
              <w:rPr>
                <w:rStyle w:val="-"/>
                <w:b w:val="0"/>
              </w:rPr>
              <m:t>(2)</m:t>
            </m:r>
          </m:sub>
        </m:sSub>
      </m:oMath>
      <w:r w:rsidRPr="007155E7">
        <w:rPr>
          <w:rStyle w:val="ac"/>
          <w:rFonts w:hint="default"/>
        </w:rPr>
        <w:t xml:space="preserve">　　⑶　</w:t>
      </w:r>
      <m:oMath>
        <m:sSub>
          <m:sSubPr>
            <m:ctrlPr>
              <w:rPr>
                <w:rStyle w:val="-"/>
                <w:rFonts w:ascii="Cambria Math" w:hAnsi="Cambria Math"/>
                <w:b w:val="0"/>
              </w:rPr>
            </m:ctrlPr>
          </m:sSubPr>
          <m:e>
            <m:r>
              <m:rPr>
                <m:nor/>
              </m:rPr>
              <w:rPr>
                <w:rStyle w:val="-"/>
                <w:b w:val="0"/>
              </w:rPr>
              <m:t>10010110</m:t>
            </m:r>
          </m:e>
          <m:sub>
            <m:r>
              <m:rPr>
                <m:nor/>
              </m:rPr>
              <w:rPr>
                <w:rStyle w:val="-"/>
                <w:b w:val="0"/>
              </w:rPr>
              <m:t>(2)</m:t>
            </m:r>
          </m:sub>
        </m:sSub>
      </m:oMath>
      <w:r w:rsidRPr="007155E7">
        <w:rPr>
          <w:rStyle w:val="ac"/>
          <w:rFonts w:hint="default"/>
        </w:rPr>
        <w:t xml:space="preserve">　　⑷　</w:t>
      </w:r>
      <m:oMath>
        <m:sSub>
          <m:sSubPr>
            <m:ctrlPr>
              <w:rPr>
                <w:rStyle w:val="-"/>
                <w:rFonts w:ascii="Cambria Math" w:hAnsi="Cambria Math"/>
                <w:b w:val="0"/>
              </w:rPr>
            </m:ctrlPr>
          </m:sSubPr>
          <m:e>
            <m:r>
              <m:rPr>
                <m:nor/>
              </m:rPr>
              <w:rPr>
                <w:rStyle w:val="-"/>
                <w:b w:val="0"/>
              </w:rPr>
              <m:t>01100100</m:t>
            </m:r>
          </m:e>
          <m:sub>
            <m:r>
              <m:rPr>
                <m:nor/>
              </m:rPr>
              <w:rPr>
                <w:rStyle w:val="-"/>
                <w:b w:val="0"/>
              </w:rPr>
              <m:t>(2)</m:t>
            </m:r>
          </m:sub>
        </m:sSub>
      </m:oMath>
    </w:p>
    <w:p w:rsidR="00987DB6" w:rsidRDefault="00541053">
      <w:r>
        <w:rPr>
          <w:rFonts w:ascii="ＭＳ ゴシック" w:eastAsia="ＭＳ ゴシック" w:hAnsi="ＭＳ ゴシック"/>
        </w:rPr>
        <w:t>ベストフィット</w:t>
      </w:r>
      <w:r>
        <w:t xml:space="preserve"> </w:t>
      </w:r>
    </w:p>
    <w:p w:rsidR="00987DB6" w:rsidRDefault="00541053">
      <w:r>
        <w:t>2</w:t>
      </w:r>
      <w:r>
        <w:t>進数の補数は，各桁の</w:t>
      </w:r>
      <w:r>
        <w:t>0</w:t>
      </w:r>
      <w:r>
        <w:t>と</w:t>
      </w:r>
      <w:r>
        <w:t>1</w:t>
      </w:r>
      <w:r>
        <w:t>を反転し，</w:t>
      </w:r>
      <w:r>
        <w:t>1</w:t>
      </w:r>
      <w:r>
        <w:t>を加えて求められる。</w:t>
      </w:r>
    </w:p>
    <w:p w:rsidR="00987DB6" w:rsidRDefault="00987DB6"/>
    <w:p w:rsidR="00987DB6" w:rsidRDefault="00541053">
      <w:r>
        <w:rPr>
          <w:rStyle w:val="ae"/>
          <w:rFonts w:hint="default"/>
        </w:rPr>
        <w:t>解説</w:t>
      </w:r>
    </w:p>
    <w:p w:rsidR="007155E7" w:rsidRDefault="00541053">
      <w:r>
        <w:rPr>
          <w:rFonts w:ascii="ＭＳ 明朝" w:hAnsi="ＭＳ 明朝" w:cs="ＭＳ 明朝" w:hint="eastAsia"/>
        </w:rPr>
        <w:t>⑴</w:t>
      </w:r>
      <w:r>
        <w:t xml:space="preserve">　</w:t>
      </w:r>
      <m:oMath>
        <m:sSub>
          <m:sSubPr>
            <m:ctrlPr>
              <w:rPr>
                <w:rFonts w:ascii="Cambria Math" w:hAnsi="Cambria Math"/>
              </w:rPr>
            </m:ctrlPr>
          </m:sSubPr>
          <m:e>
            <m:r>
              <m:rPr>
                <m:nor/>
              </m:rPr>
              <m:t>1001</m:t>
            </m:r>
          </m:e>
          <m:sub>
            <m:r>
              <m:rPr>
                <m:nor/>
              </m:rPr>
              <m:t>(2)</m:t>
            </m:r>
          </m:sub>
        </m:sSub>
      </m:oMath>
      <w:r>
        <w:t xml:space="preserve">　反転</w:t>
      </w:r>
      <w:r>
        <w:t>→</w:t>
      </w:r>
      <w:r>
        <w:t xml:space="preserve">　</w:t>
      </w:r>
      <m:oMath>
        <m:sSub>
          <m:sSubPr>
            <m:ctrlPr>
              <w:rPr>
                <w:rFonts w:ascii="Cambria Math" w:hAnsi="Cambria Math"/>
              </w:rPr>
            </m:ctrlPr>
          </m:sSubPr>
          <m:e>
            <m:r>
              <m:rPr>
                <m:nor/>
              </m:rPr>
              <m:t>0110</m:t>
            </m:r>
          </m:e>
          <m:sub>
            <m:r>
              <m:rPr>
                <m:nor/>
              </m:rPr>
              <m:t>(2)</m:t>
            </m:r>
          </m:sub>
        </m:sSub>
      </m:oMath>
      <w:r>
        <w:t xml:space="preserve">　</w:t>
      </w:r>
      <w:r>
        <w:t>1</w:t>
      </w:r>
      <w:r>
        <w:t>を加える</w:t>
      </w:r>
      <w:r>
        <w:t>→</w:t>
      </w:r>
      <w:r>
        <w:t xml:space="preserve">　</w:t>
      </w:r>
      <m:oMath>
        <m:sSub>
          <m:sSubPr>
            <m:ctrlPr>
              <w:rPr>
                <w:rFonts w:ascii="Cambria Math" w:hAnsi="Cambria Math"/>
              </w:rPr>
            </m:ctrlPr>
          </m:sSubPr>
          <m:e>
            <m:r>
              <m:rPr>
                <m:nor/>
              </m:rPr>
              <m:t>0111</m:t>
            </m:r>
          </m:e>
          <m:sub>
            <m:r>
              <m:rPr>
                <m:nor/>
              </m:rPr>
              <m:t>(2)</m:t>
            </m:r>
          </m:sub>
        </m:sSub>
      </m:oMath>
    </w:p>
    <w:p w:rsidR="00987DB6" w:rsidRDefault="00541053">
      <w:r>
        <w:rPr>
          <w:rFonts w:ascii="ＭＳ 明朝" w:hAnsi="ＭＳ 明朝" w:cs="ＭＳ 明朝" w:hint="eastAsia"/>
        </w:rPr>
        <w:t>⑵</w:t>
      </w:r>
      <w:r>
        <w:t xml:space="preserve">　</w:t>
      </w:r>
      <m:oMath>
        <m:sSub>
          <m:sSubPr>
            <m:ctrlPr>
              <w:rPr>
                <w:rFonts w:ascii="Cambria Math" w:hAnsi="Cambria Math"/>
              </w:rPr>
            </m:ctrlPr>
          </m:sSubPr>
          <m:e>
            <m:r>
              <m:rPr>
                <m:nor/>
              </m:rPr>
              <m:t>0111</m:t>
            </m:r>
          </m:e>
          <m:sub>
            <m:r>
              <m:rPr>
                <m:nor/>
              </m:rPr>
              <m:t>(2)</m:t>
            </m:r>
          </m:sub>
        </m:sSub>
      </m:oMath>
      <w:r>
        <w:t xml:space="preserve">　反転</w:t>
      </w:r>
      <w:r>
        <w:t>→</w:t>
      </w:r>
      <w:r>
        <w:t xml:space="preserve">　</w:t>
      </w:r>
      <m:oMath>
        <m:sSub>
          <m:sSubPr>
            <m:ctrlPr>
              <w:rPr>
                <w:rFonts w:ascii="Cambria Math" w:hAnsi="Cambria Math"/>
              </w:rPr>
            </m:ctrlPr>
          </m:sSubPr>
          <m:e>
            <m:r>
              <m:rPr>
                <m:nor/>
              </m:rPr>
              <m:t>1000</m:t>
            </m:r>
          </m:e>
          <m:sub>
            <m:r>
              <m:rPr>
                <m:nor/>
              </m:rPr>
              <m:t>(2)</m:t>
            </m:r>
          </m:sub>
        </m:sSub>
      </m:oMath>
      <w:r>
        <w:t xml:space="preserve">　</w:t>
      </w:r>
      <w:r>
        <w:t>1</w:t>
      </w:r>
      <w:r>
        <w:t>を加える</w:t>
      </w:r>
      <w:r>
        <w:t>→</w:t>
      </w:r>
      <w:r>
        <w:t xml:space="preserve">　</w:t>
      </w:r>
      <m:oMath>
        <m:sSub>
          <m:sSubPr>
            <m:ctrlPr>
              <w:rPr>
                <w:rFonts w:ascii="Cambria Math" w:hAnsi="Cambria Math"/>
              </w:rPr>
            </m:ctrlPr>
          </m:sSubPr>
          <m:e>
            <m:r>
              <m:rPr>
                <m:nor/>
              </m:rPr>
              <m:t>1001</m:t>
            </m:r>
          </m:e>
          <m:sub>
            <m:r>
              <m:rPr>
                <m:nor/>
              </m:rPr>
              <m:t>(2)</m:t>
            </m:r>
          </m:sub>
        </m:sSub>
      </m:oMath>
    </w:p>
    <w:p w:rsidR="00987DB6" w:rsidRDefault="00541053">
      <w:r>
        <w:rPr>
          <w:rFonts w:ascii="ＭＳ 明朝" w:hAnsi="ＭＳ 明朝" w:cs="ＭＳ 明朝" w:hint="eastAsia"/>
        </w:rPr>
        <w:t>⑶</w:t>
      </w:r>
      <w:r>
        <w:t xml:space="preserve">　</w:t>
      </w:r>
      <m:oMath>
        <m:sSub>
          <m:sSubPr>
            <m:ctrlPr>
              <w:rPr>
                <w:rFonts w:ascii="Cambria Math" w:hAnsi="Cambria Math"/>
              </w:rPr>
            </m:ctrlPr>
          </m:sSubPr>
          <m:e>
            <m:r>
              <m:rPr>
                <m:nor/>
              </m:rPr>
              <m:t>01101010</m:t>
            </m:r>
          </m:e>
          <m:sub>
            <m:r>
              <m:rPr>
                <m:nor/>
              </m:rPr>
              <m:t>(2)</m:t>
            </m:r>
          </m:sub>
        </m:sSub>
      </m:oMath>
      <w:r>
        <w:t xml:space="preserve">　反転</w:t>
      </w:r>
      <w:r>
        <w:t>→</w:t>
      </w:r>
      <w:r>
        <w:t xml:space="preserve">　</w:t>
      </w:r>
      <m:oMath>
        <m:sSub>
          <m:sSubPr>
            <m:ctrlPr>
              <w:rPr>
                <w:rFonts w:ascii="Cambria Math" w:hAnsi="Cambria Math"/>
              </w:rPr>
            </m:ctrlPr>
          </m:sSubPr>
          <m:e>
            <m:r>
              <m:rPr>
                <m:nor/>
              </m:rPr>
              <m:t>10010101</m:t>
            </m:r>
          </m:e>
          <m:sub>
            <m:r>
              <m:rPr>
                <m:nor/>
              </m:rPr>
              <m:t>(2)</m:t>
            </m:r>
          </m:sub>
        </m:sSub>
      </m:oMath>
      <w:r>
        <w:t xml:space="preserve">　</w:t>
      </w:r>
      <w:r>
        <w:t>1</w:t>
      </w:r>
      <w:r>
        <w:t>を加える</w:t>
      </w:r>
      <w:r>
        <w:t>→</w:t>
      </w:r>
      <w:r>
        <w:t xml:space="preserve">　</w:t>
      </w:r>
      <m:oMath>
        <m:sSub>
          <m:sSubPr>
            <m:ctrlPr>
              <w:rPr>
                <w:rFonts w:ascii="Cambria Math" w:hAnsi="Cambria Math"/>
              </w:rPr>
            </m:ctrlPr>
          </m:sSubPr>
          <m:e>
            <m:r>
              <m:rPr>
                <m:nor/>
              </m:rPr>
              <m:t>10010110</m:t>
            </m:r>
          </m:e>
          <m:sub>
            <m:r>
              <m:rPr>
                <m:nor/>
              </m:rPr>
              <m:t>(2)</m:t>
            </m:r>
          </m:sub>
        </m:sSub>
      </m:oMath>
    </w:p>
    <w:p w:rsidR="00987DB6" w:rsidRDefault="00541053">
      <w:r>
        <w:rPr>
          <w:rFonts w:ascii="ＭＳ 明朝" w:hAnsi="ＭＳ 明朝" w:cs="ＭＳ 明朝" w:hint="eastAsia"/>
        </w:rPr>
        <w:t>⑷</w:t>
      </w:r>
      <w:r>
        <w:t xml:space="preserve">　</w:t>
      </w:r>
      <m:oMath>
        <m:sSub>
          <m:sSubPr>
            <m:ctrlPr>
              <w:rPr>
                <w:rFonts w:ascii="Cambria Math" w:hAnsi="Cambria Math"/>
              </w:rPr>
            </m:ctrlPr>
          </m:sSubPr>
          <m:e>
            <m:r>
              <m:rPr>
                <m:nor/>
              </m:rPr>
              <m:t>10011100</m:t>
            </m:r>
          </m:e>
          <m:sub>
            <m:r>
              <m:rPr>
                <m:nor/>
              </m:rPr>
              <m:t>(2)</m:t>
            </m:r>
          </m:sub>
        </m:sSub>
      </m:oMath>
      <w:r>
        <w:t xml:space="preserve">　反転</w:t>
      </w:r>
      <w:r>
        <w:t>→</w:t>
      </w:r>
      <w:r>
        <w:t xml:space="preserve">　</w:t>
      </w:r>
      <m:oMath>
        <m:sSub>
          <m:sSubPr>
            <m:ctrlPr>
              <w:rPr>
                <w:rFonts w:ascii="Cambria Math" w:hAnsi="Cambria Math"/>
              </w:rPr>
            </m:ctrlPr>
          </m:sSubPr>
          <m:e>
            <m:r>
              <m:rPr>
                <m:nor/>
              </m:rPr>
              <m:t>01100011</m:t>
            </m:r>
          </m:e>
          <m:sub>
            <m:r>
              <m:rPr>
                <m:nor/>
              </m:rPr>
              <m:t>(2)</m:t>
            </m:r>
          </m:sub>
        </m:sSub>
      </m:oMath>
      <w:r>
        <w:t xml:space="preserve">　</w:t>
      </w:r>
      <w:r>
        <w:t>1</w:t>
      </w:r>
      <w:r>
        <w:t>を加える</w:t>
      </w:r>
      <w:r>
        <w:t>→</w:t>
      </w:r>
      <w:r>
        <w:t xml:space="preserve">　</w:t>
      </w:r>
      <m:oMath>
        <m:sSub>
          <m:sSubPr>
            <m:ctrlPr>
              <w:rPr>
                <w:rFonts w:ascii="Cambria Math" w:hAnsi="Cambria Math"/>
              </w:rPr>
            </m:ctrlPr>
          </m:sSubPr>
          <m:e>
            <m:r>
              <m:rPr>
                <m:nor/>
              </m:rPr>
              <m:t>01100100</m:t>
            </m:r>
          </m:e>
          <m:sub>
            <m:r>
              <m:rPr>
                <m:nor/>
              </m:rPr>
              <m:t>(2)</m:t>
            </m:r>
          </m:sub>
        </m:sSub>
      </m:oMath>
    </w:p>
    <w:p w:rsidR="00987DB6" w:rsidRDefault="00987DB6"/>
    <w:p w:rsidR="00987DB6" w:rsidRDefault="00541053">
      <w:pPr>
        <w:pStyle w:val="a9"/>
      </w:pPr>
      <w:r>
        <w:rPr>
          <w:rFonts w:hint="eastAsia"/>
        </w:rPr>
        <w:t>例題45　2進数の小数への変換</w:t>
      </w:r>
    </w:p>
    <w:p w:rsidR="00987DB6" w:rsidRDefault="00541053">
      <w:r>
        <w:t xml:space="preserve">　次の</w:t>
      </w:r>
      <w:r>
        <w:t>10</w:t>
      </w:r>
      <w:r>
        <w:t>進数を，</w:t>
      </w:r>
      <w:r>
        <w:t>2</w:t>
      </w:r>
      <w:r>
        <w:t>進数の桁の重み（右の表）に分解し，</w:t>
      </w:r>
      <w:r>
        <w:t>2</w:t>
      </w:r>
      <w:r>
        <w:t>進数の小数に変換せよ。</w:t>
      </w:r>
    </w:p>
    <w:p w:rsidR="00E31495" w:rsidRDefault="00E31495" w:rsidP="00E31495">
      <w:r>
        <w:rPr>
          <w:rFonts w:ascii="ＭＳ 明朝" w:hAnsi="ＭＳ 明朝" w:cs="ＭＳ 明朝" w:hint="eastAsia"/>
        </w:rPr>
        <w:t>⑴</w:t>
      </w:r>
      <w:r>
        <w:t xml:space="preserve">　</w:t>
      </w:r>
      <w:r>
        <w:t>1.625</w:t>
      </w:r>
      <w:r>
        <w:t xml:space="preserve">　　</w:t>
      </w:r>
      <w:r>
        <w:rPr>
          <w:rFonts w:ascii="ＭＳ 明朝" w:hAnsi="ＭＳ 明朝" w:cs="ＭＳ 明朝" w:hint="eastAsia"/>
        </w:rPr>
        <w:t>⑵</w:t>
      </w:r>
      <w:r>
        <w:t xml:space="preserve">　</w:t>
      </w:r>
      <w:r>
        <w:t>5.75</w:t>
      </w:r>
      <w:r>
        <w:t xml:space="preserve">　　</w:t>
      </w:r>
      <w:r>
        <w:rPr>
          <w:rFonts w:ascii="ＭＳ 明朝" w:hAnsi="ＭＳ 明朝" w:cs="ＭＳ 明朝" w:hint="eastAsia"/>
        </w:rPr>
        <w:t>⑶</w:t>
      </w:r>
      <w:r>
        <w:t xml:space="preserve">　</w:t>
      </w:r>
      <w:r>
        <w:t>6.375</w:t>
      </w:r>
    </w:p>
    <w:tbl>
      <w:tblPr>
        <w:tblW w:w="0" w:type="auto"/>
        <w:tblCellMar>
          <w:left w:w="85" w:type="dxa"/>
          <w:right w:w="85" w:type="dxa"/>
        </w:tblCellMar>
        <w:tblLook w:val="04A0" w:firstRow="1" w:lastRow="0" w:firstColumn="1" w:lastColumn="0" w:noHBand="0" w:noVBand="1"/>
      </w:tblPr>
      <w:tblGrid>
        <w:gridCol w:w="630"/>
        <w:gridCol w:w="839"/>
        <w:gridCol w:w="840"/>
        <w:gridCol w:w="840"/>
        <w:gridCol w:w="841"/>
        <w:gridCol w:w="840"/>
        <w:gridCol w:w="840"/>
        <w:gridCol w:w="840"/>
        <w:gridCol w:w="840"/>
        <w:gridCol w:w="840"/>
        <w:gridCol w:w="183"/>
        <w:gridCol w:w="657"/>
      </w:tblGrid>
      <w:tr w:rsidR="007155E7" w:rsidTr="009470DB">
        <w:tc>
          <w:tcPr>
            <w:tcW w:w="630" w:type="dxa"/>
            <w:vMerge w:val="restart"/>
            <w:tcBorders>
              <w:top w:val="nil"/>
              <w:left w:val="nil"/>
              <w:bottom w:val="nil"/>
              <w:right w:val="nil"/>
            </w:tcBorders>
            <w:vAlign w:val="center"/>
            <w:hideMark/>
          </w:tcPr>
          <w:p w:rsidR="007155E7" w:rsidRDefault="007155E7" w:rsidP="009470DB">
            <w:pPr>
              <w:jc w:val="center"/>
            </w:pPr>
            <w:r>
              <w:t>…</w:t>
            </w:r>
          </w:p>
        </w:tc>
        <w:tc>
          <w:tcPr>
            <w:tcW w:w="3360" w:type="dxa"/>
            <w:gridSpan w:val="4"/>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hideMark/>
          </w:tcPr>
          <w:p w:rsidR="007155E7" w:rsidRDefault="007155E7" w:rsidP="009470DB">
            <w:pPr>
              <w:jc w:val="center"/>
            </w:pPr>
            <w:r>
              <w:rPr>
                <w:rStyle w:val="ae"/>
                <w:rFonts w:hint="default"/>
              </w:rPr>
              <w:t>整数部</w:t>
            </w:r>
          </w:p>
        </w:tc>
        <w:tc>
          <w:tcPr>
            <w:tcW w:w="840"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hideMark/>
          </w:tcPr>
          <w:p w:rsidR="007155E7" w:rsidRDefault="007155E7" w:rsidP="009470DB">
            <w:pPr>
              <w:jc w:val="center"/>
            </w:pPr>
            <w:r>
              <w:rPr>
                <w:rStyle w:val="ae"/>
                <w:rFonts w:hint="default"/>
              </w:rPr>
              <w:t>小数点</w:t>
            </w:r>
          </w:p>
        </w:tc>
        <w:tc>
          <w:tcPr>
            <w:tcW w:w="3360" w:type="dxa"/>
            <w:gridSpan w:val="4"/>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hideMark/>
          </w:tcPr>
          <w:p w:rsidR="007155E7" w:rsidRDefault="007155E7" w:rsidP="009470DB">
            <w:pPr>
              <w:jc w:val="center"/>
            </w:pPr>
            <w:r>
              <w:rPr>
                <w:rStyle w:val="ae"/>
                <w:rFonts w:hint="default"/>
              </w:rPr>
              <w:t>小数部</w:t>
            </w:r>
          </w:p>
        </w:tc>
        <w:tc>
          <w:tcPr>
            <w:tcW w:w="840" w:type="dxa"/>
            <w:gridSpan w:val="2"/>
            <w:tcBorders>
              <w:top w:val="nil"/>
              <w:left w:val="nil"/>
              <w:bottom w:val="nil"/>
              <w:right w:val="nil"/>
            </w:tcBorders>
            <w:vAlign w:val="center"/>
            <w:hideMark/>
          </w:tcPr>
          <w:p w:rsidR="007155E7" w:rsidRDefault="007155E7" w:rsidP="009470DB">
            <w:pPr>
              <w:jc w:val="center"/>
            </w:pPr>
            <w:r>
              <w:t>…</w:t>
            </w:r>
          </w:p>
        </w:tc>
      </w:tr>
      <w:tr w:rsidR="007155E7" w:rsidTr="009470DB">
        <w:trPr>
          <w:gridAfter w:val="1"/>
          <w:wAfter w:w="631" w:type="dxa"/>
        </w:trPr>
        <w:tc>
          <w:tcPr>
            <w:tcW w:w="0" w:type="auto"/>
            <w:vMerge/>
            <w:tcBorders>
              <w:top w:val="nil"/>
              <w:left w:val="nil"/>
              <w:bottom w:val="nil"/>
              <w:right w:val="nil"/>
            </w:tcBorders>
            <w:vAlign w:val="center"/>
            <w:hideMark/>
          </w:tcPr>
          <w:p w:rsidR="007155E7" w:rsidRDefault="007155E7" w:rsidP="009470DB">
            <w:pPr>
              <w:widowControl/>
              <w:jc w:val="left"/>
            </w:pPr>
          </w:p>
        </w:tc>
        <w:tc>
          <w:tcPr>
            <w:tcW w:w="839" w:type="dxa"/>
            <w:tcBorders>
              <w:top w:val="single" w:sz="2" w:space="0" w:color="000000"/>
              <w:left w:val="single" w:sz="2" w:space="0" w:color="000000"/>
              <w:bottom w:val="single" w:sz="2" w:space="0" w:color="000000"/>
              <w:right w:val="single" w:sz="2" w:space="0" w:color="000000"/>
            </w:tcBorders>
            <w:vAlign w:val="center"/>
            <w:hideMark/>
          </w:tcPr>
          <w:p w:rsidR="007155E7" w:rsidRDefault="007155E7" w:rsidP="009470DB">
            <w:pPr>
              <w:jc w:val="center"/>
            </w:pPr>
            <w:r>
              <w:t>8</w:t>
            </w:r>
          </w:p>
        </w:tc>
        <w:tc>
          <w:tcPr>
            <w:tcW w:w="840" w:type="dxa"/>
            <w:tcBorders>
              <w:top w:val="single" w:sz="2" w:space="0" w:color="000000"/>
              <w:left w:val="single" w:sz="2" w:space="0" w:color="000000"/>
              <w:bottom w:val="single" w:sz="2" w:space="0" w:color="000000"/>
              <w:right w:val="single" w:sz="2" w:space="0" w:color="000000"/>
            </w:tcBorders>
            <w:vAlign w:val="center"/>
            <w:hideMark/>
          </w:tcPr>
          <w:p w:rsidR="007155E7" w:rsidRDefault="007155E7" w:rsidP="009470DB">
            <w:pPr>
              <w:jc w:val="center"/>
            </w:pPr>
            <w:r>
              <w:t>4</w:t>
            </w:r>
          </w:p>
        </w:tc>
        <w:tc>
          <w:tcPr>
            <w:tcW w:w="840" w:type="dxa"/>
            <w:tcBorders>
              <w:top w:val="single" w:sz="2" w:space="0" w:color="000000"/>
              <w:left w:val="single" w:sz="2" w:space="0" w:color="000000"/>
              <w:bottom w:val="single" w:sz="2" w:space="0" w:color="000000"/>
              <w:right w:val="single" w:sz="2" w:space="0" w:color="000000"/>
            </w:tcBorders>
            <w:vAlign w:val="center"/>
            <w:hideMark/>
          </w:tcPr>
          <w:p w:rsidR="007155E7" w:rsidRDefault="007155E7" w:rsidP="009470DB">
            <w:pPr>
              <w:jc w:val="center"/>
            </w:pPr>
            <w:r>
              <w:t>2</w:t>
            </w:r>
          </w:p>
        </w:tc>
        <w:tc>
          <w:tcPr>
            <w:tcW w:w="839" w:type="dxa"/>
            <w:tcBorders>
              <w:top w:val="single" w:sz="2" w:space="0" w:color="000000"/>
              <w:left w:val="single" w:sz="2" w:space="0" w:color="000000"/>
              <w:bottom w:val="single" w:sz="2" w:space="0" w:color="000000"/>
              <w:right w:val="single" w:sz="2" w:space="0" w:color="000000"/>
            </w:tcBorders>
            <w:vAlign w:val="center"/>
            <w:hideMark/>
          </w:tcPr>
          <w:p w:rsidR="007155E7" w:rsidRDefault="007155E7" w:rsidP="009470DB">
            <w:pPr>
              <w:jc w:val="center"/>
            </w:pPr>
            <w:r>
              <w:t>1</w:t>
            </w:r>
          </w:p>
        </w:tc>
        <w:tc>
          <w:tcPr>
            <w:tcW w:w="840" w:type="dxa"/>
            <w:tcBorders>
              <w:top w:val="single" w:sz="2" w:space="0" w:color="000000"/>
              <w:left w:val="single" w:sz="2" w:space="0" w:color="000000"/>
              <w:bottom w:val="single" w:sz="2" w:space="0" w:color="000000"/>
              <w:right w:val="single" w:sz="2" w:space="0" w:color="000000"/>
            </w:tcBorders>
            <w:vAlign w:val="center"/>
            <w:hideMark/>
          </w:tcPr>
          <w:p w:rsidR="007155E7" w:rsidRDefault="007155E7" w:rsidP="009470DB">
            <w:pPr>
              <w:jc w:val="center"/>
            </w:pPr>
            <w:r>
              <w:t>.</w:t>
            </w:r>
          </w:p>
        </w:tc>
        <w:tc>
          <w:tcPr>
            <w:tcW w:w="840" w:type="dxa"/>
            <w:tcBorders>
              <w:top w:val="single" w:sz="2" w:space="0" w:color="000000"/>
              <w:left w:val="single" w:sz="2" w:space="0" w:color="000000"/>
              <w:bottom w:val="single" w:sz="2" w:space="0" w:color="000000"/>
              <w:right w:val="single" w:sz="2" w:space="0" w:color="000000"/>
            </w:tcBorders>
            <w:vAlign w:val="center"/>
            <w:hideMark/>
          </w:tcPr>
          <w:p w:rsidR="007155E7" w:rsidRDefault="007155E7" w:rsidP="009470DB">
            <w:pPr>
              <w:jc w:val="center"/>
            </w:pPr>
            <w:r>
              <w:t>0.5</w:t>
            </w:r>
          </w:p>
        </w:tc>
        <w:tc>
          <w:tcPr>
            <w:tcW w:w="840" w:type="dxa"/>
            <w:tcBorders>
              <w:top w:val="single" w:sz="2" w:space="0" w:color="000000"/>
              <w:left w:val="single" w:sz="2" w:space="0" w:color="000000"/>
              <w:bottom w:val="single" w:sz="2" w:space="0" w:color="000000"/>
              <w:right w:val="single" w:sz="2" w:space="0" w:color="000000"/>
            </w:tcBorders>
            <w:vAlign w:val="center"/>
            <w:hideMark/>
          </w:tcPr>
          <w:p w:rsidR="007155E7" w:rsidRDefault="007155E7" w:rsidP="009470DB">
            <w:pPr>
              <w:jc w:val="center"/>
            </w:pPr>
            <w:r>
              <w:t>0.25</w:t>
            </w:r>
          </w:p>
        </w:tc>
        <w:tc>
          <w:tcPr>
            <w:tcW w:w="840" w:type="dxa"/>
            <w:tcBorders>
              <w:top w:val="single" w:sz="2" w:space="0" w:color="000000"/>
              <w:left w:val="single" w:sz="2" w:space="0" w:color="000000"/>
              <w:bottom w:val="single" w:sz="2" w:space="0" w:color="000000"/>
              <w:right w:val="single" w:sz="2" w:space="0" w:color="000000"/>
            </w:tcBorders>
            <w:vAlign w:val="center"/>
            <w:hideMark/>
          </w:tcPr>
          <w:p w:rsidR="007155E7" w:rsidRDefault="007155E7" w:rsidP="009470DB">
            <w:pPr>
              <w:jc w:val="center"/>
            </w:pPr>
            <w:r>
              <w:t>0.125</w:t>
            </w:r>
          </w:p>
        </w:tc>
        <w:tc>
          <w:tcPr>
            <w:tcW w:w="840" w:type="dxa"/>
            <w:tcBorders>
              <w:top w:val="single" w:sz="2" w:space="0" w:color="000000"/>
              <w:left w:val="single" w:sz="2" w:space="0" w:color="000000"/>
              <w:bottom w:val="single" w:sz="2" w:space="0" w:color="000000"/>
              <w:right w:val="single" w:sz="2" w:space="0" w:color="000000"/>
            </w:tcBorders>
            <w:vAlign w:val="center"/>
            <w:hideMark/>
          </w:tcPr>
          <w:p w:rsidR="007155E7" w:rsidRDefault="007155E7" w:rsidP="009470DB">
            <w:pPr>
              <w:jc w:val="center"/>
            </w:pPr>
            <w:r>
              <w:t>0.0625</w:t>
            </w:r>
          </w:p>
        </w:tc>
        <w:tc>
          <w:tcPr>
            <w:tcW w:w="0" w:type="auto"/>
            <w:tcBorders>
              <w:top w:val="nil"/>
              <w:left w:val="nil"/>
              <w:bottom w:val="nil"/>
              <w:right w:val="nil"/>
            </w:tcBorders>
            <w:vAlign w:val="center"/>
            <w:hideMark/>
          </w:tcPr>
          <w:p w:rsidR="007155E7" w:rsidRDefault="007155E7" w:rsidP="009470DB">
            <w:pPr>
              <w:widowControl/>
              <w:jc w:val="left"/>
            </w:pPr>
          </w:p>
        </w:tc>
      </w:tr>
    </w:tbl>
    <w:p w:rsidR="007155E7" w:rsidRDefault="007155E7"/>
    <w:p w:rsidR="00987DB6" w:rsidRDefault="00987DB6"/>
    <w:p w:rsidR="00987DB6" w:rsidRDefault="00541053">
      <w:r>
        <w:rPr>
          <w:rStyle w:val="ae"/>
          <w:rFonts w:hint="default"/>
        </w:rPr>
        <w:lastRenderedPageBreak/>
        <w:t>解答</w:t>
      </w:r>
      <w:r>
        <w:t xml:space="preserve">　</w:t>
      </w:r>
      <w:r w:rsidRPr="00E31495">
        <w:rPr>
          <w:rStyle w:val="ac"/>
          <w:rFonts w:hint="default"/>
        </w:rPr>
        <w:t xml:space="preserve">⑴　</w:t>
      </w:r>
      <m:oMath>
        <m:sSub>
          <m:sSubPr>
            <m:ctrlPr>
              <w:rPr>
                <w:rStyle w:val="-"/>
                <w:rFonts w:ascii="Cambria Math" w:hAnsi="Cambria Math"/>
                <w:b w:val="0"/>
              </w:rPr>
            </m:ctrlPr>
          </m:sSubPr>
          <m:e>
            <m:r>
              <m:rPr>
                <m:nor/>
              </m:rPr>
              <w:rPr>
                <w:rStyle w:val="-"/>
                <w:b w:val="0"/>
              </w:rPr>
              <m:t>1.101</m:t>
            </m:r>
          </m:e>
          <m:sub>
            <m:r>
              <m:rPr>
                <m:nor/>
              </m:rPr>
              <w:rPr>
                <w:rStyle w:val="-"/>
                <w:b w:val="0"/>
              </w:rPr>
              <m:t>(2)</m:t>
            </m:r>
          </m:sub>
        </m:sSub>
      </m:oMath>
      <w:r w:rsidRPr="00E31495">
        <w:rPr>
          <w:rStyle w:val="ac"/>
          <w:rFonts w:hint="default"/>
        </w:rPr>
        <w:t xml:space="preserve">　　⑵　</w:t>
      </w:r>
      <m:oMath>
        <m:sSub>
          <m:sSubPr>
            <m:ctrlPr>
              <w:rPr>
                <w:rStyle w:val="-"/>
                <w:rFonts w:ascii="Cambria Math" w:hAnsi="Cambria Math"/>
                <w:b w:val="0"/>
              </w:rPr>
            </m:ctrlPr>
          </m:sSubPr>
          <m:e>
            <m:r>
              <m:rPr>
                <m:nor/>
              </m:rPr>
              <w:rPr>
                <w:rStyle w:val="-"/>
                <w:b w:val="0"/>
              </w:rPr>
              <m:t>101.11</m:t>
            </m:r>
          </m:e>
          <m:sub>
            <m:r>
              <m:rPr>
                <m:nor/>
              </m:rPr>
              <w:rPr>
                <w:rStyle w:val="-"/>
                <w:b w:val="0"/>
              </w:rPr>
              <m:t>(2)</m:t>
            </m:r>
          </m:sub>
        </m:sSub>
      </m:oMath>
      <w:r w:rsidRPr="00E31495">
        <w:rPr>
          <w:rStyle w:val="ac"/>
          <w:rFonts w:hint="default"/>
        </w:rPr>
        <w:t xml:space="preserve">　　⑶　</w:t>
      </w:r>
      <m:oMath>
        <m:sSub>
          <m:sSubPr>
            <m:ctrlPr>
              <w:rPr>
                <w:rStyle w:val="-"/>
                <w:rFonts w:ascii="Cambria Math" w:hAnsi="Cambria Math"/>
                <w:b w:val="0"/>
              </w:rPr>
            </m:ctrlPr>
          </m:sSubPr>
          <m:e>
            <m:r>
              <m:rPr>
                <m:nor/>
              </m:rPr>
              <w:rPr>
                <w:rStyle w:val="-"/>
                <w:b w:val="0"/>
              </w:rPr>
              <m:t>110.011</m:t>
            </m:r>
          </m:e>
          <m:sub>
            <m:r>
              <m:rPr>
                <m:nor/>
              </m:rPr>
              <w:rPr>
                <w:rStyle w:val="-"/>
                <w:b w:val="0"/>
              </w:rPr>
              <m:t>(2)</m:t>
            </m:r>
          </m:sub>
        </m:sSub>
      </m:oMath>
    </w:p>
    <w:p w:rsidR="00987DB6" w:rsidRDefault="00541053">
      <w:r>
        <w:rPr>
          <w:rFonts w:ascii="ＭＳ ゴシック" w:eastAsia="ＭＳ ゴシック" w:hAnsi="ＭＳ ゴシック"/>
        </w:rPr>
        <w:t>ベストフィット</w:t>
      </w:r>
      <w:r>
        <w:t xml:space="preserve"> </w:t>
      </w:r>
    </w:p>
    <w:p w:rsidR="00987DB6" w:rsidRDefault="00541053">
      <w:r>
        <w:t>桁の重みがある位には</w:t>
      </w:r>
      <w:r>
        <w:t>1</w:t>
      </w:r>
      <w:r>
        <w:t>を，ない位には</w:t>
      </w:r>
      <w:r>
        <w:t>0</w:t>
      </w:r>
      <w:r>
        <w:t>を書いて求められる。</w:t>
      </w:r>
    </w:p>
    <w:p w:rsidR="00987DB6" w:rsidRDefault="00987DB6"/>
    <w:p w:rsidR="00987DB6" w:rsidRDefault="00541053">
      <w:r>
        <w:rPr>
          <w:rStyle w:val="ae"/>
          <w:rFonts w:hint="default"/>
        </w:rPr>
        <w:t>解説</w:t>
      </w:r>
    </w:p>
    <w:p w:rsidR="00987DB6" w:rsidRDefault="00541053">
      <w:r>
        <w:rPr>
          <w:rFonts w:ascii="ＭＳ 明朝" w:hAnsi="ＭＳ 明朝" w:cs="ＭＳ 明朝" w:hint="eastAsia"/>
        </w:rPr>
        <w:t>⑴</w:t>
      </w:r>
      <w:r>
        <w:t xml:space="preserve">　</w:t>
      </w:r>
      <w:r>
        <w:t>1.625</w:t>
      </w:r>
      <w:r>
        <w:t>＝</w:t>
      </w:r>
      <w:r>
        <w:t>1</w:t>
      </w:r>
      <w:r>
        <w:t>＋</w:t>
      </w:r>
      <w:r>
        <w:t>0.5</w:t>
      </w:r>
      <w:r>
        <w:t>＋</w:t>
      </w:r>
      <w:r>
        <w:t>0.125</w:t>
      </w:r>
      <w:r>
        <w:t xml:space="preserve">　と分解されるので，</w:t>
      </w:r>
      <m:oMath>
        <m:sSub>
          <m:sSubPr>
            <m:ctrlPr>
              <w:rPr>
                <w:rFonts w:ascii="Cambria Math" w:hAnsi="Cambria Math"/>
              </w:rPr>
            </m:ctrlPr>
          </m:sSubPr>
          <m:e>
            <m:r>
              <m:rPr>
                <m:nor/>
              </m:rPr>
              <m:t>1.101</m:t>
            </m:r>
          </m:e>
          <m:sub>
            <m:r>
              <m:rPr>
                <m:nor/>
              </m:rPr>
              <m:t>(2)</m:t>
            </m:r>
          </m:sub>
        </m:sSub>
      </m:oMath>
      <w:r>
        <w:t>と変換できる。</w:t>
      </w:r>
    </w:p>
    <w:p w:rsidR="00987DB6" w:rsidRDefault="00541053">
      <w:r>
        <w:rPr>
          <w:rFonts w:ascii="ＭＳ 明朝" w:hAnsi="ＭＳ 明朝" w:cs="ＭＳ 明朝" w:hint="eastAsia"/>
        </w:rPr>
        <w:t>⑵</w:t>
      </w:r>
      <w:r>
        <w:t xml:space="preserve">　</w:t>
      </w:r>
      <w:r>
        <w:t>5.75</w:t>
      </w:r>
      <w:r>
        <w:t>＝</w:t>
      </w:r>
      <w:r>
        <w:t>4</w:t>
      </w:r>
      <w:r>
        <w:t>＋</w:t>
      </w:r>
      <w:r>
        <w:t>1</w:t>
      </w:r>
      <w:r>
        <w:t>＋</w:t>
      </w:r>
      <w:r>
        <w:t>0.5</w:t>
      </w:r>
      <w:r>
        <w:t>＋</w:t>
      </w:r>
      <w:r>
        <w:t>0.25</w:t>
      </w:r>
      <w:r>
        <w:t xml:space="preserve">　と分解されるので，</w:t>
      </w:r>
      <m:oMath>
        <m:sSub>
          <m:sSubPr>
            <m:ctrlPr>
              <w:rPr>
                <w:rFonts w:ascii="Cambria Math" w:hAnsi="Cambria Math"/>
              </w:rPr>
            </m:ctrlPr>
          </m:sSubPr>
          <m:e>
            <m:r>
              <m:rPr>
                <m:nor/>
              </m:rPr>
              <m:t>101.11</m:t>
            </m:r>
          </m:e>
          <m:sub>
            <m:r>
              <m:rPr>
                <m:nor/>
              </m:rPr>
              <m:t>(2)</m:t>
            </m:r>
          </m:sub>
        </m:sSub>
      </m:oMath>
      <w:r>
        <w:t>と変換できる。</w:t>
      </w:r>
    </w:p>
    <w:p w:rsidR="00987DB6" w:rsidRDefault="00541053">
      <w:r>
        <w:rPr>
          <w:rFonts w:ascii="ＭＳ 明朝" w:hAnsi="ＭＳ 明朝" w:cs="ＭＳ 明朝" w:hint="eastAsia"/>
        </w:rPr>
        <w:t>⑶</w:t>
      </w:r>
      <w:r>
        <w:t xml:space="preserve">　</w:t>
      </w:r>
      <w:r>
        <w:t>6.375</w:t>
      </w:r>
      <w:r>
        <w:t>＝</w:t>
      </w:r>
      <w:r>
        <w:t>4</w:t>
      </w:r>
      <w:r>
        <w:t>＋</w:t>
      </w:r>
      <w:r>
        <w:t>2</w:t>
      </w:r>
      <w:r>
        <w:t>＋</w:t>
      </w:r>
      <w:r>
        <w:t>0.25</w:t>
      </w:r>
      <w:r>
        <w:t>＋</w:t>
      </w:r>
      <w:r>
        <w:t>0.125</w:t>
      </w:r>
      <w:r>
        <w:t xml:space="preserve">　と分解されるので，</w:t>
      </w:r>
      <m:oMath>
        <m:sSub>
          <m:sSubPr>
            <m:ctrlPr>
              <w:rPr>
                <w:rFonts w:ascii="Cambria Math" w:hAnsi="Cambria Math"/>
              </w:rPr>
            </m:ctrlPr>
          </m:sSubPr>
          <m:e>
            <m:r>
              <m:rPr>
                <m:nor/>
              </m:rPr>
              <m:t>110.011</m:t>
            </m:r>
          </m:e>
          <m:sub>
            <m:r>
              <m:rPr>
                <m:nor/>
              </m:rPr>
              <m:t>(2)</m:t>
            </m:r>
          </m:sub>
        </m:sSub>
      </m:oMath>
      <w:r>
        <w:t>と変換できる。</w:t>
      </w:r>
    </w:p>
    <w:p w:rsidR="00E31495" w:rsidRDefault="00E31495">
      <w:pPr>
        <w:pStyle w:val="a9"/>
      </w:pPr>
    </w:p>
    <w:p w:rsidR="00987DB6" w:rsidRDefault="00541053">
      <w:pPr>
        <w:pStyle w:val="a9"/>
      </w:pPr>
      <w:r>
        <w:rPr>
          <w:rFonts w:hint="eastAsia"/>
        </w:rPr>
        <w:t>例題46　実数の表現</w:t>
      </w:r>
    </w:p>
    <w:p w:rsidR="00987DB6" w:rsidRDefault="00541053">
      <w:r>
        <w:t xml:space="preserve">　</w:t>
      </w:r>
      <w:r>
        <w:t>10</w:t>
      </w:r>
      <w:r>
        <w:t>進数の</w:t>
      </w:r>
      <w:r>
        <w:t>6.75</w:t>
      </w:r>
      <w:r>
        <w:t>を，</w:t>
      </w:r>
      <w:r>
        <w:t>16</w:t>
      </w:r>
      <w:r>
        <w:t>ビットの</w:t>
      </w:r>
      <w:r>
        <w:t>2</w:t>
      </w:r>
      <w:r>
        <w:t>進数の浮動小数点数（符号部</w:t>
      </w:r>
      <w:r>
        <w:t>1</w:t>
      </w:r>
      <w:r>
        <w:t>ビット，指数部</w:t>
      </w:r>
      <w:r>
        <w:t>5</w:t>
      </w:r>
      <w:r>
        <w:t>ビット，仮数部</w:t>
      </w:r>
      <w:r>
        <w:t>10</w:t>
      </w:r>
      <w:r>
        <w:t>ビット）で表すことを考える。次の文章の空欄に適当な数字を入れよ。</w:t>
      </w:r>
    </w:p>
    <w:p w:rsidR="00987DB6" w:rsidRDefault="00541053">
      <w:r>
        <w:t xml:space="preserve">　</w:t>
      </w:r>
      <w:r>
        <w:t>2</w:t>
      </w:r>
      <w:r>
        <w:t>進数の桁の重みは以下のようになる。</w:t>
      </w:r>
    </w:p>
    <w:tbl>
      <w:tblPr>
        <w:tblW w:w="0" w:type="auto"/>
        <w:tblCellMar>
          <w:left w:w="85" w:type="dxa"/>
          <w:right w:w="85" w:type="dxa"/>
        </w:tblCellMar>
        <w:tblLook w:val="04A0" w:firstRow="1" w:lastRow="0" w:firstColumn="1" w:lastColumn="0" w:noHBand="0" w:noVBand="1"/>
      </w:tblPr>
      <w:tblGrid>
        <w:gridCol w:w="630"/>
        <w:gridCol w:w="839"/>
        <w:gridCol w:w="840"/>
        <w:gridCol w:w="840"/>
        <w:gridCol w:w="841"/>
        <w:gridCol w:w="840"/>
        <w:gridCol w:w="840"/>
        <w:gridCol w:w="840"/>
        <w:gridCol w:w="840"/>
        <w:gridCol w:w="840"/>
        <w:gridCol w:w="183"/>
        <w:gridCol w:w="657"/>
      </w:tblGrid>
      <w:tr w:rsidR="00E31495" w:rsidTr="009470DB">
        <w:tc>
          <w:tcPr>
            <w:tcW w:w="630" w:type="dxa"/>
            <w:vMerge w:val="restart"/>
            <w:tcBorders>
              <w:top w:val="nil"/>
              <w:left w:val="nil"/>
              <w:bottom w:val="nil"/>
              <w:right w:val="nil"/>
            </w:tcBorders>
            <w:vAlign w:val="center"/>
            <w:hideMark/>
          </w:tcPr>
          <w:p w:rsidR="00E31495" w:rsidRDefault="00E31495" w:rsidP="009470DB">
            <w:pPr>
              <w:jc w:val="center"/>
            </w:pPr>
            <w:r>
              <w:t>…</w:t>
            </w:r>
          </w:p>
        </w:tc>
        <w:tc>
          <w:tcPr>
            <w:tcW w:w="3360" w:type="dxa"/>
            <w:gridSpan w:val="4"/>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hideMark/>
          </w:tcPr>
          <w:p w:rsidR="00E31495" w:rsidRDefault="00E31495" w:rsidP="009470DB">
            <w:pPr>
              <w:jc w:val="center"/>
            </w:pPr>
            <w:r>
              <w:rPr>
                <w:rStyle w:val="ae"/>
                <w:rFonts w:hint="default"/>
              </w:rPr>
              <w:t>整数部</w:t>
            </w:r>
          </w:p>
        </w:tc>
        <w:tc>
          <w:tcPr>
            <w:tcW w:w="840"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hideMark/>
          </w:tcPr>
          <w:p w:rsidR="00E31495" w:rsidRDefault="00E31495" w:rsidP="009470DB">
            <w:pPr>
              <w:jc w:val="center"/>
            </w:pPr>
            <w:r>
              <w:rPr>
                <w:rStyle w:val="ae"/>
                <w:rFonts w:hint="default"/>
              </w:rPr>
              <w:t>小数点</w:t>
            </w:r>
          </w:p>
        </w:tc>
        <w:tc>
          <w:tcPr>
            <w:tcW w:w="3360" w:type="dxa"/>
            <w:gridSpan w:val="4"/>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hideMark/>
          </w:tcPr>
          <w:p w:rsidR="00E31495" w:rsidRDefault="00E31495" w:rsidP="009470DB">
            <w:pPr>
              <w:jc w:val="center"/>
            </w:pPr>
            <w:r>
              <w:rPr>
                <w:rStyle w:val="ae"/>
                <w:rFonts w:hint="default"/>
              </w:rPr>
              <w:t>小数部</w:t>
            </w:r>
          </w:p>
        </w:tc>
        <w:tc>
          <w:tcPr>
            <w:tcW w:w="840" w:type="dxa"/>
            <w:gridSpan w:val="2"/>
            <w:tcBorders>
              <w:top w:val="nil"/>
              <w:left w:val="nil"/>
              <w:bottom w:val="nil"/>
              <w:right w:val="nil"/>
            </w:tcBorders>
            <w:vAlign w:val="center"/>
            <w:hideMark/>
          </w:tcPr>
          <w:p w:rsidR="00E31495" w:rsidRDefault="00E31495" w:rsidP="009470DB">
            <w:pPr>
              <w:jc w:val="center"/>
            </w:pPr>
            <w:r>
              <w:t>…</w:t>
            </w:r>
          </w:p>
        </w:tc>
      </w:tr>
      <w:tr w:rsidR="00E31495" w:rsidTr="003514E8">
        <w:trPr>
          <w:gridAfter w:val="1"/>
          <w:wAfter w:w="631" w:type="dxa"/>
        </w:trPr>
        <w:tc>
          <w:tcPr>
            <w:tcW w:w="0" w:type="auto"/>
            <w:vMerge/>
            <w:tcBorders>
              <w:top w:val="nil"/>
              <w:left w:val="nil"/>
              <w:bottom w:val="nil"/>
              <w:right w:val="nil"/>
            </w:tcBorders>
            <w:vAlign w:val="center"/>
            <w:hideMark/>
          </w:tcPr>
          <w:p w:rsidR="00E31495" w:rsidRDefault="00E31495" w:rsidP="009470DB">
            <w:pPr>
              <w:widowControl/>
              <w:jc w:val="left"/>
            </w:pPr>
          </w:p>
        </w:tc>
        <w:tc>
          <w:tcPr>
            <w:tcW w:w="839" w:type="dxa"/>
            <w:tcBorders>
              <w:top w:val="single" w:sz="2" w:space="0" w:color="000000"/>
              <w:left w:val="single" w:sz="2" w:space="0" w:color="000000"/>
              <w:bottom w:val="single" w:sz="2" w:space="0" w:color="000000"/>
              <w:right w:val="single" w:sz="2" w:space="0" w:color="000000"/>
            </w:tcBorders>
            <w:vAlign w:val="center"/>
            <w:hideMark/>
          </w:tcPr>
          <w:p w:rsidR="00E31495" w:rsidRDefault="00E31495" w:rsidP="009470DB">
            <w:pPr>
              <w:jc w:val="center"/>
            </w:pPr>
            <w:r>
              <w:t>8</w:t>
            </w:r>
          </w:p>
        </w:tc>
        <w:tc>
          <w:tcPr>
            <w:tcW w:w="840" w:type="dxa"/>
            <w:tcBorders>
              <w:top w:val="single" w:sz="2" w:space="0" w:color="000000"/>
              <w:left w:val="single" w:sz="2" w:space="0" w:color="000000"/>
              <w:bottom w:val="single" w:sz="2" w:space="0" w:color="000000"/>
              <w:right w:val="single" w:sz="2" w:space="0" w:color="000000"/>
            </w:tcBorders>
            <w:vAlign w:val="center"/>
            <w:hideMark/>
          </w:tcPr>
          <w:p w:rsidR="00E31495" w:rsidRDefault="00E31495" w:rsidP="009470DB">
            <w:pPr>
              <w:jc w:val="center"/>
            </w:pPr>
            <w:r>
              <w:t>4</w:t>
            </w:r>
          </w:p>
        </w:tc>
        <w:tc>
          <w:tcPr>
            <w:tcW w:w="840" w:type="dxa"/>
            <w:tcBorders>
              <w:top w:val="single" w:sz="2" w:space="0" w:color="000000"/>
              <w:left w:val="single" w:sz="2" w:space="0" w:color="000000"/>
              <w:bottom w:val="single" w:sz="2" w:space="0" w:color="000000"/>
              <w:right w:val="single" w:sz="2" w:space="0" w:color="000000"/>
            </w:tcBorders>
            <w:vAlign w:val="center"/>
            <w:hideMark/>
          </w:tcPr>
          <w:p w:rsidR="00E31495" w:rsidRDefault="00E31495" w:rsidP="009470DB">
            <w:pPr>
              <w:jc w:val="center"/>
            </w:pPr>
            <w:r>
              <w:t>2</w:t>
            </w:r>
          </w:p>
        </w:tc>
        <w:tc>
          <w:tcPr>
            <w:tcW w:w="839" w:type="dxa"/>
            <w:tcBorders>
              <w:top w:val="single" w:sz="2" w:space="0" w:color="000000"/>
              <w:left w:val="single" w:sz="2" w:space="0" w:color="000000"/>
              <w:bottom w:val="single" w:sz="2" w:space="0" w:color="000000"/>
              <w:right w:val="single" w:sz="2" w:space="0" w:color="000000"/>
            </w:tcBorders>
            <w:vAlign w:val="center"/>
            <w:hideMark/>
          </w:tcPr>
          <w:p w:rsidR="00E31495" w:rsidRDefault="00E31495" w:rsidP="009470DB">
            <w:pPr>
              <w:jc w:val="center"/>
            </w:pPr>
            <w:r>
              <w:t>1</w:t>
            </w:r>
          </w:p>
        </w:tc>
        <w:tc>
          <w:tcPr>
            <w:tcW w:w="840" w:type="dxa"/>
            <w:tcBorders>
              <w:top w:val="single" w:sz="2" w:space="0" w:color="000000"/>
              <w:left w:val="single" w:sz="2" w:space="0" w:color="000000"/>
              <w:bottom w:val="single" w:sz="2" w:space="0" w:color="000000"/>
              <w:right w:val="single" w:sz="2" w:space="0" w:color="000000"/>
            </w:tcBorders>
            <w:vAlign w:val="center"/>
            <w:hideMark/>
          </w:tcPr>
          <w:p w:rsidR="00E31495" w:rsidRDefault="00E31495" w:rsidP="009470DB">
            <w:pPr>
              <w:jc w:val="center"/>
            </w:pPr>
            <w:r>
              <w:t>.</w:t>
            </w:r>
          </w:p>
        </w:tc>
        <w:tc>
          <w:tcPr>
            <w:tcW w:w="840" w:type="dxa"/>
            <w:tcBorders>
              <w:top w:val="single" w:sz="2" w:space="0" w:color="000000"/>
              <w:left w:val="single" w:sz="2" w:space="0" w:color="000000"/>
              <w:bottom w:val="single" w:sz="2" w:space="0" w:color="000000"/>
              <w:right w:val="single" w:sz="2" w:space="0" w:color="000000"/>
            </w:tcBorders>
            <w:vAlign w:val="center"/>
            <w:hideMark/>
          </w:tcPr>
          <w:p w:rsidR="00E31495" w:rsidRDefault="00E31495" w:rsidP="009470DB">
            <w:pPr>
              <w:jc w:val="center"/>
            </w:pPr>
            <w:r>
              <w:t>0.5</w:t>
            </w:r>
          </w:p>
        </w:tc>
        <w:tc>
          <w:tcPr>
            <w:tcW w:w="840" w:type="dxa"/>
            <w:tcBorders>
              <w:top w:val="single" w:sz="2" w:space="0" w:color="000000"/>
              <w:left w:val="single" w:sz="2" w:space="0" w:color="000000"/>
              <w:bottom w:val="single" w:sz="2" w:space="0" w:color="000000"/>
              <w:right w:val="single" w:sz="2" w:space="0" w:color="000000"/>
            </w:tcBorders>
            <w:vAlign w:val="center"/>
            <w:hideMark/>
          </w:tcPr>
          <w:p w:rsidR="00E31495" w:rsidRDefault="00E31495" w:rsidP="009470DB">
            <w:pPr>
              <w:jc w:val="center"/>
            </w:pPr>
            <w:r>
              <w:t>0.25</w:t>
            </w:r>
          </w:p>
        </w:tc>
        <w:tc>
          <w:tcPr>
            <w:tcW w:w="840" w:type="dxa"/>
            <w:tcBorders>
              <w:top w:val="single" w:sz="2" w:space="0" w:color="000000"/>
              <w:left w:val="single" w:sz="2" w:space="0" w:color="000000"/>
              <w:bottom w:val="single" w:sz="2" w:space="0" w:color="000000"/>
              <w:right w:val="single" w:sz="2" w:space="0" w:color="000000"/>
            </w:tcBorders>
            <w:vAlign w:val="center"/>
            <w:hideMark/>
          </w:tcPr>
          <w:p w:rsidR="00E31495" w:rsidRDefault="00E31495" w:rsidP="009470DB">
            <w:pPr>
              <w:jc w:val="center"/>
            </w:pPr>
            <w:r>
              <w:t>0.125</w:t>
            </w:r>
          </w:p>
        </w:tc>
        <w:tc>
          <w:tcPr>
            <w:tcW w:w="840" w:type="dxa"/>
            <w:tcBorders>
              <w:top w:val="single" w:sz="2" w:space="0" w:color="000000"/>
              <w:left w:val="single" w:sz="2" w:space="0" w:color="000000"/>
              <w:bottom w:val="single" w:sz="2" w:space="0" w:color="000000"/>
              <w:right w:val="single" w:sz="2" w:space="0" w:color="000000"/>
            </w:tcBorders>
            <w:vAlign w:val="center"/>
            <w:hideMark/>
          </w:tcPr>
          <w:p w:rsidR="00E31495" w:rsidRDefault="00E31495" w:rsidP="009470DB">
            <w:pPr>
              <w:jc w:val="center"/>
            </w:pPr>
            <w:r>
              <w:t>0.0625</w:t>
            </w:r>
          </w:p>
        </w:tc>
        <w:tc>
          <w:tcPr>
            <w:tcW w:w="0" w:type="auto"/>
            <w:tcBorders>
              <w:top w:val="nil"/>
              <w:left w:val="nil"/>
              <w:bottom w:val="nil"/>
              <w:right w:val="nil"/>
            </w:tcBorders>
            <w:vAlign w:val="center"/>
            <w:hideMark/>
          </w:tcPr>
          <w:p w:rsidR="00E31495" w:rsidRDefault="00E31495" w:rsidP="009470DB">
            <w:pPr>
              <w:widowControl/>
              <w:jc w:val="left"/>
            </w:pPr>
          </w:p>
        </w:tc>
      </w:tr>
    </w:tbl>
    <w:p w:rsidR="00987DB6" w:rsidRDefault="00541053">
      <w:r>
        <w:t xml:space="preserve">　よって</w:t>
      </w:r>
      <w:r>
        <w:t>6.75</w:t>
      </w:r>
      <w:r>
        <w:t>は，</w:t>
      </w:r>
      <w:r>
        <w:t>6.75</w:t>
      </w:r>
      <w:r>
        <w:t>＝</w:t>
      </w:r>
      <w:r>
        <w:t>4</w:t>
      </w:r>
      <w:r>
        <w:t>＋</w:t>
      </w:r>
      <w:r>
        <w:t>2</w:t>
      </w:r>
      <w:r>
        <w:t>＋</w:t>
      </w:r>
      <w:r>
        <w:t>0.5</w:t>
      </w:r>
      <w:r>
        <w:t xml:space="preserve">＋（　</w:t>
      </w:r>
      <w:r>
        <w:rPr>
          <w:rFonts w:ascii="ＭＳ 明朝" w:hAnsi="ＭＳ 明朝" w:cs="ＭＳ 明朝" w:hint="eastAsia"/>
        </w:rPr>
        <w:t>①</w:t>
      </w:r>
      <w:r>
        <w:t xml:space="preserve">　）のように桁の重みに分解できるので，</w:t>
      </w:r>
      <m:oMath>
        <m:sSub>
          <m:sSubPr>
            <m:ctrlPr>
              <w:rPr>
                <w:rFonts w:ascii="Cambria Math" w:hAnsi="Cambria Math"/>
              </w:rPr>
            </m:ctrlPr>
          </m:sSubPr>
          <m:e>
            <m:r>
              <m:rPr>
                <m:nor/>
              </m:rPr>
              <m:t>6.75</m:t>
            </m:r>
          </m:e>
          <m:sub>
            <m:r>
              <m:rPr>
                <m:nor/>
              </m:rPr>
              <m:t>(10)</m:t>
            </m:r>
          </m:sub>
        </m:sSub>
        <m:r>
          <m:rPr>
            <m:nor/>
          </m:rPr>
          <m:t>＝</m:t>
        </m:r>
        <m:sSub>
          <m:sSubPr>
            <m:ctrlPr>
              <w:rPr>
                <w:rFonts w:ascii="Cambria Math" w:hAnsi="Cambria Math"/>
              </w:rPr>
            </m:ctrlPr>
          </m:sSubPr>
          <m:e>
            <m:r>
              <m:rPr>
                <m:nor/>
              </m:rPr>
              <m:t>110.11</m:t>
            </m:r>
          </m:e>
          <m:sub>
            <m:r>
              <m:rPr>
                <m:nor/>
              </m:rPr>
              <m:t>(2)</m:t>
            </m:r>
          </m:sub>
        </m:sSub>
      </m:oMath>
      <w:r>
        <w:t>と</w:t>
      </w:r>
      <w:r>
        <w:t>2</w:t>
      </w:r>
      <w:r>
        <w:t>進数へ変換できる。次に，</w:t>
      </w:r>
      <m:oMath>
        <m:sSub>
          <m:sSubPr>
            <m:ctrlPr>
              <w:rPr>
                <w:rFonts w:ascii="Cambria Math" w:hAnsi="Cambria Math"/>
              </w:rPr>
            </m:ctrlPr>
          </m:sSubPr>
          <m:e>
            <m:r>
              <m:rPr>
                <m:nor/>
              </m:rPr>
              <m:t>110.11</m:t>
            </m:r>
          </m:e>
          <m:sub>
            <m:r>
              <m:rPr>
                <m:nor/>
              </m:rPr>
              <m:t>(2)</m:t>
            </m:r>
          </m:sub>
        </m:sSub>
        <m:r>
          <m:rPr>
            <m:nor/>
          </m:rPr>
          <m:t>＝＋</m:t>
        </m:r>
        <m:sSub>
          <m:sSubPr>
            <m:ctrlPr>
              <w:rPr>
                <w:rFonts w:ascii="Cambria Math" w:hAnsi="Cambria Math"/>
              </w:rPr>
            </m:ctrlPr>
          </m:sSubPr>
          <m:e>
            <m:r>
              <m:rPr>
                <m:nor/>
              </m:rPr>
              <m:t>1.1011</m:t>
            </m:r>
          </m:e>
          <m:sub>
            <m:r>
              <m:rPr>
                <m:nor/>
              </m:rPr>
              <m:t>(2)</m:t>
            </m:r>
          </m:sub>
        </m:sSub>
        <m:r>
          <m:rPr>
            <m:nor/>
          </m:rPr>
          <w:rPr>
            <w:rFonts w:ascii="ＭＳ 明朝" w:hAnsi="ＭＳ 明朝"/>
          </w:rPr>
          <m:t>×</m:t>
        </m:r>
        <m:sSup>
          <m:sSupPr>
            <m:ctrlPr>
              <w:rPr>
                <w:rFonts w:ascii="Cambria Math" w:hAnsi="Cambria Math"/>
              </w:rPr>
            </m:ctrlPr>
          </m:sSupPr>
          <m:e>
            <m:r>
              <m:rPr>
                <m:nor/>
              </m:rPr>
              <m:t>2</m:t>
            </m:r>
          </m:e>
          <m:sup>
            <m:r>
              <m:rPr>
                <m:nor/>
              </m:rPr>
              <m:t>2</m:t>
            </m:r>
          </m:sup>
        </m:sSup>
        <m:r>
          <w:rPr>
            <w:rFonts w:ascii="Cambria Math" w:hAnsi="Cambria Math"/>
          </w:rPr>
          <m:t xml:space="preserve"> </m:t>
        </m:r>
      </m:oMath>
      <w:r>
        <w:t xml:space="preserve">となるので，符号部は（　</w:t>
      </w:r>
      <w:r>
        <w:rPr>
          <w:rFonts w:ascii="ＭＳ 明朝" w:hAnsi="ＭＳ 明朝" w:cs="ＭＳ 明朝" w:hint="eastAsia"/>
        </w:rPr>
        <w:t>②</w:t>
      </w:r>
      <w:r>
        <w:t xml:space="preserve">　），仮数部は（　</w:t>
      </w:r>
      <w:r>
        <w:rPr>
          <w:rFonts w:ascii="ＭＳ 明朝" w:hAnsi="ＭＳ 明朝" w:cs="ＭＳ 明朝" w:hint="eastAsia"/>
        </w:rPr>
        <w:t>③</w:t>
      </w:r>
      <w:r>
        <w:t xml:space="preserve">　）となる。指数部は</w:t>
      </w:r>
      <m:oMath>
        <m:r>
          <m:rPr>
            <m:sty m:val="p"/>
          </m:rPr>
          <w:rPr>
            <w:rFonts w:ascii="Cambria Math" w:hAnsi="Cambria Math"/>
          </w:rPr>
          <m:t xml:space="preserve"> </m:t>
        </m:r>
        <m:r>
          <m:rPr>
            <m:nor/>
          </m:rPr>
          <m:t>2</m:t>
        </m:r>
        <m:r>
          <m:rPr>
            <m:nor/>
          </m:rPr>
          <m:t>＋</m:t>
        </m:r>
        <m:r>
          <m:rPr>
            <m:nor/>
          </m:rPr>
          <m:t>15</m:t>
        </m:r>
        <m:r>
          <m:rPr>
            <m:nor/>
          </m:rPr>
          <m:t>＝</m:t>
        </m:r>
        <m:r>
          <m:rPr>
            <m:nor/>
          </m:rPr>
          <m:t>17</m:t>
        </m:r>
        <m:r>
          <m:rPr>
            <m:nor/>
          </m:rPr>
          <w:rPr>
            <w:rFonts w:ascii="Cambria Math"/>
          </w:rPr>
          <m:t xml:space="preserve"> </m:t>
        </m:r>
      </m:oMath>
      <w:r>
        <w:t xml:space="preserve">から（　</w:t>
      </w:r>
      <w:r>
        <w:rPr>
          <w:rFonts w:ascii="ＭＳ 明朝" w:hAnsi="ＭＳ 明朝" w:cs="ＭＳ 明朝" w:hint="eastAsia"/>
        </w:rPr>
        <w:t>④</w:t>
      </w:r>
      <w:r>
        <w:t xml:space="preserve">　）となる。以上より，求める浮動小数点数は，（　</w:t>
      </w:r>
      <w:r>
        <w:rPr>
          <w:rFonts w:ascii="ＭＳ 明朝" w:hAnsi="ＭＳ 明朝" w:cs="ＭＳ 明朝" w:hint="eastAsia"/>
        </w:rPr>
        <w:t>⑤</w:t>
      </w:r>
      <w:r>
        <w:t xml:space="preserve">　）である。</w:t>
      </w:r>
    </w:p>
    <w:p w:rsidR="00987DB6" w:rsidRDefault="00987DB6"/>
    <w:p w:rsidR="00987DB6" w:rsidRDefault="00541053">
      <w:r>
        <w:rPr>
          <w:rStyle w:val="ae"/>
          <w:rFonts w:hint="default"/>
        </w:rPr>
        <w:t>解答</w:t>
      </w:r>
      <w:r>
        <w:t xml:space="preserve">　</w:t>
      </w:r>
      <w:r w:rsidRPr="00E31495">
        <w:rPr>
          <w:rStyle w:val="ac"/>
          <w:rFonts w:hint="default"/>
        </w:rPr>
        <w:t xml:space="preserve">①　</w:t>
      </w:r>
      <w:r w:rsidRPr="00E31495">
        <w:rPr>
          <w:rStyle w:val="-"/>
        </w:rPr>
        <w:t>0.25</w:t>
      </w:r>
      <w:r w:rsidRPr="00E31495">
        <w:rPr>
          <w:rStyle w:val="ac"/>
          <w:rFonts w:hint="default"/>
        </w:rPr>
        <w:t xml:space="preserve">　　②　</w:t>
      </w:r>
      <w:r w:rsidRPr="00E31495">
        <w:rPr>
          <w:rStyle w:val="-"/>
        </w:rPr>
        <w:t>0</w:t>
      </w:r>
      <w:r w:rsidRPr="00E31495">
        <w:rPr>
          <w:rStyle w:val="ac"/>
          <w:rFonts w:hint="default"/>
        </w:rPr>
        <w:t xml:space="preserve">　　③　</w:t>
      </w:r>
      <w:r w:rsidRPr="00E31495">
        <w:rPr>
          <w:rStyle w:val="-"/>
        </w:rPr>
        <w:t>1011000000</w:t>
      </w:r>
      <w:r w:rsidRPr="00E31495">
        <w:rPr>
          <w:rStyle w:val="ac"/>
          <w:rFonts w:hint="default"/>
        </w:rPr>
        <w:t xml:space="preserve">　　④　</w:t>
      </w:r>
      <w:r w:rsidRPr="00E31495">
        <w:rPr>
          <w:rStyle w:val="-"/>
        </w:rPr>
        <w:t>10001</w:t>
      </w:r>
      <w:r w:rsidRPr="00E31495">
        <w:rPr>
          <w:rStyle w:val="ac"/>
          <w:rFonts w:hint="default"/>
        </w:rPr>
        <w:t xml:space="preserve">　　⑤　</w:t>
      </w:r>
      <w:r w:rsidRPr="00E31495">
        <w:rPr>
          <w:rStyle w:val="-"/>
        </w:rPr>
        <w:t xml:space="preserve">0 10001 </w:t>
      </w:r>
      <m:oMath>
        <m:sSub>
          <m:sSubPr>
            <m:ctrlPr>
              <w:rPr>
                <w:rStyle w:val="-"/>
                <w:rFonts w:ascii="Cambria Math" w:hAnsi="Cambria Math"/>
              </w:rPr>
            </m:ctrlPr>
          </m:sSubPr>
          <m:e>
            <m:r>
              <m:rPr>
                <m:nor/>
              </m:rPr>
              <w:rPr>
                <w:rStyle w:val="-"/>
              </w:rPr>
              <m:t>1011000000</m:t>
            </m:r>
          </m:e>
          <m:sub>
            <m:r>
              <m:rPr>
                <m:nor/>
              </m:rPr>
              <w:rPr>
                <w:rStyle w:val="-"/>
              </w:rPr>
              <m:t>(2)</m:t>
            </m:r>
          </m:sub>
        </m:sSub>
      </m:oMath>
    </w:p>
    <w:p w:rsidR="00987DB6" w:rsidRDefault="00541053">
      <w:r>
        <w:rPr>
          <w:rFonts w:ascii="ＭＳ ゴシック" w:eastAsia="ＭＳ ゴシック" w:hAnsi="ＭＳ ゴシック"/>
        </w:rPr>
        <w:t>ベストフィット</w:t>
      </w:r>
      <w:r>
        <w:t xml:space="preserve"> </w:t>
      </w:r>
    </w:p>
    <w:p w:rsidR="00987DB6" w:rsidRDefault="00541053">
      <w:r>
        <w:rPr>
          <w:i/>
          <w:iCs/>
        </w:rPr>
        <w:t>n</w:t>
      </w:r>
      <w:r>
        <w:t>進数の桁の重みは，次のように求められる。</w:t>
      </w:r>
    </w:p>
    <w:tbl>
      <w:tblPr>
        <w:tblW w:w="0" w:type="auto"/>
        <w:tblCellMar>
          <w:left w:w="85" w:type="dxa"/>
          <w:right w:w="85" w:type="dxa"/>
        </w:tblCellMar>
        <w:tblLook w:val="04A0" w:firstRow="1" w:lastRow="0" w:firstColumn="1" w:lastColumn="0" w:noHBand="0" w:noVBand="1"/>
      </w:tblPr>
      <w:tblGrid>
        <w:gridCol w:w="630"/>
        <w:gridCol w:w="839"/>
        <w:gridCol w:w="840"/>
        <w:gridCol w:w="840"/>
        <w:gridCol w:w="841"/>
        <w:gridCol w:w="840"/>
        <w:gridCol w:w="840"/>
        <w:gridCol w:w="840"/>
        <w:gridCol w:w="840"/>
        <w:gridCol w:w="840"/>
        <w:gridCol w:w="183"/>
        <w:gridCol w:w="657"/>
      </w:tblGrid>
      <w:tr w:rsidR="00E31495" w:rsidTr="009470DB">
        <w:tc>
          <w:tcPr>
            <w:tcW w:w="630" w:type="dxa"/>
            <w:vMerge w:val="restart"/>
            <w:tcBorders>
              <w:top w:val="nil"/>
              <w:left w:val="nil"/>
              <w:bottom w:val="nil"/>
              <w:right w:val="nil"/>
            </w:tcBorders>
            <w:vAlign w:val="center"/>
            <w:hideMark/>
          </w:tcPr>
          <w:p w:rsidR="00E31495" w:rsidRDefault="00E31495" w:rsidP="009470DB">
            <w:pPr>
              <w:jc w:val="center"/>
            </w:pPr>
            <w:r>
              <w:t>…</w:t>
            </w:r>
          </w:p>
        </w:tc>
        <w:tc>
          <w:tcPr>
            <w:tcW w:w="3360" w:type="dxa"/>
            <w:gridSpan w:val="4"/>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hideMark/>
          </w:tcPr>
          <w:p w:rsidR="00E31495" w:rsidRDefault="00E31495" w:rsidP="009470DB">
            <w:pPr>
              <w:jc w:val="center"/>
            </w:pPr>
            <w:r>
              <w:rPr>
                <w:rStyle w:val="ae"/>
                <w:rFonts w:hint="default"/>
              </w:rPr>
              <w:t>整数部</w:t>
            </w:r>
          </w:p>
        </w:tc>
        <w:tc>
          <w:tcPr>
            <w:tcW w:w="840"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hideMark/>
          </w:tcPr>
          <w:p w:rsidR="00E31495" w:rsidRDefault="00E31495" w:rsidP="009470DB">
            <w:pPr>
              <w:jc w:val="center"/>
            </w:pPr>
            <w:r>
              <w:rPr>
                <w:rStyle w:val="ae"/>
                <w:rFonts w:hint="default"/>
              </w:rPr>
              <w:t>小数点</w:t>
            </w:r>
          </w:p>
        </w:tc>
        <w:tc>
          <w:tcPr>
            <w:tcW w:w="3360" w:type="dxa"/>
            <w:gridSpan w:val="4"/>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hideMark/>
          </w:tcPr>
          <w:p w:rsidR="00E31495" w:rsidRDefault="00E31495" w:rsidP="009470DB">
            <w:pPr>
              <w:jc w:val="center"/>
            </w:pPr>
            <w:r>
              <w:rPr>
                <w:rStyle w:val="ae"/>
                <w:rFonts w:hint="default"/>
              </w:rPr>
              <w:t>小数部</w:t>
            </w:r>
          </w:p>
        </w:tc>
        <w:tc>
          <w:tcPr>
            <w:tcW w:w="840" w:type="dxa"/>
            <w:gridSpan w:val="2"/>
            <w:tcBorders>
              <w:top w:val="nil"/>
              <w:left w:val="nil"/>
              <w:bottom w:val="nil"/>
              <w:right w:val="nil"/>
            </w:tcBorders>
            <w:vAlign w:val="center"/>
            <w:hideMark/>
          </w:tcPr>
          <w:p w:rsidR="00E31495" w:rsidRDefault="00E31495" w:rsidP="009470DB">
            <w:pPr>
              <w:jc w:val="center"/>
            </w:pPr>
            <w:r>
              <w:t>…</w:t>
            </w:r>
          </w:p>
        </w:tc>
      </w:tr>
      <w:tr w:rsidR="00E31495" w:rsidTr="003514E8">
        <w:trPr>
          <w:gridAfter w:val="1"/>
          <w:wAfter w:w="631" w:type="dxa"/>
        </w:trPr>
        <w:tc>
          <w:tcPr>
            <w:tcW w:w="0" w:type="auto"/>
            <w:vMerge/>
            <w:tcBorders>
              <w:top w:val="nil"/>
              <w:left w:val="nil"/>
              <w:bottom w:val="nil"/>
              <w:right w:val="nil"/>
            </w:tcBorders>
            <w:vAlign w:val="center"/>
            <w:hideMark/>
          </w:tcPr>
          <w:p w:rsidR="00E31495" w:rsidRDefault="00E31495" w:rsidP="009470DB">
            <w:pPr>
              <w:widowControl/>
              <w:jc w:val="left"/>
            </w:pPr>
          </w:p>
        </w:tc>
        <w:tc>
          <w:tcPr>
            <w:tcW w:w="839"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rsidR="00E31495" w:rsidRDefault="00086990" w:rsidP="009470DB">
            <w:pPr>
              <w:jc w:val="center"/>
            </w:pPr>
            <m:oMathPara>
              <m:oMath>
                <m:sSup>
                  <m:sSupPr>
                    <m:ctrlPr>
                      <w:rPr>
                        <w:rFonts w:ascii="Cambria Math" w:hAnsi="Cambria Math"/>
                      </w:rPr>
                    </m:ctrlPr>
                  </m:sSupPr>
                  <m:e>
                    <m:r>
                      <m:rPr>
                        <m:nor/>
                      </m:rPr>
                      <w:rPr>
                        <w:i/>
                      </w:rPr>
                      <m:t>n</m:t>
                    </m:r>
                  </m:e>
                  <m:sup>
                    <m:r>
                      <m:rPr>
                        <m:nor/>
                      </m:rPr>
                      <m:t>3</m:t>
                    </m:r>
                  </m:sup>
                </m:sSup>
              </m:oMath>
            </m:oMathPara>
          </w:p>
        </w:tc>
        <w:tc>
          <w:tcPr>
            <w:tcW w:w="840"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rsidR="00E31495" w:rsidRDefault="00086990" w:rsidP="009470DB">
            <w:pPr>
              <w:jc w:val="center"/>
            </w:pPr>
            <m:oMathPara>
              <m:oMath>
                <m:sSup>
                  <m:sSupPr>
                    <m:ctrlPr>
                      <w:rPr>
                        <w:rFonts w:ascii="Cambria Math" w:hAnsi="Cambria Math"/>
                      </w:rPr>
                    </m:ctrlPr>
                  </m:sSupPr>
                  <m:e>
                    <m:r>
                      <m:rPr>
                        <m:nor/>
                      </m:rPr>
                      <w:rPr>
                        <w:i/>
                      </w:rPr>
                      <m:t>n</m:t>
                    </m:r>
                  </m:e>
                  <m:sup>
                    <m:r>
                      <m:rPr>
                        <m:nor/>
                      </m:rPr>
                      <m:t>2</m:t>
                    </m:r>
                  </m:sup>
                </m:sSup>
              </m:oMath>
            </m:oMathPara>
          </w:p>
        </w:tc>
        <w:tc>
          <w:tcPr>
            <w:tcW w:w="840"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rsidR="00E31495" w:rsidRDefault="00086990" w:rsidP="009470DB">
            <w:pPr>
              <w:jc w:val="center"/>
            </w:pPr>
            <m:oMathPara>
              <m:oMath>
                <m:sSup>
                  <m:sSupPr>
                    <m:ctrlPr>
                      <w:rPr>
                        <w:rFonts w:ascii="Cambria Math" w:hAnsi="Cambria Math"/>
                      </w:rPr>
                    </m:ctrlPr>
                  </m:sSupPr>
                  <m:e>
                    <m:r>
                      <m:rPr>
                        <m:nor/>
                      </m:rPr>
                      <w:rPr>
                        <w:i/>
                      </w:rPr>
                      <m:t>n</m:t>
                    </m:r>
                  </m:e>
                  <m:sup>
                    <m:r>
                      <m:rPr>
                        <m:nor/>
                      </m:rPr>
                      <m:t>1</m:t>
                    </m:r>
                  </m:sup>
                </m:sSup>
              </m:oMath>
            </m:oMathPara>
          </w:p>
        </w:tc>
        <w:tc>
          <w:tcPr>
            <w:tcW w:w="839"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rsidR="00E31495" w:rsidRDefault="00086990" w:rsidP="009470DB">
            <w:pPr>
              <w:jc w:val="center"/>
            </w:pPr>
            <m:oMathPara>
              <m:oMath>
                <m:sSup>
                  <m:sSupPr>
                    <m:ctrlPr>
                      <w:rPr>
                        <w:rFonts w:ascii="Cambria Math" w:hAnsi="Cambria Math"/>
                      </w:rPr>
                    </m:ctrlPr>
                  </m:sSupPr>
                  <m:e>
                    <m:r>
                      <m:rPr>
                        <m:nor/>
                      </m:rPr>
                      <w:rPr>
                        <w:i/>
                      </w:rPr>
                      <m:t>n</m:t>
                    </m:r>
                  </m:e>
                  <m:sup>
                    <m:r>
                      <m:rPr>
                        <m:nor/>
                      </m:rPr>
                      <m:t>0</m:t>
                    </m:r>
                  </m:sup>
                </m:sSup>
              </m:oMath>
            </m:oMathPara>
          </w:p>
        </w:tc>
        <w:tc>
          <w:tcPr>
            <w:tcW w:w="840"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rsidR="00E31495" w:rsidRDefault="00E31495" w:rsidP="009470DB">
            <w:pPr>
              <w:jc w:val="center"/>
            </w:pPr>
            <w:r>
              <w:t>.</w:t>
            </w:r>
          </w:p>
        </w:tc>
        <w:tc>
          <w:tcPr>
            <w:tcW w:w="840"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rsidR="00E31495" w:rsidRDefault="00086990" w:rsidP="009470DB">
            <w:pPr>
              <w:jc w:val="center"/>
            </w:pPr>
            <m:oMathPara>
              <m:oMath>
                <m:sSup>
                  <m:sSupPr>
                    <m:ctrlPr>
                      <w:rPr>
                        <w:rFonts w:ascii="Cambria Math" w:hAnsi="Cambria Math"/>
                      </w:rPr>
                    </m:ctrlPr>
                  </m:sSupPr>
                  <m:e>
                    <m:r>
                      <m:rPr>
                        <m:nor/>
                      </m:rPr>
                      <w:rPr>
                        <w:i/>
                      </w:rPr>
                      <m:t>n</m:t>
                    </m:r>
                  </m:e>
                  <m:sup>
                    <m:r>
                      <m:rPr>
                        <m:nor/>
                      </m:rPr>
                      <m:t>－</m:t>
                    </m:r>
                    <m:r>
                      <m:rPr>
                        <m:nor/>
                      </m:rPr>
                      <m:t>1</m:t>
                    </m:r>
                  </m:sup>
                </m:sSup>
              </m:oMath>
            </m:oMathPara>
          </w:p>
        </w:tc>
        <w:tc>
          <w:tcPr>
            <w:tcW w:w="840"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rsidR="00E31495" w:rsidRDefault="00086990" w:rsidP="009470DB">
            <w:pPr>
              <w:jc w:val="center"/>
            </w:pPr>
            <m:oMathPara>
              <m:oMath>
                <m:sSup>
                  <m:sSupPr>
                    <m:ctrlPr>
                      <w:rPr>
                        <w:rFonts w:ascii="Cambria Math" w:hAnsi="Cambria Math"/>
                      </w:rPr>
                    </m:ctrlPr>
                  </m:sSupPr>
                  <m:e>
                    <m:r>
                      <m:rPr>
                        <m:nor/>
                      </m:rPr>
                      <w:rPr>
                        <w:i/>
                      </w:rPr>
                      <m:t>n</m:t>
                    </m:r>
                  </m:e>
                  <m:sup>
                    <m:r>
                      <m:rPr>
                        <m:nor/>
                      </m:rPr>
                      <m:t>－</m:t>
                    </m:r>
                    <m:r>
                      <m:rPr>
                        <m:nor/>
                      </m:rPr>
                      <m:t>2</m:t>
                    </m:r>
                  </m:sup>
                </m:sSup>
              </m:oMath>
            </m:oMathPara>
          </w:p>
        </w:tc>
        <w:tc>
          <w:tcPr>
            <w:tcW w:w="840"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rsidR="00E31495" w:rsidRDefault="00086990" w:rsidP="009470DB">
            <w:pPr>
              <w:jc w:val="center"/>
            </w:pPr>
            <m:oMathPara>
              <m:oMath>
                <m:sSup>
                  <m:sSupPr>
                    <m:ctrlPr>
                      <w:rPr>
                        <w:rFonts w:ascii="Cambria Math" w:hAnsi="Cambria Math"/>
                      </w:rPr>
                    </m:ctrlPr>
                  </m:sSupPr>
                  <m:e>
                    <m:r>
                      <m:rPr>
                        <m:nor/>
                      </m:rPr>
                      <w:rPr>
                        <w:i/>
                      </w:rPr>
                      <m:t>n</m:t>
                    </m:r>
                  </m:e>
                  <m:sup>
                    <m:r>
                      <m:rPr>
                        <m:nor/>
                      </m:rPr>
                      <m:t>－</m:t>
                    </m:r>
                    <m:r>
                      <m:rPr>
                        <m:nor/>
                      </m:rPr>
                      <m:t>3</m:t>
                    </m:r>
                  </m:sup>
                </m:sSup>
              </m:oMath>
            </m:oMathPara>
          </w:p>
        </w:tc>
        <w:tc>
          <w:tcPr>
            <w:tcW w:w="840"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rsidR="00E31495" w:rsidRDefault="00086990" w:rsidP="009470DB">
            <w:pPr>
              <w:jc w:val="center"/>
            </w:pPr>
            <m:oMathPara>
              <m:oMath>
                <m:sSup>
                  <m:sSupPr>
                    <m:ctrlPr>
                      <w:rPr>
                        <w:rFonts w:ascii="Cambria Math" w:hAnsi="Cambria Math"/>
                      </w:rPr>
                    </m:ctrlPr>
                  </m:sSupPr>
                  <m:e>
                    <m:r>
                      <m:rPr>
                        <m:nor/>
                      </m:rPr>
                      <w:rPr>
                        <w:i/>
                      </w:rPr>
                      <m:t>n</m:t>
                    </m:r>
                  </m:e>
                  <m:sup>
                    <m:r>
                      <m:rPr>
                        <m:nor/>
                      </m:rPr>
                      <m:t>－</m:t>
                    </m:r>
                    <m:r>
                      <m:rPr>
                        <m:nor/>
                      </m:rPr>
                      <m:t>4</m:t>
                    </m:r>
                  </m:sup>
                </m:sSup>
              </m:oMath>
            </m:oMathPara>
          </w:p>
        </w:tc>
        <w:tc>
          <w:tcPr>
            <w:tcW w:w="0" w:type="auto"/>
            <w:tcBorders>
              <w:top w:val="nil"/>
              <w:left w:val="nil"/>
              <w:bottom w:val="nil"/>
              <w:right w:val="nil"/>
            </w:tcBorders>
            <w:vAlign w:val="center"/>
            <w:hideMark/>
          </w:tcPr>
          <w:p w:rsidR="00E31495" w:rsidRDefault="00E31495" w:rsidP="009470DB">
            <w:pPr>
              <w:widowControl/>
              <w:jc w:val="left"/>
            </w:pPr>
          </w:p>
        </w:tc>
      </w:tr>
    </w:tbl>
    <w:p w:rsidR="00E31495" w:rsidRDefault="00E31495"/>
    <w:p w:rsidR="00987DB6" w:rsidRDefault="00541053">
      <w:r>
        <w:rPr>
          <w:rStyle w:val="ae"/>
          <w:rFonts w:hint="default"/>
        </w:rPr>
        <w:t>解説</w:t>
      </w:r>
    </w:p>
    <w:p w:rsidR="00987DB6" w:rsidRDefault="00541053">
      <w:r>
        <w:rPr>
          <w:rFonts w:ascii="ＭＳ 明朝" w:hAnsi="ＭＳ 明朝" w:cs="ＭＳ 明朝" w:hint="eastAsia"/>
        </w:rPr>
        <w:t>②</w:t>
      </w:r>
      <w:r>
        <w:t xml:space="preserve">　正の数なので，符号部は</w:t>
      </w:r>
      <w:r>
        <w:t>0</w:t>
      </w:r>
      <w:r>
        <w:t>となる。</w:t>
      </w:r>
    </w:p>
    <w:p w:rsidR="00987DB6" w:rsidRDefault="00541053" w:rsidP="00E31495">
      <w:pPr>
        <w:ind w:left="210" w:hangingChars="100" w:hanging="210"/>
      </w:pPr>
      <w:r>
        <w:rPr>
          <w:rFonts w:ascii="ＭＳ 明朝" w:hAnsi="ＭＳ 明朝" w:cs="ＭＳ 明朝" w:hint="eastAsia"/>
        </w:rPr>
        <w:t>③</w:t>
      </w:r>
      <w:r>
        <w:t xml:space="preserve">　常に</w:t>
      </w:r>
      <w:r>
        <w:t>1</w:t>
      </w:r>
      <w:r>
        <w:t>となる最上位は省略し，</w:t>
      </w:r>
      <w:r>
        <w:t>2</w:t>
      </w:r>
      <w:r>
        <w:t>番目の桁から仮数部となり，残った桁は</w:t>
      </w:r>
      <w:r>
        <w:t>0</w:t>
      </w:r>
      <w:r>
        <w:t>で満たす。よって，</w:t>
      </w:r>
      <w:r>
        <w:t>1011000000</w:t>
      </w:r>
      <w:r>
        <w:t>となる。</w:t>
      </w:r>
    </w:p>
    <w:p w:rsidR="00987DB6" w:rsidRDefault="00541053">
      <w:r>
        <w:rPr>
          <w:rFonts w:ascii="ＭＳ 明朝" w:hAnsi="ＭＳ 明朝" w:cs="ＭＳ 明朝" w:hint="eastAsia"/>
        </w:rPr>
        <w:t>④</w:t>
      </w:r>
      <w:r>
        <w:t xml:space="preserve">　この例題の場合，指数部</w:t>
      </w:r>
      <w:r>
        <w:t>5</w:t>
      </w:r>
      <w:r>
        <w:t>ビットなので，バイアスは</w:t>
      </w:r>
      <w:r>
        <w:t>15</w:t>
      </w:r>
      <w:r>
        <w:t>（</w:t>
      </w:r>
      <m:oMath>
        <m:sSub>
          <m:sSubPr>
            <m:ctrlPr>
              <w:rPr>
                <w:rFonts w:ascii="Cambria Math" w:hAnsi="Cambria Math"/>
              </w:rPr>
            </m:ctrlPr>
          </m:sSubPr>
          <m:e>
            <m:r>
              <m:rPr>
                <m:nor/>
              </m:rPr>
              <m:t>01111</m:t>
            </m:r>
          </m:e>
          <m:sub>
            <m:r>
              <m:rPr>
                <m:nor/>
              </m:rPr>
              <m:t>(2)</m:t>
            </m:r>
          </m:sub>
        </m:sSub>
      </m:oMath>
      <w:r>
        <w:t>）である。</w:t>
      </w:r>
    </w:p>
    <w:p w:rsidR="00987DB6" w:rsidRDefault="00987DB6"/>
    <w:p w:rsidR="00E31495" w:rsidRDefault="00E31495">
      <w:pPr>
        <w:widowControl/>
        <w:jc w:val="left"/>
        <w:rPr>
          <w:rFonts w:ascii="ＭＳ ゴシック" w:eastAsia="ＭＳ ゴシック"/>
          <w:kern w:val="2"/>
          <w:sz w:val="24"/>
          <w:szCs w:val="21"/>
        </w:rPr>
      </w:pPr>
      <w:r>
        <w:br w:type="page"/>
      </w:r>
    </w:p>
    <w:p w:rsidR="00987DB6" w:rsidRDefault="00541053">
      <w:pPr>
        <w:pStyle w:val="a9"/>
      </w:pPr>
      <w:r>
        <w:rPr>
          <w:rFonts w:hint="eastAsia"/>
        </w:rPr>
        <w:lastRenderedPageBreak/>
        <w:t>例題47　コンピュータによる演算誤差</w:t>
      </w:r>
    </w:p>
    <w:p w:rsidR="00987DB6" w:rsidRDefault="00541053">
      <w:r>
        <w:t xml:space="preserve">　次の</w:t>
      </w:r>
      <w:r>
        <w:rPr>
          <w:rFonts w:ascii="ＭＳ 明朝" w:hAnsi="ＭＳ 明朝" w:cs="ＭＳ 明朝" w:hint="eastAsia"/>
        </w:rPr>
        <w:t>⑴</w:t>
      </w:r>
      <w:r>
        <w:t>～</w:t>
      </w:r>
      <w:r>
        <w:rPr>
          <w:rFonts w:ascii="ＭＳ 明朝" w:hAnsi="ＭＳ 明朝" w:cs="ＭＳ 明朝" w:hint="eastAsia"/>
        </w:rPr>
        <w:t>⑸</w:t>
      </w:r>
      <w:r>
        <w:t>の記述は，コンピュータによる演算誤差についての説明である。それぞれの誤差の名称を答えよ。</w:t>
      </w:r>
    </w:p>
    <w:p w:rsidR="00987DB6" w:rsidRDefault="00541053" w:rsidP="00E31495">
      <w:pPr>
        <w:ind w:left="210" w:hangingChars="100" w:hanging="210"/>
      </w:pPr>
      <w:r>
        <w:rPr>
          <w:rFonts w:ascii="ＭＳ 明朝" w:hAnsi="ＭＳ 明朝" w:cs="ＭＳ 明朝" w:hint="eastAsia"/>
        </w:rPr>
        <w:t>⑴</w:t>
      </w:r>
      <w:r>
        <w:t xml:space="preserve">　絶対値のほぼ等しい二つの数の引き算を行ったとき，有効桁数が減少するために発生する。</w:t>
      </w:r>
    </w:p>
    <w:p w:rsidR="00987DB6" w:rsidRDefault="00541053" w:rsidP="00E31495">
      <w:pPr>
        <w:ind w:left="210" w:hangingChars="100" w:hanging="210"/>
      </w:pPr>
      <w:r>
        <w:rPr>
          <w:rFonts w:ascii="ＭＳ 明朝" w:hAnsi="ＭＳ 明朝" w:cs="ＭＳ 明朝" w:hint="eastAsia"/>
        </w:rPr>
        <w:t>⑵</w:t>
      </w:r>
      <w:r>
        <w:t xml:space="preserve">　限られた桁数の範囲で数値を表現するとき，切り上げや切り捨て，四捨五入などを行って桁を削ったことで発生する。</w:t>
      </w:r>
    </w:p>
    <w:p w:rsidR="00987DB6" w:rsidRDefault="00541053" w:rsidP="00E31495">
      <w:pPr>
        <w:ind w:left="210" w:hangingChars="100" w:hanging="210"/>
      </w:pPr>
      <w:r>
        <w:rPr>
          <w:rFonts w:ascii="ＭＳ 明朝" w:hAnsi="ＭＳ 明朝" w:cs="ＭＳ 明朝" w:hint="eastAsia"/>
        </w:rPr>
        <w:t>⑶</w:t>
      </w:r>
      <w:r>
        <w:t xml:space="preserve">　計算を途中で打ち切ってしまうことで発生する。</w:t>
      </w:r>
    </w:p>
    <w:p w:rsidR="00987DB6" w:rsidRDefault="00541053" w:rsidP="00E31495">
      <w:pPr>
        <w:ind w:left="210" w:hangingChars="100" w:hanging="210"/>
      </w:pPr>
      <w:r>
        <w:rPr>
          <w:rFonts w:ascii="ＭＳ 明朝" w:hAnsi="ＭＳ 明朝" w:cs="ＭＳ 明朝" w:hint="eastAsia"/>
        </w:rPr>
        <w:t>⑷</w:t>
      </w:r>
      <w:r>
        <w:t xml:space="preserve">　計算した結果の桁数が，扱えるビット数の最大値を超えてしまうことにより発生する。</w:t>
      </w:r>
    </w:p>
    <w:p w:rsidR="00987DB6" w:rsidRDefault="00541053" w:rsidP="00E31495">
      <w:pPr>
        <w:ind w:left="210" w:hangingChars="100" w:hanging="210"/>
      </w:pPr>
      <w:r>
        <w:rPr>
          <w:rFonts w:ascii="ＭＳ 明朝" w:hAnsi="ＭＳ 明朝" w:cs="ＭＳ 明朝" w:hint="eastAsia"/>
        </w:rPr>
        <w:t>⑸</w:t>
      </w:r>
      <w:r>
        <w:t xml:space="preserve">　絶対値の大きな値と絶対値の小さな値の足し算や引き算を行ったとき，小さな値の桁情報が無視されてしまい，計算結果に反映されないことで発生する。</w:t>
      </w:r>
    </w:p>
    <w:p w:rsidR="00987DB6" w:rsidRDefault="00987DB6"/>
    <w:p w:rsidR="00987DB6" w:rsidRDefault="00541053">
      <w:r>
        <w:rPr>
          <w:rStyle w:val="ae"/>
          <w:rFonts w:hint="default"/>
        </w:rPr>
        <w:t>解答</w:t>
      </w:r>
      <w:r>
        <w:t xml:space="preserve">　</w:t>
      </w:r>
      <w:r w:rsidRPr="00E31495">
        <w:rPr>
          <w:rStyle w:val="ac"/>
          <w:rFonts w:hint="default"/>
        </w:rPr>
        <w:t>⑴　桁落ち　　⑵　丸め誤差　　⑶　打ち切り誤差　　⑷　桁あふれ誤差　　⑸　情報落ち</w:t>
      </w:r>
    </w:p>
    <w:p w:rsidR="00987DB6" w:rsidRDefault="00541053">
      <w:r>
        <w:rPr>
          <w:rFonts w:ascii="ＭＳ ゴシック" w:eastAsia="ＭＳ ゴシック" w:hAnsi="ＭＳ ゴシック"/>
        </w:rPr>
        <w:t>ベストフィット</w:t>
      </w:r>
      <w:r>
        <w:t xml:space="preserve"> </w:t>
      </w:r>
    </w:p>
    <w:p w:rsidR="00987DB6" w:rsidRDefault="00541053">
      <w:r>
        <w:t>数値をコンピュータで扱う際，内部表現（ビット列）に収まらない場合に誤差が生じる。</w:t>
      </w:r>
    </w:p>
    <w:p w:rsidR="00987DB6" w:rsidRDefault="00987DB6"/>
    <w:p w:rsidR="00987DB6" w:rsidRDefault="00541053">
      <w:r>
        <w:rPr>
          <w:rStyle w:val="ae"/>
          <w:rFonts w:hint="default"/>
        </w:rPr>
        <w:t>解説</w:t>
      </w:r>
    </w:p>
    <w:p w:rsidR="00987DB6" w:rsidRDefault="00541053" w:rsidP="00E31495">
      <w:pPr>
        <w:ind w:left="210" w:hangingChars="100" w:hanging="210"/>
      </w:pPr>
      <w:r>
        <w:rPr>
          <w:rFonts w:ascii="ＭＳ 明朝" w:hAnsi="ＭＳ 明朝" w:cs="ＭＳ 明朝" w:hint="eastAsia"/>
        </w:rPr>
        <w:t>⑴</w:t>
      </w:r>
      <w:r>
        <w:t xml:space="preserve">　例えば，</w:t>
      </w:r>
      <m:oMath>
        <m:sSub>
          <m:sSubPr>
            <m:ctrlPr>
              <w:rPr>
                <w:rFonts w:ascii="Cambria Math" w:hAnsi="Cambria Math"/>
              </w:rPr>
            </m:ctrlPr>
          </m:sSubPr>
          <m:e>
            <m:r>
              <m:rPr>
                <m:nor/>
              </m:rPr>
              <m:t>0.1111</m:t>
            </m:r>
          </m:e>
          <m:sub>
            <m:r>
              <m:rPr>
                <m:nor/>
              </m:rPr>
              <m:t>(2)</m:t>
            </m:r>
          </m:sub>
        </m:sSub>
      </m:oMath>
      <w:r>
        <w:t>と</w:t>
      </w:r>
      <m:oMath>
        <m:sSub>
          <m:sSubPr>
            <m:ctrlPr>
              <w:rPr>
                <w:rFonts w:ascii="Cambria Math" w:hAnsi="Cambria Math"/>
              </w:rPr>
            </m:ctrlPr>
          </m:sSubPr>
          <m:e>
            <m:r>
              <m:rPr>
                <m:nor/>
              </m:rPr>
              <m:t>0.1110</m:t>
            </m:r>
          </m:e>
          <m:sub>
            <m:r>
              <m:rPr>
                <m:nor/>
              </m:rPr>
              <m:t>(2)</m:t>
            </m:r>
          </m:sub>
        </m:sSub>
      </m:oMath>
      <w:r>
        <w:t>の引き算を行うと，</w:t>
      </w:r>
      <m:oMath>
        <m:sSub>
          <m:sSubPr>
            <m:ctrlPr>
              <w:rPr>
                <w:rFonts w:ascii="Cambria Math" w:hAnsi="Cambria Math"/>
              </w:rPr>
            </m:ctrlPr>
          </m:sSubPr>
          <m:e>
            <m:r>
              <m:rPr>
                <m:nor/>
              </m:rPr>
              <m:t>0.0001</m:t>
            </m:r>
          </m:e>
          <m:sub>
            <m:r>
              <m:rPr>
                <m:nor/>
              </m:rPr>
              <m:t>(2)</m:t>
            </m:r>
          </m:sub>
        </m:sSub>
      </m:oMath>
      <w:r>
        <w:t>となる。引き算の前では，有効数字は</w:t>
      </w:r>
      <w:r>
        <w:t>4</w:t>
      </w:r>
      <w:r>
        <w:t>桁であるが，引き算の後では</w:t>
      </w:r>
      <w:r>
        <w:t>1</w:t>
      </w:r>
      <w:r>
        <w:t>桁となってしまい，有効桁数が減ってしまう。これを浮動小数点数で表現すると，仮数部において，有効桁数以降の桁は</w:t>
      </w:r>
      <w:r>
        <w:t>0</w:t>
      </w:r>
      <w:r>
        <w:t>で満たすことになるが，これは仮数部のビット表現のために付与したにすぎず，正しい値である保証はない。</w:t>
      </w:r>
    </w:p>
    <w:p w:rsidR="00987DB6" w:rsidRDefault="00541053" w:rsidP="00E31495">
      <w:pPr>
        <w:ind w:left="210" w:hangingChars="100" w:hanging="210"/>
      </w:pPr>
      <w:r>
        <w:rPr>
          <w:rFonts w:ascii="ＭＳ 明朝" w:hAnsi="ＭＳ 明朝" w:cs="ＭＳ 明朝" w:hint="eastAsia"/>
        </w:rPr>
        <w:t>⑵</w:t>
      </w:r>
      <w:r>
        <w:t xml:space="preserve">　例えば，円周率や循環小数などを限られた桁数の範囲で表現すると，差が生じることで理解できる。</w:t>
      </w:r>
    </w:p>
    <w:p w:rsidR="00987DB6" w:rsidRDefault="00541053" w:rsidP="00E31495">
      <w:pPr>
        <w:ind w:left="210" w:hangingChars="100" w:hanging="210"/>
      </w:pPr>
      <w:r>
        <w:rPr>
          <w:rFonts w:ascii="ＭＳ 明朝" w:hAnsi="ＭＳ 明朝" w:cs="ＭＳ 明朝" w:hint="eastAsia"/>
        </w:rPr>
        <w:t>⑷</w:t>
      </w:r>
      <w:r>
        <w:t xml:space="preserve">　例えば，「</w:t>
      </w:r>
      <m:oMath>
        <m:sSub>
          <m:sSubPr>
            <m:ctrlPr>
              <w:rPr>
                <w:rFonts w:ascii="Cambria Math" w:hAnsi="Cambria Math"/>
              </w:rPr>
            </m:ctrlPr>
          </m:sSubPr>
          <m:e>
            <m:r>
              <m:rPr>
                <m:nor/>
              </m:rPr>
              <m:t>1.01</m:t>
            </m:r>
          </m:e>
          <m:sub>
            <m:r>
              <m:rPr>
                <m:nor/>
              </m:rPr>
              <m:t>(2)</m:t>
            </m:r>
          </m:sub>
        </m:sSub>
        <m:r>
          <m:rPr>
            <m:nor/>
          </m:rPr>
          <w:rPr>
            <w:rFonts w:ascii="ＭＳ 明朝" w:hAnsi="ＭＳ 明朝"/>
          </w:rPr>
          <m:t>×</m:t>
        </m:r>
        <m:sSup>
          <m:sSupPr>
            <m:ctrlPr>
              <w:rPr>
                <w:rFonts w:ascii="Cambria Math" w:hAnsi="Cambria Math"/>
              </w:rPr>
            </m:ctrlPr>
          </m:sSupPr>
          <m:e>
            <m:r>
              <m:rPr>
                <m:nor/>
              </m:rPr>
              <m:t>2</m:t>
            </m:r>
          </m:e>
          <m:sup>
            <m:r>
              <m:rPr>
                <m:nor/>
              </m:rPr>
              <m:t>10000</m:t>
            </m:r>
          </m:sup>
        </m:sSup>
      </m:oMath>
      <w:r>
        <w:t>」という極めて大きな数を扱おうとした場合，指数部の値「</w:t>
      </w:r>
      <w:r>
        <w:t>10000</w:t>
      </w:r>
      <w:r>
        <w:t>」は，浮動小数点数の指数部が取り得る最大値を超えるため扱えない。</w:t>
      </w:r>
    </w:p>
    <w:p w:rsidR="00987DB6" w:rsidRDefault="00541053" w:rsidP="00E31495">
      <w:pPr>
        <w:ind w:left="210" w:hangingChars="100" w:hanging="210"/>
      </w:pPr>
      <w:r>
        <w:rPr>
          <w:rFonts w:ascii="ＭＳ 明朝" w:hAnsi="ＭＳ 明朝" w:cs="ＭＳ 明朝" w:hint="eastAsia"/>
        </w:rPr>
        <w:t>⑸</w:t>
      </w:r>
      <w:r>
        <w:t xml:space="preserve">　例えば，絶対値の大きな数</w:t>
      </w:r>
      <m:oMath>
        <m:r>
          <m:rPr>
            <m:sty m:val="p"/>
          </m:rPr>
          <w:rPr>
            <w:rFonts w:ascii="Cambria Math" w:hAnsi="Cambria Math"/>
          </w:rPr>
          <m:t xml:space="preserve"> </m:t>
        </m:r>
        <m:sSub>
          <m:sSubPr>
            <m:ctrlPr>
              <w:rPr>
                <w:rFonts w:ascii="Cambria Math" w:hAnsi="Cambria Math"/>
              </w:rPr>
            </m:ctrlPr>
          </m:sSubPr>
          <m:e>
            <m:r>
              <m:rPr>
                <m:nor/>
              </m:rPr>
              <m:t>1101</m:t>
            </m:r>
          </m:e>
          <m:sub>
            <m:r>
              <m:rPr>
                <m:nor/>
              </m:rPr>
              <m:t>(2)</m:t>
            </m:r>
          </m:sub>
        </m:sSub>
        <m:r>
          <w:rPr>
            <w:rFonts w:ascii="Cambria Math" w:hAnsi="Cambria Math"/>
          </w:rPr>
          <m:t xml:space="preserve"> </m:t>
        </m:r>
      </m:oMath>
      <w:r>
        <w:t>と小さな数</w:t>
      </w:r>
      <m:oMath>
        <m:r>
          <m:rPr>
            <m:sty m:val="p"/>
          </m:rPr>
          <w:rPr>
            <w:rFonts w:ascii="Cambria Math" w:hAnsi="Cambria Math"/>
          </w:rPr>
          <m:t xml:space="preserve"> </m:t>
        </m:r>
        <m:sSub>
          <m:sSubPr>
            <m:ctrlPr>
              <w:rPr>
                <w:rFonts w:ascii="Cambria Math" w:hAnsi="Cambria Math"/>
              </w:rPr>
            </m:ctrlPr>
          </m:sSubPr>
          <m:e>
            <m:r>
              <m:rPr>
                <m:nor/>
              </m:rPr>
              <m:t>0.00001101</m:t>
            </m:r>
          </m:e>
          <m:sub>
            <m:r>
              <m:rPr>
                <m:nor/>
              </m:rPr>
              <m:t>(2)</m:t>
            </m:r>
          </m:sub>
        </m:sSub>
        <m:r>
          <w:rPr>
            <w:rFonts w:ascii="Cambria Math" w:hAnsi="Cambria Math"/>
          </w:rPr>
          <m:t xml:space="preserve"> </m:t>
        </m:r>
      </m:oMath>
      <w:r>
        <w:t>を用意すると，二数の足し算の結果は，</w:t>
      </w:r>
      <m:oMath>
        <m:sSub>
          <m:sSubPr>
            <m:ctrlPr>
              <w:rPr>
                <w:rFonts w:ascii="Cambria Math" w:hAnsi="Cambria Math"/>
              </w:rPr>
            </m:ctrlPr>
          </m:sSubPr>
          <m:e>
            <m:r>
              <m:rPr>
                <m:nor/>
              </m:rPr>
              <m:t>1101.00001101</m:t>
            </m:r>
          </m:e>
          <m:sub>
            <m:r>
              <m:rPr>
                <m:nor/>
              </m:rPr>
              <m:t>(2)</m:t>
            </m:r>
          </m:sub>
        </m:sSub>
        <m:r>
          <w:rPr>
            <w:rFonts w:ascii="Cambria Math" w:hAnsi="Cambria Math"/>
          </w:rPr>
          <m:t xml:space="preserve"> </m:t>
        </m:r>
      </m:oMath>
      <w:r>
        <w:t>になる。これを浮動小数点数で表現するとき，仮数部のビットに収まりきらない小数の下位部分は削除されてしまい，計算結果が反映されなくなることがある。例えば，半精度浮動小数点数では，仮数部が</w:t>
      </w:r>
      <w:r>
        <w:t>10</w:t>
      </w:r>
      <w:r>
        <w:t>ビットなので，すべてが収まりきらない。</w:t>
      </w:r>
    </w:p>
    <w:p w:rsidR="00E31495" w:rsidRDefault="00E31495">
      <w:pPr>
        <w:pStyle w:val="a9"/>
      </w:pPr>
    </w:p>
    <w:p w:rsidR="00987DB6" w:rsidRDefault="00541053">
      <w:pPr>
        <w:pStyle w:val="a9"/>
      </w:pPr>
      <w:r>
        <w:rPr>
          <w:rFonts w:hint="eastAsia"/>
        </w:rPr>
        <w:t>例題48　論理回路</w:t>
      </w:r>
    </w:p>
    <w:p w:rsidR="00987DB6" w:rsidRDefault="00541053">
      <w:r>
        <w:t xml:space="preserve">　次の</w:t>
      </w:r>
      <w:r>
        <w:rPr>
          <w:rFonts w:ascii="ＭＳ 明朝" w:hAnsi="ＭＳ 明朝" w:cs="ＭＳ 明朝" w:hint="eastAsia"/>
        </w:rPr>
        <w:t>⑴</w:t>
      </w:r>
      <w:r>
        <w:t>～</w:t>
      </w:r>
      <w:r>
        <w:rPr>
          <w:rFonts w:ascii="ＭＳ 明朝" w:hAnsi="ＭＳ 明朝" w:cs="ＭＳ 明朝" w:hint="eastAsia"/>
        </w:rPr>
        <w:t>⑶</w:t>
      </w:r>
      <w:r>
        <w:t>の論理回路にあたる図記号を，下の</w:t>
      </w:r>
      <w:r w:rsidRPr="00E31495">
        <w:rPr>
          <w:rFonts w:ascii="ＭＳ 明朝" w:hAnsi="ＭＳ 明朝"/>
        </w:rPr>
        <w:t>(ア)～(カ)</w:t>
      </w:r>
      <w:r>
        <w:t>から一つずつ選べ。</w:t>
      </w:r>
    </w:p>
    <w:p w:rsidR="00987DB6" w:rsidRDefault="00541053">
      <w:r>
        <w:rPr>
          <w:rFonts w:ascii="ＭＳ 明朝" w:hAnsi="ＭＳ 明朝" w:cs="ＭＳ 明朝" w:hint="eastAsia"/>
        </w:rPr>
        <w:t>⑴</w:t>
      </w:r>
      <w:r>
        <w:t xml:space="preserve">　論理積回路（</w:t>
      </w:r>
      <w:r>
        <w:t>AND</w:t>
      </w:r>
      <w:r>
        <w:t xml:space="preserve">回路）　　　</w:t>
      </w:r>
      <w:r>
        <w:rPr>
          <w:rFonts w:ascii="ＭＳ 明朝" w:hAnsi="ＭＳ 明朝" w:cs="ＭＳ 明朝" w:hint="eastAsia"/>
        </w:rPr>
        <w:t>⑵</w:t>
      </w:r>
      <w:r>
        <w:t xml:space="preserve">　論理和回路（</w:t>
      </w:r>
      <w:r>
        <w:t>OR</w:t>
      </w:r>
      <w:r>
        <w:t xml:space="preserve">回路）　　　</w:t>
      </w:r>
      <w:r>
        <w:rPr>
          <w:rFonts w:ascii="ＭＳ 明朝" w:hAnsi="ＭＳ 明朝" w:cs="ＭＳ 明朝" w:hint="eastAsia"/>
        </w:rPr>
        <w:t>⑶</w:t>
      </w:r>
      <w:r>
        <w:t xml:space="preserve">　否定回路（</w:t>
      </w:r>
      <w:r>
        <w:t>NOT</w:t>
      </w:r>
      <w:r>
        <w:t>回路）</w:t>
      </w:r>
    </w:p>
    <w:p w:rsidR="00987DB6" w:rsidRPr="00E31495" w:rsidRDefault="00541053" w:rsidP="00E31495">
      <w:pPr>
        <w:ind w:leftChars="100" w:left="210"/>
        <w:textAlignment w:val="top"/>
        <w:rPr>
          <w:rFonts w:ascii="ＭＳ 明朝" w:hAnsi="ＭＳ 明朝"/>
        </w:rPr>
      </w:pPr>
      <w:r w:rsidRPr="00E31495">
        <w:rPr>
          <w:rFonts w:ascii="ＭＳ 明朝" w:hAnsi="ＭＳ 明朝"/>
        </w:rPr>
        <w:t xml:space="preserve">(ア)　</w:t>
      </w:r>
      <w:r w:rsidR="00E31495">
        <w:rPr>
          <w:rFonts w:ascii="ＭＳ 明朝" w:hAnsi="ＭＳ 明朝"/>
          <w:noProof/>
        </w:rPr>
        <w:drawing>
          <wp:inline distT="0" distB="0" distL="0" distR="0">
            <wp:extent cx="1161288" cy="405384"/>
            <wp:effectExtent l="0" t="0" r="1270" b="0"/>
            <wp:docPr id="82" name="図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3章-06-ア-2.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61288" cy="405384"/>
                    </a:xfrm>
                    <a:prstGeom prst="rect">
                      <a:avLst/>
                    </a:prstGeom>
                  </pic:spPr>
                </pic:pic>
              </a:graphicData>
            </a:graphic>
          </wp:inline>
        </w:drawing>
      </w:r>
      <w:r w:rsidRPr="00E31495">
        <w:rPr>
          <w:rFonts w:ascii="ＭＳ 明朝" w:hAnsi="ＭＳ 明朝"/>
        </w:rPr>
        <w:t xml:space="preserve">　</w:t>
      </w:r>
      <w:r w:rsidR="001C5BDC">
        <w:rPr>
          <w:rFonts w:ascii="ＭＳ 明朝" w:hAnsi="ＭＳ 明朝" w:hint="eastAsia"/>
        </w:rPr>
        <w:t xml:space="preserve">　　　　</w:t>
      </w:r>
      <w:r w:rsidRPr="00E31495">
        <w:rPr>
          <w:rFonts w:ascii="ＭＳ 明朝" w:hAnsi="ＭＳ 明朝"/>
        </w:rPr>
        <w:t xml:space="preserve">(イ)　</w:t>
      </w:r>
      <w:r w:rsidR="00E31495">
        <w:rPr>
          <w:rFonts w:ascii="ＭＳ 明朝" w:hAnsi="ＭＳ 明朝"/>
          <w:noProof/>
        </w:rPr>
        <w:drawing>
          <wp:inline distT="0" distB="0" distL="0" distR="0">
            <wp:extent cx="1161288" cy="405384"/>
            <wp:effectExtent l="0" t="0" r="1270" b="0"/>
            <wp:docPr id="83" name="図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3章-06-イ-2.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61288" cy="405384"/>
                    </a:xfrm>
                    <a:prstGeom prst="rect">
                      <a:avLst/>
                    </a:prstGeom>
                  </pic:spPr>
                </pic:pic>
              </a:graphicData>
            </a:graphic>
          </wp:inline>
        </w:drawing>
      </w:r>
      <w:r w:rsidRPr="00E31495">
        <w:rPr>
          <w:rFonts w:ascii="ＭＳ 明朝" w:hAnsi="ＭＳ 明朝"/>
        </w:rPr>
        <w:t xml:space="preserve">　</w:t>
      </w:r>
      <w:r w:rsidR="001C5BDC">
        <w:rPr>
          <w:rFonts w:ascii="ＭＳ 明朝" w:hAnsi="ＭＳ 明朝"/>
        </w:rPr>
        <w:t xml:space="preserve">　　　</w:t>
      </w:r>
      <w:r w:rsidRPr="00E31495">
        <w:rPr>
          <w:rFonts w:ascii="ＭＳ 明朝" w:hAnsi="ＭＳ 明朝"/>
        </w:rPr>
        <w:t xml:space="preserve">(ウ)　</w:t>
      </w:r>
      <w:r w:rsidR="00E31495">
        <w:rPr>
          <w:rFonts w:ascii="ＭＳ 明朝" w:hAnsi="ＭＳ 明朝"/>
          <w:noProof/>
        </w:rPr>
        <w:drawing>
          <wp:inline distT="0" distB="0" distL="0" distR="0">
            <wp:extent cx="1161288" cy="405384"/>
            <wp:effectExtent l="0" t="0" r="1270" b="0"/>
            <wp:docPr id="84" name="図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3章-06-ウ-2.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61288" cy="405384"/>
                    </a:xfrm>
                    <a:prstGeom prst="rect">
                      <a:avLst/>
                    </a:prstGeom>
                  </pic:spPr>
                </pic:pic>
              </a:graphicData>
            </a:graphic>
          </wp:inline>
        </w:drawing>
      </w:r>
    </w:p>
    <w:p w:rsidR="00987DB6" w:rsidRPr="00E31495" w:rsidRDefault="00541053" w:rsidP="00E31495">
      <w:pPr>
        <w:ind w:leftChars="100" w:left="210"/>
        <w:textAlignment w:val="top"/>
        <w:rPr>
          <w:rFonts w:ascii="ＭＳ 明朝" w:hAnsi="ＭＳ 明朝"/>
        </w:rPr>
      </w:pPr>
      <w:r w:rsidRPr="00E31495">
        <w:rPr>
          <w:rFonts w:ascii="ＭＳ 明朝" w:hAnsi="ＭＳ 明朝"/>
        </w:rPr>
        <w:t xml:space="preserve">(エ)　</w:t>
      </w:r>
      <w:r w:rsidR="00E31495">
        <w:rPr>
          <w:rFonts w:ascii="ＭＳ 明朝" w:hAnsi="ＭＳ 明朝"/>
          <w:noProof/>
        </w:rPr>
        <w:drawing>
          <wp:inline distT="0" distB="0" distL="0" distR="0">
            <wp:extent cx="1161288" cy="405384"/>
            <wp:effectExtent l="0" t="0" r="1270" b="0"/>
            <wp:docPr id="85" name="図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3章-06-エ-2.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61288" cy="405384"/>
                    </a:xfrm>
                    <a:prstGeom prst="rect">
                      <a:avLst/>
                    </a:prstGeom>
                  </pic:spPr>
                </pic:pic>
              </a:graphicData>
            </a:graphic>
          </wp:inline>
        </w:drawing>
      </w:r>
      <w:r w:rsidRPr="00E31495">
        <w:rPr>
          <w:rFonts w:ascii="ＭＳ 明朝" w:hAnsi="ＭＳ 明朝"/>
        </w:rPr>
        <w:t xml:space="preserve">　</w:t>
      </w:r>
      <w:r w:rsidR="001C5BDC">
        <w:rPr>
          <w:rFonts w:ascii="ＭＳ 明朝" w:hAnsi="ＭＳ 明朝"/>
        </w:rPr>
        <w:t xml:space="preserve">　　　　</w:t>
      </w:r>
      <w:r w:rsidRPr="00E31495">
        <w:rPr>
          <w:rFonts w:ascii="ＭＳ 明朝" w:hAnsi="ＭＳ 明朝"/>
        </w:rPr>
        <w:t xml:space="preserve">(オ)　</w:t>
      </w:r>
      <w:r w:rsidR="00E31495">
        <w:rPr>
          <w:rFonts w:ascii="ＭＳ 明朝" w:hAnsi="ＭＳ 明朝"/>
          <w:noProof/>
        </w:rPr>
        <w:drawing>
          <wp:inline distT="0" distB="0" distL="0" distR="0">
            <wp:extent cx="1161288" cy="411480"/>
            <wp:effectExtent l="0" t="0" r="1270" b="7620"/>
            <wp:docPr id="86" name="図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3章-06-オ-2.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61288" cy="411480"/>
                    </a:xfrm>
                    <a:prstGeom prst="rect">
                      <a:avLst/>
                    </a:prstGeom>
                  </pic:spPr>
                </pic:pic>
              </a:graphicData>
            </a:graphic>
          </wp:inline>
        </w:drawing>
      </w:r>
      <w:r w:rsidRPr="00E31495">
        <w:rPr>
          <w:rFonts w:ascii="ＭＳ 明朝" w:hAnsi="ＭＳ 明朝"/>
        </w:rPr>
        <w:t xml:space="preserve">　</w:t>
      </w:r>
      <w:r w:rsidR="001C5BDC">
        <w:rPr>
          <w:rFonts w:ascii="ＭＳ 明朝" w:hAnsi="ＭＳ 明朝"/>
        </w:rPr>
        <w:t xml:space="preserve">　　　</w:t>
      </w:r>
      <w:r w:rsidRPr="00E31495">
        <w:rPr>
          <w:rFonts w:ascii="ＭＳ 明朝" w:hAnsi="ＭＳ 明朝"/>
        </w:rPr>
        <w:t xml:space="preserve">(カ)　</w:t>
      </w:r>
      <w:r w:rsidR="00E31495">
        <w:rPr>
          <w:rFonts w:ascii="ＭＳ 明朝" w:hAnsi="ＭＳ 明朝"/>
          <w:noProof/>
        </w:rPr>
        <w:drawing>
          <wp:inline distT="0" distB="0" distL="0" distR="0">
            <wp:extent cx="1161288" cy="405384"/>
            <wp:effectExtent l="0" t="0" r="1270" b="0"/>
            <wp:docPr id="87" name="図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3章-06-カ-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61288" cy="405384"/>
                    </a:xfrm>
                    <a:prstGeom prst="rect">
                      <a:avLst/>
                    </a:prstGeom>
                  </pic:spPr>
                </pic:pic>
              </a:graphicData>
            </a:graphic>
          </wp:inline>
        </w:drawing>
      </w:r>
    </w:p>
    <w:p w:rsidR="00987DB6" w:rsidRDefault="00987DB6"/>
    <w:p w:rsidR="00987DB6" w:rsidRDefault="00541053">
      <w:r>
        <w:rPr>
          <w:rStyle w:val="ae"/>
          <w:rFonts w:hint="default"/>
        </w:rPr>
        <w:lastRenderedPageBreak/>
        <w:t>解答</w:t>
      </w:r>
      <w:r>
        <w:t xml:space="preserve">　</w:t>
      </w:r>
      <w:r w:rsidRPr="001C5BDC">
        <w:rPr>
          <w:rStyle w:val="ac"/>
          <w:rFonts w:hint="default"/>
        </w:rPr>
        <w:t>⑴　(カ)　　⑵　(ア)　　⑶　(オ)</w:t>
      </w:r>
    </w:p>
    <w:p w:rsidR="00987DB6" w:rsidRDefault="00541053">
      <w:r>
        <w:rPr>
          <w:rFonts w:ascii="ＭＳ ゴシック" w:eastAsia="ＭＳ ゴシック" w:hAnsi="ＭＳ ゴシック"/>
        </w:rPr>
        <w:t>ベストフィット</w:t>
      </w:r>
      <w:r>
        <w:t xml:space="preserve"> </w:t>
      </w:r>
    </w:p>
    <w:p w:rsidR="00987DB6" w:rsidRDefault="00541053">
      <w:r>
        <w:t>図記号は「</w:t>
      </w:r>
      <w:r>
        <w:t>AND</w:t>
      </w:r>
      <w:r>
        <w:t>は</w:t>
      </w:r>
      <w:r>
        <w:t>D</w:t>
      </w:r>
      <w:r>
        <w:t>，</w:t>
      </w:r>
      <w:r>
        <w:t>OR</w:t>
      </w:r>
      <w:r>
        <w:t>は</w:t>
      </w:r>
      <w:r>
        <w:t>R</w:t>
      </w:r>
      <w:r>
        <w:t>（丸み『）』）がある」と覚えよ。</w:t>
      </w:r>
    </w:p>
    <w:p w:rsidR="00987DB6" w:rsidRDefault="00987DB6"/>
    <w:p w:rsidR="00987DB6" w:rsidRDefault="00541053">
      <w:r>
        <w:rPr>
          <w:rStyle w:val="ae"/>
          <w:rFonts w:hint="default"/>
        </w:rPr>
        <w:t>解説</w:t>
      </w:r>
    </w:p>
    <w:p w:rsidR="00987DB6" w:rsidRDefault="00541053">
      <w:r w:rsidRPr="001C5BDC">
        <w:rPr>
          <w:rFonts w:ascii="ＭＳ 明朝" w:hAnsi="ＭＳ 明朝"/>
        </w:rPr>
        <w:t>(イ)</w:t>
      </w:r>
      <w:r>
        <w:t>は論理和回路（</w:t>
      </w:r>
      <w:r>
        <w:t>OR</w:t>
      </w:r>
      <w:r>
        <w:t>回路）の図記号に「</w:t>
      </w:r>
      <w:r w:rsidRPr="001C5BDC">
        <w:rPr>
          <w:rFonts w:ascii="ＭＳ 明朝" w:hAnsi="ＭＳ 明朝"/>
        </w:rPr>
        <w:t>○</w:t>
      </w:r>
      <w:r>
        <w:t>」（否定）が付いているので否定論理和回路（</w:t>
      </w:r>
      <w:r>
        <w:t>NOR</w:t>
      </w:r>
      <w:r>
        <w:t>回路），</w:t>
      </w:r>
      <w:r w:rsidRPr="001C5BDC">
        <w:rPr>
          <w:rFonts w:ascii="ＭＳ 明朝" w:hAnsi="ＭＳ 明朝"/>
        </w:rPr>
        <w:t>(エ)</w:t>
      </w:r>
      <w:r>
        <w:t>は論理積回路（</w:t>
      </w:r>
      <w:r>
        <w:t>AND</w:t>
      </w:r>
      <w:r>
        <w:t>回路）の図記号に「</w:t>
      </w:r>
      <w:r w:rsidRPr="001C5BDC">
        <w:rPr>
          <w:rFonts w:ascii="ＭＳ 明朝" w:hAnsi="ＭＳ 明朝"/>
        </w:rPr>
        <w:t>○</w:t>
      </w:r>
      <w:r>
        <w:t>」（否定）が付いているので否定論理積回路（</w:t>
      </w:r>
      <w:r>
        <w:t>NAND</w:t>
      </w:r>
      <w:r>
        <w:t>回路）と呼ばれる。また，</w:t>
      </w:r>
      <w:r w:rsidRPr="001C5BDC">
        <w:rPr>
          <w:rFonts w:ascii="ＭＳ 明朝" w:hAnsi="ＭＳ 明朝"/>
        </w:rPr>
        <w:t>(ウ)</w:t>
      </w:r>
      <w:r>
        <w:t>は排他的論理和回路（</w:t>
      </w:r>
      <w:r>
        <w:t>XOR</w:t>
      </w:r>
      <w:r>
        <w:t>回路）と呼ばれ，二つの入力のうち，一方のみ「</w:t>
      </w:r>
      <w:r>
        <w:t>1</w:t>
      </w:r>
      <w:r>
        <w:t>」のときだけ出力が「</w:t>
      </w:r>
      <w:r>
        <w:t>1</w:t>
      </w:r>
      <w:r>
        <w:t>」となる。</w:t>
      </w:r>
    </w:p>
    <w:p w:rsidR="00987DB6" w:rsidRDefault="00987DB6"/>
    <w:p w:rsidR="00987DB6" w:rsidRDefault="00541053">
      <w:pPr>
        <w:pStyle w:val="a9"/>
      </w:pPr>
      <w:r>
        <w:rPr>
          <w:rFonts w:hint="eastAsia"/>
        </w:rPr>
        <w:t>例題49　真理値表</w:t>
      </w:r>
    </w:p>
    <w:p w:rsidR="00987DB6" w:rsidRDefault="00541053">
      <w:r>
        <w:t xml:space="preserve">　次に示した</w:t>
      </w:r>
      <w:r>
        <w:rPr>
          <w:rFonts w:ascii="ＭＳ 明朝" w:hAnsi="ＭＳ 明朝" w:cs="ＭＳ 明朝" w:hint="eastAsia"/>
        </w:rPr>
        <w:t>⑴</w:t>
      </w:r>
      <w:r>
        <w:t>～</w:t>
      </w:r>
      <w:r>
        <w:rPr>
          <w:rFonts w:ascii="ＭＳ 明朝" w:hAnsi="ＭＳ 明朝" w:cs="ＭＳ 明朝" w:hint="eastAsia"/>
        </w:rPr>
        <w:t>⑶</w:t>
      </w:r>
      <w:r>
        <w:t>の論理回路の図記号について，それぞれ真理値表を作成せよ。</w:t>
      </w:r>
    </w:p>
    <w:p w:rsidR="00987DB6" w:rsidRDefault="00541053" w:rsidP="001C5BDC">
      <w:pPr>
        <w:textAlignment w:val="top"/>
      </w:pPr>
      <w:r>
        <w:rPr>
          <w:rFonts w:ascii="ＭＳ 明朝" w:hAnsi="ＭＳ 明朝" w:cs="ＭＳ 明朝" w:hint="eastAsia"/>
        </w:rPr>
        <w:t>⑴</w:t>
      </w:r>
      <w:r>
        <w:t xml:space="preserve">　</w:t>
      </w:r>
      <w:r w:rsidR="001C5BDC">
        <w:rPr>
          <w:noProof/>
        </w:rPr>
        <w:drawing>
          <wp:inline distT="0" distB="0" distL="0" distR="0">
            <wp:extent cx="1161288" cy="405384"/>
            <wp:effectExtent l="0" t="0" r="1270" b="0"/>
            <wp:docPr id="88" name="図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3章-07-1-2.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61288" cy="405384"/>
                    </a:xfrm>
                    <a:prstGeom prst="rect">
                      <a:avLst/>
                    </a:prstGeom>
                  </pic:spPr>
                </pic:pic>
              </a:graphicData>
            </a:graphic>
          </wp:inline>
        </w:drawing>
      </w:r>
      <w:r>
        <w:t xml:space="preserve">　</w:t>
      </w:r>
      <w:r>
        <w:rPr>
          <w:rFonts w:ascii="ＭＳ 明朝" w:hAnsi="ＭＳ 明朝" w:cs="ＭＳ 明朝" w:hint="eastAsia"/>
        </w:rPr>
        <w:t>⑵</w:t>
      </w:r>
      <w:r>
        <w:t xml:space="preserve">　</w:t>
      </w:r>
      <w:r w:rsidR="001C5BDC">
        <w:rPr>
          <w:noProof/>
        </w:rPr>
        <w:drawing>
          <wp:inline distT="0" distB="0" distL="0" distR="0">
            <wp:extent cx="1161288" cy="405384"/>
            <wp:effectExtent l="0" t="0" r="1270" b="0"/>
            <wp:docPr id="89" name="図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3章-07-2-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61288" cy="405384"/>
                    </a:xfrm>
                    <a:prstGeom prst="rect">
                      <a:avLst/>
                    </a:prstGeom>
                  </pic:spPr>
                </pic:pic>
              </a:graphicData>
            </a:graphic>
          </wp:inline>
        </w:drawing>
      </w:r>
      <w:r>
        <w:t xml:space="preserve">　</w:t>
      </w:r>
      <w:r>
        <w:rPr>
          <w:rFonts w:ascii="ＭＳ 明朝" w:hAnsi="ＭＳ 明朝" w:cs="ＭＳ 明朝" w:hint="eastAsia"/>
        </w:rPr>
        <w:t>⑶</w:t>
      </w:r>
      <w:r>
        <w:t xml:space="preserve">　</w:t>
      </w:r>
      <w:r w:rsidR="001C5BDC">
        <w:rPr>
          <w:noProof/>
        </w:rPr>
        <w:drawing>
          <wp:inline distT="0" distB="0" distL="0" distR="0">
            <wp:extent cx="1161288" cy="411480"/>
            <wp:effectExtent l="0" t="0" r="1270" b="7620"/>
            <wp:docPr id="90" name="図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3章-07-3-2.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61288" cy="411480"/>
                    </a:xfrm>
                    <a:prstGeom prst="rect">
                      <a:avLst/>
                    </a:prstGeom>
                  </pic:spPr>
                </pic:pic>
              </a:graphicData>
            </a:graphic>
          </wp:inline>
        </w:drawing>
      </w:r>
    </w:p>
    <w:p w:rsidR="00987DB6" w:rsidRDefault="00987DB6"/>
    <w:p w:rsidR="00987DB6" w:rsidRDefault="00541053">
      <w:r>
        <w:rPr>
          <w:rStyle w:val="ae"/>
          <w:rFonts w:hint="default"/>
        </w:rPr>
        <w:t>解答</w:t>
      </w:r>
      <w:r>
        <w:t xml:space="preserve">　</w:t>
      </w:r>
      <w:r w:rsidRPr="001C5BDC">
        <w:rPr>
          <w:rStyle w:val="ac"/>
          <w:rFonts w:hint="default"/>
        </w:rPr>
        <w:t>確認事項（p.51）の「■真理値表」を参照</w:t>
      </w:r>
    </w:p>
    <w:p w:rsidR="00987DB6" w:rsidRDefault="00541053">
      <w:r>
        <w:rPr>
          <w:rFonts w:ascii="ＭＳ ゴシック" w:eastAsia="ＭＳ ゴシック" w:hAnsi="ＭＳ ゴシック"/>
        </w:rPr>
        <w:t>ベストフィット</w:t>
      </w:r>
      <w:r>
        <w:t xml:space="preserve"> </w:t>
      </w:r>
    </w:p>
    <w:p w:rsidR="00987DB6" w:rsidRDefault="00541053">
      <w:r>
        <w:t>思考のステップ（</w:t>
      </w:r>
      <w:r>
        <w:t>→p.62</w:t>
      </w:r>
      <w:r>
        <w:t>）「真理値表」を参照。</w:t>
      </w:r>
    </w:p>
    <w:p w:rsidR="00987DB6" w:rsidRDefault="00987DB6"/>
    <w:p w:rsidR="00987DB6" w:rsidRDefault="00541053">
      <w:r>
        <w:rPr>
          <w:rStyle w:val="ae"/>
          <w:rFonts w:hint="default"/>
        </w:rPr>
        <w:t>解説</w:t>
      </w:r>
    </w:p>
    <w:p w:rsidR="00987DB6" w:rsidRDefault="00541053" w:rsidP="003514E8">
      <w:r>
        <w:rPr>
          <w:rFonts w:ascii="ＭＳ 明朝" w:hAnsi="ＭＳ 明朝" w:cs="ＭＳ 明朝" w:hint="eastAsia"/>
        </w:rPr>
        <w:t>⑴</w:t>
      </w:r>
      <w:r>
        <w:t>は論理和回路（</w:t>
      </w:r>
      <w:r>
        <w:t>OR</w:t>
      </w:r>
      <w:r>
        <w:t>回路），</w:t>
      </w:r>
      <w:r>
        <w:rPr>
          <w:rFonts w:ascii="ＭＳ 明朝" w:hAnsi="ＭＳ 明朝" w:cs="ＭＳ 明朝" w:hint="eastAsia"/>
        </w:rPr>
        <w:t>⑵</w:t>
      </w:r>
      <w:r>
        <w:t>は論理積回路（</w:t>
      </w:r>
      <w:r>
        <w:t>AND</w:t>
      </w:r>
      <w:r>
        <w:t>回路），</w:t>
      </w:r>
      <w:r>
        <w:rPr>
          <w:rFonts w:ascii="ＭＳ 明朝" w:hAnsi="ＭＳ 明朝" w:cs="ＭＳ 明朝" w:hint="eastAsia"/>
        </w:rPr>
        <w:t>⑶</w:t>
      </w:r>
      <w:r>
        <w:t>は否定回路（</w:t>
      </w:r>
      <w:r>
        <w:t>NOT</w:t>
      </w:r>
      <w:r>
        <w:t>回路）の図記号である。</w:t>
      </w:r>
    </w:p>
    <w:p w:rsidR="00987DB6" w:rsidRDefault="00987DB6"/>
    <w:p w:rsidR="00987DB6" w:rsidRDefault="00541053">
      <w:pPr>
        <w:pStyle w:val="a8"/>
      </w:pPr>
      <w:r>
        <w:rPr>
          <w:rFonts w:hint="eastAsia"/>
        </w:rPr>
        <w:t>類題</w:t>
      </w:r>
    </w:p>
    <w:p w:rsidR="00987DB6" w:rsidRDefault="00541053">
      <w:r>
        <w:rPr>
          <w:rStyle w:val="ae"/>
          <w:rFonts w:hint="default"/>
        </w:rPr>
        <w:t>75</w:t>
      </w:r>
      <w:r>
        <w:t xml:space="preserve">　</w:t>
      </w:r>
      <w:r>
        <w:rPr>
          <w:rStyle w:val="ae"/>
          <w:rFonts w:hint="default"/>
        </w:rPr>
        <w:t>〈2進数の加算と減算〉</w:t>
      </w:r>
      <w:r>
        <w:t xml:space="preserve">　次の</w:t>
      </w:r>
      <w:r>
        <w:t>2</w:t>
      </w:r>
      <w:r>
        <w:t>進数の計算をせよ。</w:t>
      </w:r>
    </w:p>
    <w:p w:rsidR="00987DB6" w:rsidRDefault="00541053">
      <w:r>
        <w:rPr>
          <w:rFonts w:ascii="ＭＳ 明朝" w:hAnsi="ＭＳ 明朝" w:cs="ＭＳ 明朝" w:hint="eastAsia"/>
        </w:rPr>
        <w:t>⑴</w:t>
      </w:r>
      <w:r>
        <w:t xml:space="preserve">　</w:t>
      </w:r>
      <m:oMath>
        <m:sSub>
          <m:sSubPr>
            <m:ctrlPr>
              <w:rPr>
                <w:rFonts w:ascii="Cambria Math" w:hAnsi="Cambria Math"/>
              </w:rPr>
            </m:ctrlPr>
          </m:sSubPr>
          <m:e>
            <m:r>
              <m:rPr>
                <m:nor/>
              </m:rPr>
              <m:t>1010</m:t>
            </m:r>
          </m:e>
          <m:sub>
            <m:r>
              <m:rPr>
                <m:nor/>
              </m:rPr>
              <m:t>(2)</m:t>
            </m:r>
          </m:sub>
        </m:sSub>
        <m:r>
          <m:rPr>
            <m:nor/>
          </m:rPr>
          <m:t>＋</m:t>
        </m:r>
        <m:sSub>
          <m:sSubPr>
            <m:ctrlPr>
              <w:rPr>
                <w:rFonts w:ascii="Cambria Math" w:hAnsi="Cambria Math"/>
              </w:rPr>
            </m:ctrlPr>
          </m:sSubPr>
          <m:e>
            <m:r>
              <m:rPr>
                <m:nor/>
              </m:rPr>
              <m:t>0101</m:t>
            </m:r>
          </m:e>
          <m:sub>
            <m:r>
              <m:rPr>
                <m:nor/>
              </m:rPr>
              <m:t>(2)</m:t>
            </m:r>
          </m:sub>
        </m:sSub>
      </m:oMath>
      <w:r>
        <w:t xml:space="preserve">　　</w:t>
      </w:r>
      <w:r>
        <w:rPr>
          <w:rFonts w:ascii="ＭＳ 明朝" w:hAnsi="ＭＳ 明朝" w:cs="ＭＳ 明朝" w:hint="eastAsia"/>
        </w:rPr>
        <w:t>⑵</w:t>
      </w:r>
      <w:r>
        <w:t xml:space="preserve">　</w:t>
      </w:r>
      <m:oMath>
        <m:sSub>
          <m:sSubPr>
            <m:ctrlPr>
              <w:rPr>
                <w:rFonts w:ascii="Cambria Math" w:hAnsi="Cambria Math"/>
              </w:rPr>
            </m:ctrlPr>
          </m:sSubPr>
          <m:e>
            <m:r>
              <m:rPr>
                <m:nor/>
              </m:rPr>
              <m:t>0100</m:t>
            </m:r>
          </m:e>
          <m:sub>
            <m:r>
              <m:rPr>
                <m:nor/>
              </m:rPr>
              <m:t>(2)</m:t>
            </m:r>
          </m:sub>
        </m:sSub>
        <m:r>
          <m:rPr>
            <m:nor/>
          </m:rPr>
          <m:t>＋</m:t>
        </m:r>
        <m:sSub>
          <m:sSubPr>
            <m:ctrlPr>
              <w:rPr>
                <w:rFonts w:ascii="Cambria Math" w:hAnsi="Cambria Math"/>
              </w:rPr>
            </m:ctrlPr>
          </m:sSubPr>
          <m:e>
            <m:r>
              <m:rPr>
                <m:nor/>
              </m:rPr>
              <m:t>0111</m:t>
            </m:r>
          </m:e>
          <m:sub>
            <m:r>
              <m:rPr>
                <m:nor/>
              </m:rPr>
              <m:t>(2)</m:t>
            </m:r>
          </m:sub>
        </m:sSub>
      </m:oMath>
      <w:r>
        <w:t xml:space="preserve">　　</w:t>
      </w:r>
      <w:r>
        <w:rPr>
          <w:rFonts w:ascii="ＭＳ 明朝" w:hAnsi="ＭＳ 明朝" w:cs="ＭＳ 明朝" w:hint="eastAsia"/>
        </w:rPr>
        <w:t>⑶</w:t>
      </w:r>
      <w:r>
        <w:t xml:space="preserve">　</w:t>
      </w:r>
      <m:oMath>
        <m:sSub>
          <m:sSubPr>
            <m:ctrlPr>
              <w:rPr>
                <w:rFonts w:ascii="Cambria Math" w:hAnsi="Cambria Math"/>
              </w:rPr>
            </m:ctrlPr>
          </m:sSubPr>
          <m:e>
            <m:r>
              <m:rPr>
                <m:nor/>
              </m:rPr>
              <m:t>1011</m:t>
            </m:r>
          </m:e>
          <m:sub>
            <m:r>
              <m:rPr>
                <m:nor/>
              </m:rPr>
              <m:t>(2)</m:t>
            </m:r>
          </m:sub>
        </m:sSub>
        <m:r>
          <m:rPr>
            <m:nor/>
          </m:rPr>
          <m:t>＋</m:t>
        </m:r>
        <m:sSub>
          <m:sSubPr>
            <m:ctrlPr>
              <w:rPr>
                <w:rFonts w:ascii="Cambria Math" w:hAnsi="Cambria Math"/>
              </w:rPr>
            </m:ctrlPr>
          </m:sSubPr>
          <m:e>
            <m:r>
              <m:rPr>
                <m:nor/>
              </m:rPr>
              <m:t>0011</m:t>
            </m:r>
          </m:e>
          <m:sub>
            <m:r>
              <m:rPr>
                <m:nor/>
              </m:rPr>
              <m:t>(2)</m:t>
            </m:r>
          </m:sub>
        </m:sSub>
      </m:oMath>
    </w:p>
    <w:p w:rsidR="00987DB6" w:rsidRDefault="00541053">
      <w:r>
        <w:rPr>
          <w:rFonts w:ascii="ＭＳ 明朝" w:hAnsi="ＭＳ 明朝" w:cs="ＭＳ 明朝" w:hint="eastAsia"/>
        </w:rPr>
        <w:t>⑷</w:t>
      </w:r>
      <w:r>
        <w:t xml:space="preserve">　</w:t>
      </w:r>
      <m:oMath>
        <m:sSub>
          <m:sSubPr>
            <m:ctrlPr>
              <w:rPr>
                <w:rFonts w:ascii="Cambria Math" w:hAnsi="Cambria Math"/>
              </w:rPr>
            </m:ctrlPr>
          </m:sSubPr>
          <m:e>
            <m:r>
              <m:rPr>
                <m:nor/>
              </m:rPr>
              <m:t>1001</m:t>
            </m:r>
          </m:e>
          <m:sub>
            <m:r>
              <m:rPr>
                <m:nor/>
              </m:rPr>
              <m:t>(2)</m:t>
            </m:r>
          </m:sub>
        </m:sSub>
        <m:r>
          <m:rPr>
            <m:nor/>
          </m:rPr>
          <m:t>－</m:t>
        </m:r>
        <m:sSub>
          <m:sSubPr>
            <m:ctrlPr>
              <w:rPr>
                <w:rFonts w:ascii="Cambria Math" w:hAnsi="Cambria Math"/>
              </w:rPr>
            </m:ctrlPr>
          </m:sSubPr>
          <m:e>
            <m:r>
              <m:rPr>
                <m:nor/>
              </m:rPr>
              <m:t>0110</m:t>
            </m:r>
          </m:e>
          <m:sub>
            <m:r>
              <m:rPr>
                <m:nor/>
              </m:rPr>
              <m:t>(2)</m:t>
            </m:r>
          </m:sub>
        </m:sSub>
      </m:oMath>
      <w:r>
        <w:t xml:space="preserve">　　</w:t>
      </w:r>
      <w:r>
        <w:rPr>
          <w:rFonts w:ascii="ＭＳ 明朝" w:hAnsi="ＭＳ 明朝" w:cs="ＭＳ 明朝" w:hint="eastAsia"/>
        </w:rPr>
        <w:t>⑸</w:t>
      </w:r>
      <w:r>
        <w:t xml:space="preserve">　</w:t>
      </w:r>
      <m:oMath>
        <m:sSub>
          <m:sSubPr>
            <m:ctrlPr>
              <w:rPr>
                <w:rFonts w:ascii="Cambria Math" w:hAnsi="Cambria Math"/>
              </w:rPr>
            </m:ctrlPr>
          </m:sSubPr>
          <m:e>
            <m:r>
              <m:rPr>
                <m:nor/>
              </m:rPr>
              <m:t>1010</m:t>
            </m:r>
          </m:e>
          <m:sub>
            <m:r>
              <m:rPr>
                <m:nor/>
              </m:rPr>
              <m:t>(2)</m:t>
            </m:r>
          </m:sub>
        </m:sSub>
        <m:r>
          <m:rPr>
            <m:nor/>
          </m:rPr>
          <m:t>－</m:t>
        </m:r>
        <m:sSub>
          <m:sSubPr>
            <m:ctrlPr>
              <w:rPr>
                <w:rFonts w:ascii="Cambria Math" w:hAnsi="Cambria Math"/>
              </w:rPr>
            </m:ctrlPr>
          </m:sSubPr>
          <m:e>
            <m:r>
              <m:rPr>
                <m:nor/>
              </m:rPr>
              <m:t>0101</m:t>
            </m:r>
          </m:e>
          <m:sub>
            <m:r>
              <m:rPr>
                <m:nor/>
              </m:rPr>
              <m:t>(2)</m:t>
            </m:r>
          </m:sub>
        </m:sSub>
      </m:oMath>
      <w:r>
        <w:t xml:space="preserve">　　</w:t>
      </w:r>
      <w:r>
        <w:rPr>
          <w:rFonts w:ascii="ＭＳ 明朝" w:hAnsi="ＭＳ 明朝" w:cs="ＭＳ 明朝" w:hint="eastAsia"/>
        </w:rPr>
        <w:t>⑹</w:t>
      </w:r>
      <w:r>
        <w:t xml:space="preserve">　</w:t>
      </w:r>
      <m:oMath>
        <m:sSub>
          <m:sSubPr>
            <m:ctrlPr>
              <w:rPr>
                <w:rFonts w:ascii="Cambria Math" w:hAnsi="Cambria Math"/>
              </w:rPr>
            </m:ctrlPr>
          </m:sSubPr>
          <m:e>
            <m:r>
              <m:rPr>
                <m:nor/>
              </m:rPr>
              <m:t>1101</m:t>
            </m:r>
          </m:e>
          <m:sub>
            <m:r>
              <m:rPr>
                <m:nor/>
              </m:rPr>
              <m:t>(2)</m:t>
            </m:r>
          </m:sub>
        </m:sSub>
        <m:r>
          <m:rPr>
            <m:nor/>
          </m:rPr>
          <m:t>－</m:t>
        </m:r>
        <m:sSub>
          <m:sSubPr>
            <m:ctrlPr>
              <w:rPr>
                <w:rFonts w:ascii="Cambria Math" w:hAnsi="Cambria Math"/>
              </w:rPr>
            </m:ctrlPr>
          </m:sSubPr>
          <m:e>
            <m:r>
              <m:rPr>
                <m:nor/>
              </m:rPr>
              <m:t>1010</m:t>
            </m:r>
          </m:e>
          <m:sub>
            <m:r>
              <m:rPr>
                <m:nor/>
              </m:rPr>
              <m:t>(2)</m:t>
            </m:r>
          </m:sub>
        </m:sSub>
      </m:oMath>
    </w:p>
    <w:p w:rsidR="00987DB6" w:rsidRDefault="00987DB6"/>
    <w:p w:rsidR="00987DB6" w:rsidRDefault="00541053">
      <w:r>
        <w:rPr>
          <w:rStyle w:val="ae"/>
          <w:rFonts w:hint="default"/>
        </w:rPr>
        <w:t>76</w:t>
      </w:r>
      <w:r>
        <w:t xml:space="preserve">　</w:t>
      </w:r>
      <w:r>
        <w:rPr>
          <w:rStyle w:val="ae"/>
          <w:rFonts w:hint="default"/>
        </w:rPr>
        <w:t>〈補数〉</w:t>
      </w:r>
      <w:r>
        <w:t xml:space="preserve">　次の</w:t>
      </w:r>
      <w:r>
        <w:t>2</w:t>
      </w:r>
      <w:r>
        <w:t>進数の補数を求めよ。</w:t>
      </w:r>
    </w:p>
    <w:p w:rsidR="00987DB6" w:rsidRDefault="00541053">
      <w:r>
        <w:rPr>
          <w:rFonts w:ascii="ＭＳ 明朝" w:hAnsi="ＭＳ 明朝" w:cs="ＭＳ 明朝" w:hint="eastAsia"/>
        </w:rPr>
        <w:t>⑴</w:t>
      </w:r>
      <w:r>
        <w:t xml:space="preserve">　</w:t>
      </w:r>
      <m:oMath>
        <m:sSub>
          <m:sSubPr>
            <m:ctrlPr>
              <w:rPr>
                <w:rFonts w:ascii="Cambria Math" w:hAnsi="Cambria Math"/>
              </w:rPr>
            </m:ctrlPr>
          </m:sSubPr>
          <m:e>
            <m:r>
              <m:rPr>
                <m:nor/>
              </m:rPr>
              <m:t>1100</m:t>
            </m:r>
          </m:e>
          <m:sub>
            <m:r>
              <m:rPr>
                <m:nor/>
              </m:rPr>
              <m:t>(2)</m:t>
            </m:r>
          </m:sub>
        </m:sSub>
      </m:oMath>
      <w:r>
        <w:t xml:space="preserve">　　</w:t>
      </w:r>
      <w:r>
        <w:rPr>
          <w:rFonts w:ascii="ＭＳ 明朝" w:hAnsi="ＭＳ 明朝" w:cs="ＭＳ 明朝" w:hint="eastAsia"/>
        </w:rPr>
        <w:t>⑵</w:t>
      </w:r>
      <w:r>
        <w:t xml:space="preserve">　</w:t>
      </w:r>
      <m:oMath>
        <m:sSub>
          <m:sSubPr>
            <m:ctrlPr>
              <w:rPr>
                <w:rFonts w:ascii="Cambria Math" w:hAnsi="Cambria Math"/>
              </w:rPr>
            </m:ctrlPr>
          </m:sSubPr>
          <m:e>
            <m:r>
              <m:rPr>
                <m:nor/>
              </m:rPr>
              <m:t>1010</m:t>
            </m:r>
          </m:e>
          <m:sub>
            <m:r>
              <m:rPr>
                <m:nor/>
              </m:rPr>
              <m:t>(2)</m:t>
            </m:r>
          </m:sub>
        </m:sSub>
      </m:oMath>
      <w:r>
        <w:t xml:space="preserve">　　</w:t>
      </w:r>
      <w:r>
        <w:rPr>
          <w:rFonts w:ascii="ＭＳ 明朝" w:hAnsi="ＭＳ 明朝" w:cs="ＭＳ 明朝" w:hint="eastAsia"/>
        </w:rPr>
        <w:t>⑶</w:t>
      </w:r>
      <w:r>
        <w:t xml:space="preserve">　</w:t>
      </w:r>
      <m:oMath>
        <m:sSub>
          <m:sSubPr>
            <m:ctrlPr>
              <w:rPr>
                <w:rFonts w:ascii="Cambria Math" w:hAnsi="Cambria Math"/>
              </w:rPr>
            </m:ctrlPr>
          </m:sSubPr>
          <m:e>
            <m:r>
              <m:rPr>
                <m:nor/>
              </m:rPr>
              <m:t>01001000</m:t>
            </m:r>
          </m:e>
          <m:sub>
            <m:r>
              <m:rPr>
                <m:nor/>
              </m:rPr>
              <m:t>(2)</m:t>
            </m:r>
          </m:sub>
        </m:sSub>
      </m:oMath>
      <w:r>
        <w:t xml:space="preserve">　　</w:t>
      </w:r>
      <w:r>
        <w:rPr>
          <w:rFonts w:ascii="ＭＳ 明朝" w:hAnsi="ＭＳ 明朝" w:cs="ＭＳ 明朝" w:hint="eastAsia"/>
        </w:rPr>
        <w:t>⑷</w:t>
      </w:r>
      <w:r>
        <w:t xml:space="preserve">　</w:t>
      </w:r>
      <m:oMath>
        <m:sSub>
          <m:sSubPr>
            <m:ctrlPr>
              <w:rPr>
                <w:rFonts w:ascii="Cambria Math" w:hAnsi="Cambria Math"/>
              </w:rPr>
            </m:ctrlPr>
          </m:sSubPr>
          <m:e>
            <m:r>
              <m:rPr>
                <m:nor/>
              </m:rPr>
              <m:t>10111000</m:t>
            </m:r>
          </m:e>
          <m:sub>
            <m:r>
              <m:rPr>
                <m:nor/>
              </m:rPr>
              <m:t>(2)</m:t>
            </m:r>
          </m:sub>
        </m:sSub>
      </m:oMath>
    </w:p>
    <w:p w:rsidR="00987DB6" w:rsidRDefault="00987DB6"/>
    <w:p w:rsidR="00987DB6" w:rsidRDefault="00541053">
      <w:r>
        <w:rPr>
          <w:rStyle w:val="ae"/>
          <w:rFonts w:hint="default"/>
        </w:rPr>
        <w:t>77</w:t>
      </w:r>
      <w:r>
        <w:t xml:space="preserve">　</w:t>
      </w:r>
      <w:r>
        <w:rPr>
          <w:rStyle w:val="ae"/>
          <w:rFonts w:hint="default"/>
        </w:rPr>
        <w:t>〈2進数の小数への変換〉</w:t>
      </w:r>
      <w:r>
        <w:t xml:space="preserve">　次の</w:t>
      </w:r>
      <w:r>
        <w:t>10</w:t>
      </w:r>
      <w:r>
        <w:t>進数を，</w:t>
      </w:r>
      <w:r>
        <w:t>2</w:t>
      </w:r>
      <w:r>
        <w:t>進数の小数に変換せよ。</w:t>
      </w:r>
    </w:p>
    <w:p w:rsidR="00987DB6" w:rsidRDefault="00541053">
      <w:r>
        <w:rPr>
          <w:rFonts w:ascii="ＭＳ 明朝" w:hAnsi="ＭＳ 明朝" w:cs="ＭＳ 明朝" w:hint="eastAsia"/>
        </w:rPr>
        <w:t>⑴</w:t>
      </w:r>
      <w:r>
        <w:t xml:space="preserve">　</w:t>
      </w:r>
      <w:r>
        <w:t>3.25</w:t>
      </w:r>
      <w:r>
        <w:t xml:space="preserve">　　</w:t>
      </w:r>
      <w:r>
        <w:rPr>
          <w:rFonts w:ascii="ＭＳ 明朝" w:hAnsi="ＭＳ 明朝" w:cs="ＭＳ 明朝" w:hint="eastAsia"/>
        </w:rPr>
        <w:t>⑵</w:t>
      </w:r>
      <w:r>
        <w:t xml:space="preserve">　</w:t>
      </w:r>
      <w:r>
        <w:t>5.5625</w:t>
      </w:r>
      <w:r>
        <w:t xml:space="preserve">　　</w:t>
      </w:r>
      <w:r>
        <w:rPr>
          <w:rFonts w:ascii="ＭＳ 明朝" w:hAnsi="ＭＳ 明朝" w:cs="ＭＳ 明朝" w:hint="eastAsia"/>
        </w:rPr>
        <w:t>⑶</w:t>
      </w:r>
      <w:r>
        <w:t xml:space="preserve">　</w:t>
      </w:r>
      <w:r>
        <w:t>7.875</w:t>
      </w:r>
      <w:r>
        <w:t xml:space="preserve">　　</w:t>
      </w:r>
      <w:r>
        <w:rPr>
          <w:rFonts w:ascii="ＭＳ 明朝" w:hAnsi="ＭＳ 明朝" w:cs="ＭＳ 明朝" w:hint="eastAsia"/>
        </w:rPr>
        <w:t>⑷</w:t>
      </w:r>
      <w:r>
        <w:t xml:space="preserve">　</w:t>
      </w:r>
      <w:r>
        <w:t>7.625</w:t>
      </w:r>
    </w:p>
    <w:p w:rsidR="00987DB6" w:rsidRDefault="00987DB6"/>
    <w:p w:rsidR="001C5BDC" w:rsidRDefault="001C5BDC">
      <w:pPr>
        <w:widowControl/>
        <w:jc w:val="left"/>
        <w:rPr>
          <w:rStyle w:val="ae"/>
          <w:rFonts w:hint="default"/>
        </w:rPr>
      </w:pPr>
      <w:r>
        <w:rPr>
          <w:rStyle w:val="ae"/>
          <w:rFonts w:hint="default"/>
        </w:rPr>
        <w:br w:type="page"/>
      </w:r>
    </w:p>
    <w:p w:rsidR="00987DB6" w:rsidRDefault="00541053">
      <w:r>
        <w:rPr>
          <w:rStyle w:val="ae"/>
          <w:rFonts w:hint="default"/>
        </w:rPr>
        <w:lastRenderedPageBreak/>
        <w:t>78</w:t>
      </w:r>
      <w:r>
        <w:t xml:space="preserve">　</w:t>
      </w:r>
      <w:r>
        <w:rPr>
          <w:rStyle w:val="ae"/>
          <w:rFonts w:hint="default"/>
        </w:rPr>
        <w:t>〈2進数の小数からの変換〉</w:t>
      </w:r>
      <w:r>
        <w:t xml:space="preserve">　次の</w:t>
      </w:r>
      <w:r>
        <w:t>2</w:t>
      </w:r>
      <w:r>
        <w:t>進数を，</w:t>
      </w:r>
      <w:r>
        <w:t>10</w:t>
      </w:r>
      <w:r>
        <w:t>進数の小数に変換せよ。</w:t>
      </w:r>
    </w:p>
    <w:p w:rsidR="00987DB6" w:rsidRDefault="00541053">
      <w:r>
        <w:rPr>
          <w:rFonts w:ascii="ＭＳ 明朝" w:hAnsi="ＭＳ 明朝" w:cs="ＭＳ 明朝" w:hint="eastAsia"/>
        </w:rPr>
        <w:t>⑴</w:t>
      </w:r>
      <w:r>
        <w:t xml:space="preserve">　</w:t>
      </w:r>
      <m:oMath>
        <m:sSub>
          <m:sSubPr>
            <m:ctrlPr>
              <w:rPr>
                <w:rFonts w:ascii="Cambria Math" w:hAnsi="Cambria Math"/>
              </w:rPr>
            </m:ctrlPr>
          </m:sSubPr>
          <m:e>
            <m:r>
              <m:rPr>
                <m:nor/>
              </m:rPr>
              <m:t>11.011</m:t>
            </m:r>
          </m:e>
          <m:sub>
            <m:r>
              <m:rPr>
                <m:nor/>
              </m:rPr>
              <m:t>(2)</m:t>
            </m:r>
          </m:sub>
        </m:sSub>
      </m:oMath>
      <w:r>
        <w:t xml:space="preserve">　　</w:t>
      </w:r>
      <w:r>
        <w:rPr>
          <w:rFonts w:ascii="ＭＳ 明朝" w:hAnsi="ＭＳ 明朝" w:cs="ＭＳ 明朝" w:hint="eastAsia"/>
        </w:rPr>
        <w:t>⑵</w:t>
      </w:r>
      <w:r>
        <w:t xml:space="preserve">　</w:t>
      </w:r>
      <m:oMath>
        <m:sSub>
          <m:sSubPr>
            <m:ctrlPr>
              <w:rPr>
                <w:rFonts w:ascii="Cambria Math" w:hAnsi="Cambria Math"/>
              </w:rPr>
            </m:ctrlPr>
          </m:sSubPr>
          <m:e>
            <m:r>
              <m:rPr>
                <m:nor/>
              </m:rPr>
              <m:t>1001.11</m:t>
            </m:r>
          </m:e>
          <m:sub>
            <m:r>
              <m:rPr>
                <m:nor/>
              </m:rPr>
              <m:t>(2)</m:t>
            </m:r>
          </m:sub>
        </m:sSub>
      </m:oMath>
      <w:r>
        <w:t xml:space="preserve">　　</w:t>
      </w:r>
      <w:r>
        <w:rPr>
          <w:rFonts w:ascii="ＭＳ 明朝" w:hAnsi="ＭＳ 明朝" w:cs="ＭＳ 明朝" w:hint="eastAsia"/>
        </w:rPr>
        <w:t>⑶</w:t>
      </w:r>
      <w:r>
        <w:t xml:space="preserve">　</w:t>
      </w:r>
      <m:oMath>
        <m:sSub>
          <m:sSubPr>
            <m:ctrlPr>
              <w:rPr>
                <w:rFonts w:ascii="Cambria Math" w:hAnsi="Cambria Math"/>
              </w:rPr>
            </m:ctrlPr>
          </m:sSubPr>
          <m:e>
            <m:r>
              <m:rPr>
                <m:nor/>
              </m:rPr>
              <m:t>101.0101</m:t>
            </m:r>
          </m:e>
          <m:sub>
            <m:r>
              <m:rPr>
                <m:nor/>
              </m:rPr>
              <m:t>(2)</m:t>
            </m:r>
          </m:sub>
        </m:sSub>
      </m:oMath>
      <w:r>
        <w:t xml:space="preserve">　　</w:t>
      </w:r>
      <w:r>
        <w:rPr>
          <w:rFonts w:ascii="ＭＳ 明朝" w:hAnsi="ＭＳ 明朝" w:cs="ＭＳ 明朝" w:hint="eastAsia"/>
        </w:rPr>
        <w:t>⑷</w:t>
      </w:r>
      <w:r>
        <w:t xml:space="preserve">　</w:t>
      </w:r>
      <m:oMath>
        <m:sSub>
          <m:sSubPr>
            <m:ctrlPr>
              <w:rPr>
                <w:rFonts w:ascii="Cambria Math" w:hAnsi="Cambria Math"/>
              </w:rPr>
            </m:ctrlPr>
          </m:sSubPr>
          <m:e>
            <m:r>
              <m:rPr>
                <m:nor/>
              </m:rPr>
              <m:t>100.001</m:t>
            </m:r>
          </m:e>
          <m:sub>
            <m:r>
              <m:rPr>
                <m:nor/>
              </m:rPr>
              <m:t>(2)</m:t>
            </m:r>
          </m:sub>
        </m:sSub>
      </m:oMath>
    </w:p>
    <w:p w:rsidR="001C5BDC" w:rsidRDefault="001C5BDC">
      <w:pPr>
        <w:rPr>
          <w:rStyle w:val="ae"/>
          <w:rFonts w:hint="default"/>
        </w:rPr>
      </w:pPr>
    </w:p>
    <w:p w:rsidR="00987DB6" w:rsidRDefault="00541053">
      <w:r>
        <w:rPr>
          <w:rStyle w:val="ae"/>
          <w:rFonts w:hint="default"/>
        </w:rPr>
        <w:t>79</w:t>
      </w:r>
      <w:r>
        <w:t xml:space="preserve">　</w:t>
      </w:r>
      <w:r>
        <w:rPr>
          <w:rStyle w:val="ae"/>
          <w:rFonts w:hint="default"/>
        </w:rPr>
        <w:t>〈実数の表現〉</w:t>
      </w:r>
      <w:r>
        <w:t xml:space="preserve">　次の</w:t>
      </w:r>
      <w:r>
        <w:rPr>
          <w:rFonts w:ascii="ＭＳ 明朝" w:hAnsi="ＭＳ 明朝" w:cs="ＭＳ 明朝" w:hint="eastAsia"/>
        </w:rPr>
        <w:t>①</w:t>
      </w:r>
      <w:r>
        <w:t>～</w:t>
      </w:r>
      <w:r>
        <w:rPr>
          <w:rFonts w:ascii="ＭＳ 明朝" w:hAnsi="ＭＳ 明朝" w:cs="ＭＳ 明朝" w:hint="eastAsia"/>
        </w:rPr>
        <w:t>④</w:t>
      </w:r>
      <w:r>
        <w:t>の手順に従って各問いに答え，</w:t>
      </w:r>
      <w:r>
        <w:t>10</w:t>
      </w:r>
      <w:r>
        <w:t>進数の</w:t>
      </w:r>
      <w:r>
        <w:t>3.125</w:t>
      </w:r>
      <w:r>
        <w:t>を</w:t>
      </w:r>
      <w:r>
        <w:t>16</w:t>
      </w:r>
      <w:r>
        <w:t>ビットの</w:t>
      </w:r>
      <w:r>
        <w:t>2</w:t>
      </w:r>
      <w:r>
        <w:t>進数の浮動小数点数で表せ。ただし，浮動小数点数は，符号部</w:t>
      </w:r>
      <w:r>
        <w:t>1</w:t>
      </w:r>
      <w:r>
        <w:t>ビット，指数部</w:t>
      </w:r>
      <w:r>
        <w:t>5</w:t>
      </w:r>
      <w:r>
        <w:t>ビット，仮数部</w:t>
      </w:r>
      <w:r>
        <w:t>10</w:t>
      </w:r>
      <w:r>
        <w:t>ビットとする。</w:t>
      </w:r>
    </w:p>
    <w:p w:rsidR="00987DB6" w:rsidRDefault="00541053">
      <w:r>
        <w:rPr>
          <w:rFonts w:ascii="ＭＳ 明朝" w:hAnsi="ＭＳ 明朝" w:cs="ＭＳ 明朝" w:hint="eastAsia"/>
        </w:rPr>
        <w:t>①</w:t>
      </w:r>
      <w:r>
        <w:t xml:space="preserve">　</w:t>
      </w:r>
      <w:r>
        <w:t>3.125</w:t>
      </w:r>
      <w:r>
        <w:t>を</w:t>
      </w:r>
      <w:r>
        <w:t>2</w:t>
      </w:r>
      <w:r>
        <w:t>進数の小数（指数を用いない形）に変換せよ。</w:t>
      </w:r>
    </w:p>
    <w:p w:rsidR="00987DB6" w:rsidRDefault="00541053">
      <w:r>
        <w:rPr>
          <w:rFonts w:ascii="ＭＳ 明朝" w:hAnsi="ＭＳ 明朝" w:cs="ＭＳ 明朝" w:hint="eastAsia"/>
        </w:rPr>
        <w:t>②</w:t>
      </w:r>
      <w:r>
        <w:t xml:space="preserve">　</w:t>
      </w:r>
      <w:r>
        <w:rPr>
          <w:rFonts w:ascii="ＭＳ 明朝" w:hAnsi="ＭＳ 明朝" w:cs="ＭＳ 明朝" w:hint="eastAsia"/>
        </w:rPr>
        <w:t>①</w:t>
      </w:r>
      <w:r>
        <w:t>で求めた小数を，指数を用いた「</w:t>
      </w:r>
      <m:oMath>
        <m:sSub>
          <m:sSubPr>
            <m:ctrlPr>
              <w:rPr>
                <w:rFonts w:ascii="Cambria Math" w:hAnsi="Cambria Math"/>
              </w:rPr>
            </m:ctrlPr>
          </m:sSubPr>
          <m:e>
            <m:r>
              <m:rPr>
                <m:nor/>
              </m:rPr>
              <m:t>1.</m:t>
            </m:r>
            <m:r>
              <m:rPr>
                <m:nor/>
              </m:rPr>
              <w:rPr>
                <w:rFonts w:ascii="ＭＳ 明朝" w:hAnsi="ＭＳ 明朝"/>
              </w:rPr>
              <m:t>…</m:t>
            </m:r>
          </m:e>
          <m:sub>
            <m:r>
              <m:rPr>
                <m:nor/>
              </m:rPr>
              <m:t>(2)</m:t>
            </m:r>
          </m:sub>
        </m:sSub>
        <m:r>
          <m:rPr>
            <m:nor/>
          </m:rPr>
          <w:rPr>
            <w:rFonts w:ascii="ＭＳ 明朝" w:hAnsi="ＭＳ 明朝"/>
          </w:rPr>
          <m:t>×</m:t>
        </m:r>
        <m:sSup>
          <m:sSupPr>
            <m:ctrlPr>
              <w:rPr>
                <w:rFonts w:ascii="Cambria Math" w:hAnsi="Cambria Math"/>
              </w:rPr>
            </m:ctrlPr>
          </m:sSupPr>
          <m:e>
            <m:r>
              <m:rPr>
                <m:nor/>
              </m:rPr>
              <m:t>2</m:t>
            </m:r>
          </m:e>
          <m:sup>
            <m:r>
              <m:rPr>
                <m:nor/>
              </m:rPr>
              <w:rPr>
                <w:i/>
              </w:rPr>
              <m:t>n</m:t>
            </m:r>
          </m:sup>
        </m:sSup>
      </m:oMath>
      <w:r>
        <w:t>」の形で表せ。</w:t>
      </w:r>
    </w:p>
    <w:p w:rsidR="00987DB6" w:rsidRDefault="00541053">
      <w:r>
        <w:rPr>
          <w:rFonts w:ascii="ＭＳ 明朝" w:hAnsi="ＭＳ 明朝" w:cs="ＭＳ 明朝" w:hint="eastAsia"/>
        </w:rPr>
        <w:t>③</w:t>
      </w:r>
      <w:r>
        <w:t xml:space="preserve">　浮動小数点数で表現するためのバイアスを求めよ。ただし，</w:t>
      </w:r>
      <w:r>
        <w:t>10</w:t>
      </w:r>
      <w:r>
        <w:t>進法で示すこと。</w:t>
      </w:r>
    </w:p>
    <w:p w:rsidR="00987DB6" w:rsidRDefault="00541053">
      <w:r>
        <w:rPr>
          <w:rFonts w:ascii="ＭＳ 明朝" w:hAnsi="ＭＳ 明朝" w:cs="ＭＳ 明朝" w:hint="eastAsia"/>
        </w:rPr>
        <w:t>④</w:t>
      </w:r>
      <w:r>
        <w:t xml:space="preserve">　</w:t>
      </w:r>
      <w:r>
        <w:t>3.125</w:t>
      </w:r>
      <w:r>
        <w:t>を</w:t>
      </w:r>
      <w:r>
        <w:t>16</w:t>
      </w:r>
      <w:r>
        <w:t>ビットの</w:t>
      </w:r>
      <w:r>
        <w:t>2</w:t>
      </w:r>
      <w:r>
        <w:t>進数の浮動小数点数の形で表せ。</w:t>
      </w:r>
    </w:p>
    <w:p w:rsidR="00987DB6" w:rsidRDefault="00987DB6"/>
    <w:p w:rsidR="00987DB6" w:rsidRDefault="00541053">
      <w:r>
        <w:rPr>
          <w:rStyle w:val="ae"/>
          <w:rFonts w:hint="default"/>
        </w:rPr>
        <w:t>80</w:t>
      </w:r>
      <w:r>
        <w:t xml:space="preserve">　</w:t>
      </w:r>
      <w:r>
        <w:rPr>
          <w:rStyle w:val="ae"/>
          <w:rFonts w:hint="default"/>
        </w:rPr>
        <w:t>〈コンピュータによる演算誤差〉</w:t>
      </w:r>
      <w:r>
        <w:t xml:space="preserve">　次の</w:t>
      </w:r>
      <w:r w:rsidRPr="001C5BDC">
        <w:rPr>
          <w:rFonts w:ascii="ＭＳ 明朝" w:hAnsi="ＭＳ 明朝"/>
        </w:rPr>
        <w:t>(ア)～(エ)</w:t>
      </w:r>
      <w:r>
        <w:t>の記述のうち，桁落ちの説明として最も適当なものを一つ選べ。</w:t>
      </w:r>
    </w:p>
    <w:p w:rsidR="00987DB6" w:rsidRPr="001C5BDC" w:rsidRDefault="00541053" w:rsidP="001C5BDC">
      <w:pPr>
        <w:ind w:left="210" w:hangingChars="100" w:hanging="210"/>
        <w:rPr>
          <w:rFonts w:ascii="ＭＳ 明朝" w:hAnsi="ＭＳ 明朝"/>
        </w:rPr>
      </w:pPr>
      <w:r w:rsidRPr="001C5BDC">
        <w:rPr>
          <w:rFonts w:ascii="ＭＳ 明朝" w:hAnsi="ＭＳ 明朝"/>
        </w:rPr>
        <w:t>(ア)　値がほぼ等しい二つの浮動小数点数の引き算を行ったとき，有効桁数が大幅に減ってしまうことで発生する。</w:t>
      </w:r>
    </w:p>
    <w:p w:rsidR="00987DB6" w:rsidRPr="001C5BDC" w:rsidRDefault="00541053" w:rsidP="001C5BDC">
      <w:pPr>
        <w:ind w:left="210" w:hangingChars="100" w:hanging="210"/>
        <w:rPr>
          <w:rFonts w:ascii="ＭＳ 明朝" w:hAnsi="ＭＳ 明朝"/>
        </w:rPr>
      </w:pPr>
      <w:r w:rsidRPr="001C5BDC">
        <w:rPr>
          <w:rFonts w:ascii="ＭＳ 明朝" w:hAnsi="ＭＳ 明朝"/>
        </w:rPr>
        <w:t>(イ)　計算した結果の桁数が，扱えるビット数の最大値を超えることによって生じる誤差のことである。</w:t>
      </w:r>
    </w:p>
    <w:p w:rsidR="00987DB6" w:rsidRPr="001C5BDC" w:rsidRDefault="00541053" w:rsidP="001C5BDC">
      <w:pPr>
        <w:ind w:left="210" w:hangingChars="100" w:hanging="210"/>
        <w:rPr>
          <w:rFonts w:ascii="ＭＳ 明朝" w:hAnsi="ＭＳ 明朝"/>
        </w:rPr>
      </w:pPr>
      <w:r w:rsidRPr="001C5BDC">
        <w:rPr>
          <w:rFonts w:ascii="ＭＳ 明朝" w:hAnsi="ＭＳ 明朝"/>
        </w:rPr>
        <w:t>(ウ)　計算した結果，最小の桁より小さい部分の四捨五入，切り上げまたは切り捨てを行うことによって生じる誤差のことである。</w:t>
      </w:r>
    </w:p>
    <w:p w:rsidR="00987DB6" w:rsidRPr="001C5BDC" w:rsidRDefault="00541053" w:rsidP="001C5BDC">
      <w:pPr>
        <w:ind w:left="210" w:hangingChars="100" w:hanging="210"/>
        <w:rPr>
          <w:rFonts w:ascii="ＭＳ 明朝" w:hAnsi="ＭＳ 明朝"/>
        </w:rPr>
      </w:pPr>
      <w:r w:rsidRPr="001C5BDC">
        <w:rPr>
          <w:rFonts w:ascii="ＭＳ 明朝" w:hAnsi="ＭＳ 明朝"/>
        </w:rPr>
        <w:t>(エ)　絶対値の大きな値と絶対値の小さな値の加算において，小さな値の桁情報が結果に反映されないことである。</w:t>
      </w:r>
    </w:p>
    <w:p w:rsidR="00987DB6" w:rsidRDefault="00987DB6"/>
    <w:p w:rsidR="00987DB6" w:rsidRDefault="00541053">
      <w:r>
        <w:rPr>
          <w:rStyle w:val="ae"/>
          <w:rFonts w:hint="default"/>
        </w:rPr>
        <w:t>81</w:t>
      </w:r>
      <w:r>
        <w:t xml:space="preserve">　</w:t>
      </w:r>
      <w:r>
        <w:rPr>
          <w:rStyle w:val="ae"/>
          <w:rFonts w:hint="default"/>
        </w:rPr>
        <w:t>〈論理回路〉</w:t>
      </w:r>
      <w:r>
        <w:t xml:space="preserve">　集合について成り立つ「ド・モルガンの法則」がある。それを以下に示す（</w:t>
      </w:r>
      <w:r>
        <w:rPr>
          <w:rFonts w:ascii="ＭＳ 明朝" w:hAnsi="ＭＳ 明朝" w:cs="ＭＳ 明朝" w:hint="eastAsia"/>
        </w:rPr>
        <w:t>①</w:t>
      </w:r>
      <w:r>
        <w:t>，</w:t>
      </w:r>
      <w:r>
        <w:rPr>
          <w:rFonts w:ascii="ＭＳ 明朝" w:hAnsi="ＭＳ 明朝" w:cs="ＭＳ 明朝" w:hint="eastAsia"/>
        </w:rPr>
        <w:t>②</w:t>
      </w:r>
      <w:r>
        <w:t>）。なお，集合を</w:t>
      </w:r>
      <w:r>
        <w:t>A</w:t>
      </w:r>
      <w:r>
        <w:t>と</w:t>
      </w:r>
      <w:r>
        <w:t>B</w:t>
      </w:r>
      <w:r>
        <w:t>，記号を和集合</w:t>
      </w:r>
      <w:r>
        <w:rPr>
          <w:rFonts w:ascii="ＭＳ 明朝" w:hAnsi="ＭＳ 明朝" w:cs="ＭＳ 明朝" w:hint="eastAsia"/>
        </w:rPr>
        <w:t>∪</w:t>
      </w:r>
      <w:r>
        <w:t>，共通部分（積集合）</w:t>
      </w:r>
      <w:r>
        <w:t>∩</w:t>
      </w:r>
      <w:r>
        <w:t>，</w:t>
      </w:r>
      <w:r w:rsidR="001C5BDC">
        <w:t>補集合</w:t>
      </w:r>
      <m:oMath>
        <m:r>
          <m:rPr>
            <m:sty m:val="p"/>
          </m:rPr>
          <w:rPr>
            <w:rFonts w:ascii="Cambria Math" w:hAnsi="Cambria Math"/>
          </w:rPr>
          <m:t xml:space="preserve"> </m:t>
        </m:r>
        <m:acc>
          <m:accPr>
            <m:chr m:val="̅"/>
            <m:ctrlPr>
              <w:rPr>
                <w:rFonts w:ascii="Cambria Math" w:hAnsi="Cambria Math"/>
              </w:rPr>
            </m:ctrlPr>
          </m:accPr>
          <m:e>
            <m:r>
              <m:rPr>
                <m:nor/>
              </m:rPr>
              <w:rPr>
                <w:rFonts w:ascii="ＭＳ 明朝" w:hAnsi="ＭＳ 明朝"/>
              </w:rPr>
              <m:t xml:space="preserve">　</m:t>
            </m:r>
          </m:e>
        </m:acc>
        <m:r>
          <w:rPr>
            <w:rFonts w:ascii="Cambria Math" w:hAnsi="Cambria Math"/>
          </w:rPr>
          <m:t xml:space="preserve"> </m:t>
        </m:r>
      </m:oMath>
      <w:r w:rsidR="001C5BDC">
        <w:t>とする</w:t>
      </w:r>
      <w:r>
        <w:t>。</w:t>
      </w:r>
    </w:p>
    <w:p w:rsidR="001C5BDC" w:rsidRDefault="001C5BDC" w:rsidP="001C5BDC">
      <w:pPr>
        <w:jc w:val="center"/>
      </w:pPr>
      <w:r>
        <w:rPr>
          <w:noProof/>
        </w:rPr>
        <mc:AlternateContent>
          <mc:Choice Requires="wps">
            <w:drawing>
              <wp:inline distT="0" distB="0" distL="0" distR="0" wp14:anchorId="794C6C55" wp14:editId="03E500E1">
                <wp:extent cx="1944651" cy="1404620"/>
                <wp:effectExtent l="0" t="0" r="17780" b="20320"/>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4651" cy="1404620"/>
                        </a:xfrm>
                        <a:prstGeom prst="rect">
                          <a:avLst/>
                        </a:prstGeom>
                        <a:solidFill>
                          <a:srgbClr val="FFFFFF"/>
                        </a:solidFill>
                        <a:ln w="6350">
                          <a:solidFill>
                            <a:srgbClr val="000000"/>
                          </a:solidFill>
                          <a:miter lim="800000"/>
                          <a:headEnd/>
                          <a:tailEnd/>
                        </a:ln>
                      </wps:spPr>
                      <wps:txbx>
                        <w:txbxContent>
                          <w:p w:rsidR="009470DB" w:rsidRDefault="00086990" w:rsidP="001C5BDC">
                            <w:pPr>
                              <w:jc w:val="center"/>
                            </w:pPr>
                            <m:oMath>
                              <m:groupChr>
                                <m:groupChrPr>
                                  <m:chr m:val="̲"/>
                                  <m:pos m:val="top"/>
                                  <m:vertJc m:val="bot"/>
                                  <m:ctrlPr>
                                    <w:rPr>
                                      <w:rFonts w:ascii="Cambria Math" w:hAnsi="Cambria Math"/>
                                    </w:rPr>
                                  </m:ctrlPr>
                                </m:groupChrPr>
                                <m:e>
                                  <m:r>
                                    <m:rPr>
                                      <m:nor/>
                                    </m:rPr>
                                    <m:t>A</m:t>
                                  </m:r>
                                  <m:r>
                                    <m:rPr>
                                      <m:nor/>
                                    </m:rPr>
                                    <w:rPr>
                                      <w:rFonts w:ascii="ＭＳ 明朝" w:hAnsi="ＭＳ 明朝" w:cs="ＭＳ 明朝"/>
                                    </w:rPr>
                                    <m:t>∪</m:t>
                                  </m:r>
                                  <m:r>
                                    <m:rPr>
                                      <m:nor/>
                                    </m:rPr>
                                    <m:t>B</m:t>
                                  </m:r>
                                </m:e>
                              </m:groupChr>
                              <m:r>
                                <m:rPr>
                                  <m:nor/>
                                </m:rPr>
                                <m:t>＝</m:t>
                              </m:r>
                              <m:groupChr>
                                <m:groupChrPr>
                                  <m:chr m:val="̲"/>
                                  <m:pos m:val="top"/>
                                  <m:vertJc m:val="bot"/>
                                  <m:ctrlPr>
                                    <w:rPr>
                                      <w:rFonts w:ascii="Cambria Math" w:hAnsi="Cambria Math"/>
                                    </w:rPr>
                                  </m:ctrlPr>
                                </m:groupChrPr>
                                <m:e>
                                  <m:r>
                                    <m:rPr>
                                      <m:nor/>
                                    </m:rPr>
                                    <m:t>A</m:t>
                                  </m:r>
                                </m:e>
                              </m:groupChr>
                              <m:r>
                                <m:rPr>
                                  <m:nor/>
                                </m:rPr>
                                <w:rPr>
                                  <w:rFonts w:ascii="ＭＳ 明朝" w:hAnsi="ＭＳ 明朝"/>
                                </w:rPr>
                                <m:t>∩</m:t>
                              </m:r>
                              <m:groupChr>
                                <m:groupChrPr>
                                  <m:chr m:val="̲"/>
                                  <m:pos m:val="top"/>
                                  <m:vertJc m:val="bot"/>
                                  <m:ctrlPr>
                                    <w:rPr>
                                      <w:rFonts w:ascii="Cambria Math" w:hAnsi="Cambria Math"/>
                                    </w:rPr>
                                  </m:ctrlPr>
                                </m:groupChrPr>
                                <m:e>
                                  <m:r>
                                    <m:rPr>
                                      <m:nor/>
                                    </m:rPr>
                                    <m:t>B</m:t>
                                  </m:r>
                                </m:e>
                              </m:groupChr>
                            </m:oMath>
                            <w:r w:rsidR="009470DB">
                              <w:t xml:space="preserve">　　</w:t>
                            </w:r>
                            <w:r w:rsidR="009470DB">
                              <w:rPr>
                                <w:rFonts w:ascii="ＭＳ 明朝" w:hAnsi="ＭＳ 明朝" w:cs="ＭＳ 明朝" w:hint="eastAsia"/>
                              </w:rPr>
                              <w:t>①</w:t>
                            </w:r>
                          </w:p>
                          <w:p w:rsidR="009470DB" w:rsidRDefault="00086990" w:rsidP="001C5BDC">
                            <w:pPr>
                              <w:jc w:val="center"/>
                            </w:pPr>
                            <m:oMath>
                              <m:groupChr>
                                <m:groupChrPr>
                                  <m:chr m:val="̲"/>
                                  <m:pos m:val="top"/>
                                  <m:vertJc m:val="bot"/>
                                  <m:ctrlPr>
                                    <w:rPr>
                                      <w:rFonts w:ascii="Cambria Math" w:hAnsi="Cambria Math"/>
                                    </w:rPr>
                                  </m:ctrlPr>
                                </m:groupChrPr>
                                <m:e>
                                  <m:r>
                                    <m:rPr>
                                      <m:nor/>
                                    </m:rPr>
                                    <m:t>A</m:t>
                                  </m:r>
                                  <m:r>
                                    <m:rPr>
                                      <m:nor/>
                                    </m:rPr>
                                    <w:rPr>
                                      <w:rFonts w:ascii="ＭＳ 明朝" w:hAnsi="ＭＳ 明朝"/>
                                    </w:rPr>
                                    <m:t>∩</m:t>
                                  </m:r>
                                  <m:r>
                                    <m:rPr>
                                      <m:nor/>
                                    </m:rPr>
                                    <m:t>B</m:t>
                                  </m:r>
                                </m:e>
                              </m:groupChr>
                              <m:r>
                                <m:rPr>
                                  <m:nor/>
                                </m:rPr>
                                <m:t>＝</m:t>
                              </m:r>
                              <m:groupChr>
                                <m:groupChrPr>
                                  <m:chr m:val="̲"/>
                                  <m:pos m:val="top"/>
                                  <m:vertJc m:val="bot"/>
                                  <m:ctrlPr>
                                    <w:rPr>
                                      <w:rFonts w:ascii="Cambria Math" w:hAnsi="Cambria Math"/>
                                    </w:rPr>
                                  </m:ctrlPr>
                                </m:groupChrPr>
                                <m:e>
                                  <m:r>
                                    <m:rPr>
                                      <m:nor/>
                                    </m:rPr>
                                    <m:t>A</m:t>
                                  </m:r>
                                </m:e>
                              </m:groupChr>
                              <m:r>
                                <m:rPr>
                                  <m:nor/>
                                </m:rPr>
                                <w:rPr>
                                  <w:rFonts w:ascii="ＭＳ 明朝" w:hAnsi="ＭＳ 明朝" w:cs="ＭＳ 明朝"/>
                                </w:rPr>
                                <m:t>∪</m:t>
                              </m:r>
                              <m:groupChr>
                                <m:groupChrPr>
                                  <m:chr m:val="̲"/>
                                  <m:pos m:val="top"/>
                                  <m:vertJc m:val="bot"/>
                                  <m:ctrlPr>
                                    <w:rPr>
                                      <w:rFonts w:ascii="Cambria Math" w:hAnsi="Cambria Math"/>
                                    </w:rPr>
                                  </m:ctrlPr>
                                </m:groupChrPr>
                                <m:e>
                                  <m:r>
                                    <m:rPr>
                                      <m:nor/>
                                    </m:rPr>
                                    <m:t>B</m:t>
                                  </m:r>
                                </m:e>
                              </m:groupChr>
                            </m:oMath>
                            <w:r w:rsidR="009470DB">
                              <w:t xml:space="preserve">　　</w:t>
                            </w:r>
                            <w:r w:rsidR="009470DB">
                              <w:rPr>
                                <w:rFonts w:ascii="ＭＳ 明朝" w:hAnsi="ＭＳ 明朝" w:cs="ＭＳ 明朝" w:hint="eastAsia"/>
                              </w:rPr>
                              <w:t>②</w:t>
                            </w:r>
                          </w:p>
                        </w:txbxContent>
                      </wps:txbx>
                      <wps:bodyPr rot="0" vert="horz" wrap="square" lIns="91440" tIns="45720" rIns="91440" bIns="45720" anchor="t" anchorCtr="0">
                        <a:spAutoFit/>
                      </wps:bodyPr>
                    </wps:wsp>
                  </a:graphicData>
                </a:graphic>
              </wp:inline>
            </w:drawing>
          </mc:Choice>
          <mc:Fallback>
            <w:pict>
              <v:shapetype w14:anchorId="794C6C55" id="_x0000_t202" coordsize="21600,21600" o:spt="202" path="m,l,21600r21600,l21600,xe">
                <v:stroke joinstyle="miter"/>
                <v:path gradientshapeok="t" o:connecttype="rect"/>
              </v:shapetype>
              <v:shape id="テキスト ボックス 2" o:spid="_x0000_s1027" type="#_x0000_t202" style="width:153.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" strokeweight=".5pt">
                <v:textbox style="mso-fit-shape-to-text:t">
                  <w:txbxContent>
                    <w:p w:rsidR="009470DB" w:rsidRDefault="009470DB" w:rsidP="001C5BDC">
                      <w:pPr>
                        <w:jc w:val="center"/>
                      </w:pPr>
                      <m:oMath>
                        <m:groupChr>
                          <m:groupChrPr>
                            <m:chr m:val="̲"/>
                            <m:pos m:val="top"/>
                            <m:vertJc m:val="bot"/>
                            <m:ctrlPr>
                              <w:rPr>
                                <w:rFonts w:ascii="Cambria Math" w:hAnsi="Cambria Math"/>
                              </w:rPr>
                            </m:ctrlPr>
                          </m:groupChrPr>
                          <m:e>
                            <m:r>
                              <m:rPr>
                                <m:nor/>
                              </m:rPr>
                              <m:t>A</m:t>
                            </m:r>
                            <m:r>
                              <m:rPr>
                                <m:nor/>
                              </m:rPr>
                              <w:rPr>
                                <w:rFonts w:ascii="ＭＳ 明朝" w:hAnsi="ＭＳ 明朝" w:cs="ＭＳ 明朝"/>
                              </w:rPr>
                              <m:t>∪</m:t>
                            </m:r>
                            <m:r>
                              <m:rPr>
                                <m:nor/>
                              </m:rPr>
                              <m:t>B</m:t>
                            </m:r>
                          </m:e>
                        </m:groupChr>
                        <m:r>
                          <m:rPr>
                            <m:nor/>
                          </m:rPr>
                          <m:t>＝</m:t>
                        </m:r>
                        <m:groupChr>
                          <m:groupChrPr>
                            <m:chr m:val="̲"/>
                            <m:pos m:val="top"/>
                            <m:vertJc m:val="bot"/>
                            <m:ctrlPr>
                              <w:rPr>
                                <w:rFonts w:ascii="Cambria Math" w:hAnsi="Cambria Math"/>
                              </w:rPr>
                            </m:ctrlPr>
                          </m:groupChrPr>
                          <m:e>
                            <m:r>
                              <m:rPr>
                                <m:nor/>
                              </m:rPr>
                              <m:t>A</m:t>
                            </m:r>
                          </m:e>
                        </m:groupChr>
                        <m:r>
                          <m:rPr>
                            <m:nor/>
                          </m:rPr>
                          <w:rPr>
                            <w:rFonts w:ascii="ＭＳ 明朝" w:hAnsi="ＭＳ 明朝"/>
                          </w:rPr>
                          <m:t>∩</m:t>
                        </m:r>
                        <m:groupChr>
                          <m:groupChrPr>
                            <m:chr m:val="̲"/>
                            <m:pos m:val="top"/>
                            <m:vertJc m:val="bot"/>
                            <m:ctrlPr>
                              <w:rPr>
                                <w:rFonts w:ascii="Cambria Math" w:hAnsi="Cambria Math"/>
                              </w:rPr>
                            </m:ctrlPr>
                          </m:groupChrPr>
                          <m:e>
                            <m:r>
                              <m:rPr>
                                <m:nor/>
                              </m:rPr>
                              <m:t>B</m:t>
                            </m:r>
                          </m:e>
                        </m:groupChr>
                      </m:oMath>
                      <w:r>
                        <w:t xml:space="preserve">　　</w:t>
                      </w:r>
                      <w:r>
                        <w:rPr>
                          <w:rFonts w:ascii="ＭＳ 明朝" w:hAnsi="ＭＳ 明朝" w:cs="ＭＳ 明朝" w:hint="eastAsia"/>
                        </w:rPr>
                        <w:t>①</w:t>
                      </w:r>
                    </w:p>
                    <w:p w:rsidR="009470DB" w:rsidRDefault="009470DB" w:rsidP="001C5BDC">
                      <w:pPr>
                        <w:jc w:val="center"/>
                      </w:pPr>
                      <m:oMath>
                        <m:groupChr>
                          <m:groupChrPr>
                            <m:chr m:val="̲"/>
                            <m:pos m:val="top"/>
                            <m:vertJc m:val="bot"/>
                            <m:ctrlPr>
                              <w:rPr>
                                <w:rFonts w:ascii="Cambria Math" w:hAnsi="Cambria Math"/>
                              </w:rPr>
                            </m:ctrlPr>
                          </m:groupChrPr>
                          <m:e>
                            <m:r>
                              <m:rPr>
                                <m:nor/>
                              </m:rPr>
                              <m:t>A</m:t>
                            </m:r>
                            <m:r>
                              <m:rPr>
                                <m:nor/>
                              </m:rPr>
                              <w:rPr>
                                <w:rFonts w:ascii="ＭＳ 明朝" w:hAnsi="ＭＳ 明朝"/>
                              </w:rPr>
                              <m:t>∩</m:t>
                            </m:r>
                            <m:r>
                              <m:rPr>
                                <m:nor/>
                              </m:rPr>
                              <m:t>B</m:t>
                            </m:r>
                          </m:e>
                        </m:groupChr>
                        <m:r>
                          <m:rPr>
                            <m:nor/>
                          </m:rPr>
                          <m:t>＝</m:t>
                        </m:r>
                        <m:groupChr>
                          <m:groupChrPr>
                            <m:chr m:val="̲"/>
                            <m:pos m:val="top"/>
                            <m:vertJc m:val="bot"/>
                            <m:ctrlPr>
                              <w:rPr>
                                <w:rFonts w:ascii="Cambria Math" w:hAnsi="Cambria Math"/>
                              </w:rPr>
                            </m:ctrlPr>
                          </m:groupChrPr>
                          <m:e>
                            <m:r>
                              <m:rPr>
                                <m:nor/>
                              </m:rPr>
                              <m:t>A</m:t>
                            </m:r>
                          </m:e>
                        </m:groupChr>
                        <m:r>
                          <m:rPr>
                            <m:nor/>
                          </m:rPr>
                          <w:rPr>
                            <w:rFonts w:ascii="ＭＳ 明朝" w:hAnsi="ＭＳ 明朝" w:cs="ＭＳ 明朝"/>
                          </w:rPr>
                          <m:t>∪</m:t>
                        </m:r>
                        <m:groupChr>
                          <m:groupChrPr>
                            <m:chr m:val="̲"/>
                            <m:pos m:val="top"/>
                            <m:vertJc m:val="bot"/>
                            <m:ctrlPr>
                              <w:rPr>
                                <w:rFonts w:ascii="Cambria Math" w:hAnsi="Cambria Math"/>
                              </w:rPr>
                            </m:ctrlPr>
                          </m:groupChrPr>
                          <m:e>
                            <m:r>
                              <m:rPr>
                                <m:nor/>
                              </m:rPr>
                              <m:t>B</m:t>
                            </m:r>
                          </m:e>
                        </m:groupChr>
                      </m:oMath>
                      <w:r>
                        <w:t xml:space="preserve">　　</w:t>
                      </w:r>
                      <w:r>
                        <w:rPr>
                          <w:rFonts w:ascii="ＭＳ 明朝" w:hAnsi="ＭＳ 明朝" w:cs="ＭＳ 明朝" w:hint="eastAsia"/>
                        </w:rPr>
                        <w:t>②</w:t>
                      </w:r>
                    </w:p>
                  </w:txbxContent>
                </v:textbox>
                <w10:wrap anchorx="page" anchory="page"/>
                <w10:anchorlock/>
              </v:shape>
            </w:pict>
          </mc:Fallback>
        </mc:AlternateContent>
      </w:r>
    </w:p>
    <w:p w:rsidR="001C5BDC" w:rsidRDefault="001C5BDC" w:rsidP="001C5BDC">
      <w:r>
        <w:t xml:space="preserve">　この関係は，集合</w:t>
      </w:r>
      <w:r>
        <w:t>A</w:t>
      </w:r>
      <w:r>
        <w:t>，</w:t>
      </w:r>
      <w:r>
        <w:t>B</w:t>
      </w:r>
      <w:r>
        <w:t>を「入力」，共通部分（積集合）を「論理積」，和集合を「論理和」，補集合を「否定」とすると，論理回路にもなり立つ法則である。そこで，次の問いに答えよ。ただし，解答には次の論理回路を用いること。</w:t>
      </w:r>
    </w:p>
    <w:p w:rsidR="001C5BDC" w:rsidRDefault="001C5BDC" w:rsidP="001C5BDC">
      <w:r>
        <w:t>＜論理積＞　　　　　　＜論理和＞　　　　　　＜否定＞</w:t>
      </w:r>
    </w:p>
    <w:p w:rsidR="001C5BDC" w:rsidRDefault="001C5BDC" w:rsidP="001C5BDC">
      <w:pPr>
        <w:ind w:firstLineChars="100" w:firstLine="210"/>
      </w:pPr>
      <w:r>
        <w:rPr>
          <w:rFonts w:hint="eastAsia"/>
          <w:noProof/>
        </w:rPr>
        <w:drawing>
          <wp:inline distT="0" distB="0" distL="0" distR="0" wp14:anchorId="035F5EEE" wp14:editId="7CC983DC">
            <wp:extent cx="1161288" cy="405384"/>
            <wp:effectExtent l="0" t="0" r="1270" b="0"/>
            <wp:docPr id="94" name="図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3章-09-1.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61288" cy="405384"/>
                    </a:xfrm>
                    <a:prstGeom prst="rect">
                      <a:avLst/>
                    </a:prstGeom>
                  </pic:spPr>
                </pic:pic>
              </a:graphicData>
            </a:graphic>
          </wp:inline>
        </w:drawing>
      </w:r>
      <w:r>
        <w:rPr>
          <w:rFonts w:hint="eastAsia"/>
        </w:rPr>
        <w:t xml:space="preserve">　　</w:t>
      </w:r>
      <w:r>
        <w:rPr>
          <w:rFonts w:hint="eastAsia"/>
          <w:noProof/>
        </w:rPr>
        <w:drawing>
          <wp:inline distT="0" distB="0" distL="0" distR="0" wp14:anchorId="59D47FFD" wp14:editId="483EEA7F">
            <wp:extent cx="1161288" cy="405384"/>
            <wp:effectExtent l="0" t="0" r="1270" b="0"/>
            <wp:docPr id="95" name="図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3章-09-2.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61288" cy="405384"/>
                    </a:xfrm>
                    <a:prstGeom prst="rect">
                      <a:avLst/>
                    </a:prstGeom>
                  </pic:spPr>
                </pic:pic>
              </a:graphicData>
            </a:graphic>
          </wp:inline>
        </w:drawing>
      </w:r>
      <w:r>
        <w:rPr>
          <w:rFonts w:hint="eastAsia"/>
        </w:rPr>
        <w:t xml:space="preserve">　　</w:t>
      </w:r>
      <w:r>
        <w:rPr>
          <w:rFonts w:hint="eastAsia"/>
          <w:noProof/>
        </w:rPr>
        <w:drawing>
          <wp:inline distT="0" distB="0" distL="0" distR="0" wp14:anchorId="30B6DEF5" wp14:editId="72942827">
            <wp:extent cx="1161288" cy="411480"/>
            <wp:effectExtent l="0" t="0" r="1270" b="7620"/>
            <wp:docPr id="91" name="図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3章-09-3.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61288" cy="411480"/>
                    </a:xfrm>
                    <a:prstGeom prst="rect">
                      <a:avLst/>
                    </a:prstGeom>
                  </pic:spPr>
                </pic:pic>
              </a:graphicData>
            </a:graphic>
          </wp:inline>
        </w:drawing>
      </w:r>
    </w:p>
    <w:p w:rsidR="001C5BDC" w:rsidRDefault="001C5BDC">
      <w:pPr>
        <w:widowControl/>
        <w:jc w:val="left"/>
        <w:rPr>
          <w:rFonts w:ascii="ＭＳ 明朝" w:hAnsi="ＭＳ 明朝" w:cs="ＭＳ 明朝"/>
        </w:rPr>
      </w:pPr>
      <w:r>
        <w:rPr>
          <w:rFonts w:ascii="ＭＳ 明朝" w:hAnsi="ＭＳ 明朝" w:cs="ＭＳ 明朝"/>
        </w:rPr>
        <w:br w:type="page"/>
      </w:r>
    </w:p>
    <w:p w:rsidR="001C5BDC" w:rsidRDefault="001C5BDC" w:rsidP="001C5BDC">
      <w:r>
        <w:rPr>
          <w:rFonts w:ascii="ＭＳ 明朝" w:hAnsi="ＭＳ 明朝" w:cs="ＭＳ 明朝" w:hint="eastAsia"/>
        </w:rPr>
        <w:lastRenderedPageBreak/>
        <w:t>⑴</w:t>
      </w:r>
      <w:r>
        <w:t xml:space="preserve">　次に示した論理回路は，</w:t>
      </w:r>
      <w:r>
        <w:rPr>
          <w:rFonts w:ascii="ＭＳ 明朝" w:hAnsi="ＭＳ 明朝" w:cs="ＭＳ 明朝" w:hint="eastAsia"/>
        </w:rPr>
        <w:t>①</w:t>
      </w:r>
      <w:r>
        <w:t>の右辺を論理回路で示したものである。</w:t>
      </w:r>
      <w:r>
        <w:rPr>
          <w:rFonts w:ascii="ＭＳ 明朝" w:hAnsi="ＭＳ 明朝" w:cs="ＭＳ 明朝" w:hint="eastAsia"/>
        </w:rPr>
        <w:t>①</w:t>
      </w:r>
      <w:r>
        <w:t>の左辺の回路を答えよ。</w:t>
      </w:r>
    </w:p>
    <w:p w:rsidR="001C5BDC" w:rsidRDefault="001C5BDC" w:rsidP="001C5BDC">
      <w:r>
        <w:t xml:space="preserve">　</w:t>
      </w:r>
      <w:r>
        <w:rPr>
          <w:noProof/>
        </w:rPr>
        <w:drawing>
          <wp:inline distT="0" distB="0" distL="0" distR="0" wp14:anchorId="38D5677D" wp14:editId="6DF0020C">
            <wp:extent cx="1895856" cy="841248"/>
            <wp:effectExtent l="0" t="0" r="0" b="0"/>
            <wp:docPr id="92" name="図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3章-10.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95856" cy="841248"/>
                    </a:xfrm>
                    <a:prstGeom prst="rect">
                      <a:avLst/>
                    </a:prstGeom>
                  </pic:spPr>
                </pic:pic>
              </a:graphicData>
            </a:graphic>
          </wp:inline>
        </w:drawing>
      </w:r>
    </w:p>
    <w:p w:rsidR="001C5BDC" w:rsidRDefault="001C5BDC" w:rsidP="001C5BDC">
      <w:r>
        <w:rPr>
          <w:rFonts w:ascii="ＭＳ 明朝" w:hAnsi="ＭＳ 明朝" w:cs="ＭＳ 明朝" w:hint="eastAsia"/>
        </w:rPr>
        <w:t>⑵</w:t>
      </w:r>
      <w:r>
        <w:t xml:space="preserve">　次に示した論理回路は，</w:t>
      </w:r>
      <w:r>
        <w:rPr>
          <w:rFonts w:ascii="ＭＳ 明朝" w:hAnsi="ＭＳ 明朝" w:cs="ＭＳ 明朝" w:hint="eastAsia"/>
        </w:rPr>
        <w:t>②</w:t>
      </w:r>
      <w:r>
        <w:t>の左辺を論理回路で示したものである。</w:t>
      </w:r>
      <w:r>
        <w:rPr>
          <w:rFonts w:ascii="ＭＳ 明朝" w:hAnsi="ＭＳ 明朝" w:cs="ＭＳ 明朝" w:hint="eastAsia"/>
        </w:rPr>
        <w:t>②</w:t>
      </w:r>
      <w:r>
        <w:t>の右辺の回路を答えよ。</w:t>
      </w:r>
    </w:p>
    <w:p w:rsidR="001C5BDC" w:rsidRDefault="001C5BDC" w:rsidP="001C5BDC">
      <w:r>
        <w:t xml:space="preserve">　</w:t>
      </w:r>
      <w:r>
        <w:rPr>
          <w:noProof/>
        </w:rPr>
        <w:drawing>
          <wp:inline distT="0" distB="0" distL="0" distR="0" wp14:anchorId="2B8B65D2" wp14:editId="1DCDECA7">
            <wp:extent cx="1688592" cy="411480"/>
            <wp:effectExtent l="0" t="0" r="6985" b="7620"/>
            <wp:docPr id="93" name="図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3章-11.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88592" cy="411480"/>
                    </a:xfrm>
                    <a:prstGeom prst="rect">
                      <a:avLst/>
                    </a:prstGeom>
                  </pic:spPr>
                </pic:pic>
              </a:graphicData>
            </a:graphic>
          </wp:inline>
        </w:drawing>
      </w:r>
    </w:p>
    <w:p w:rsidR="00D47C96" w:rsidRDefault="00D47C96">
      <w:pPr>
        <w:rPr>
          <w:rStyle w:val="ae"/>
          <w:rFonts w:hint="default"/>
        </w:rPr>
      </w:pPr>
    </w:p>
    <w:p w:rsidR="00987DB6" w:rsidRDefault="00541053">
      <w:r>
        <w:rPr>
          <w:rStyle w:val="ae"/>
          <w:rFonts w:hint="default"/>
        </w:rPr>
        <w:t>82</w:t>
      </w:r>
      <w:r>
        <w:t xml:space="preserve">　</w:t>
      </w:r>
      <w:r>
        <w:rPr>
          <w:rStyle w:val="ae"/>
          <w:rFonts w:hint="default"/>
        </w:rPr>
        <w:t>〈真理値表〉</w:t>
      </w:r>
      <w:r>
        <w:t xml:space="preserve">　次の図のように，論理回路を組み合わせた回路を作った。このとき，入力</w:t>
      </w:r>
      <w:r>
        <w:t>A</w:t>
      </w:r>
      <w:r>
        <w:t>，</w:t>
      </w:r>
      <w:r>
        <w:t>B</w:t>
      </w:r>
      <w:r>
        <w:t>と出力</w:t>
      </w:r>
      <w:r>
        <w:t>X</w:t>
      </w:r>
      <w:r>
        <w:t>の真理値表を作成せよ。</w:t>
      </w:r>
    </w:p>
    <w:p w:rsidR="00987DB6" w:rsidRDefault="00D47C96">
      <w:r>
        <w:rPr>
          <w:noProof/>
        </w:rPr>
        <w:drawing>
          <wp:inline distT="0" distB="0" distL="0" distR="0">
            <wp:extent cx="1688592" cy="411480"/>
            <wp:effectExtent l="0" t="0" r="6985" b="7620"/>
            <wp:docPr id="194" name="図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3章-14-2.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88592" cy="411480"/>
                    </a:xfrm>
                    <a:prstGeom prst="rect">
                      <a:avLst/>
                    </a:prstGeom>
                  </pic:spPr>
                </pic:pic>
              </a:graphicData>
            </a:graphic>
          </wp:inline>
        </w:drawing>
      </w:r>
    </w:p>
    <w:p w:rsidR="00987DB6" w:rsidRDefault="00987DB6"/>
    <w:p w:rsidR="00987DB6" w:rsidRDefault="00541053">
      <w:r>
        <w:rPr>
          <w:rStyle w:val="ae"/>
          <w:rFonts w:hint="default"/>
        </w:rPr>
        <w:t>83</w:t>
      </w:r>
      <w:r>
        <w:t xml:space="preserve">　</w:t>
      </w:r>
      <w:r>
        <w:rPr>
          <w:rStyle w:val="ae"/>
          <w:rFonts w:hint="default"/>
        </w:rPr>
        <w:t>〈真理値表〉</w:t>
      </w:r>
      <w:r>
        <w:t xml:space="preserve">　次の図のように，論理回路を組み合わせた回路を作った。このとき，入力</w:t>
      </w:r>
      <w:r>
        <w:t>A</w:t>
      </w:r>
      <w:r>
        <w:t>，</w:t>
      </w:r>
      <w:r>
        <w:t>B</w:t>
      </w:r>
      <w:r>
        <w:t>，</w:t>
      </w:r>
      <w:r>
        <w:t>C</w:t>
      </w:r>
      <w:r>
        <w:t>と出力</w:t>
      </w:r>
      <w:r>
        <w:t>X</w:t>
      </w:r>
      <w:r>
        <w:t>の真理値表を作成せよ。</w:t>
      </w:r>
    </w:p>
    <w:p w:rsidR="00987DB6" w:rsidRDefault="00D47C96">
      <w:r>
        <w:rPr>
          <w:noProof/>
        </w:rPr>
        <w:drawing>
          <wp:inline distT="0" distB="0" distL="0" distR="0">
            <wp:extent cx="1895856" cy="841248"/>
            <wp:effectExtent l="0" t="0" r="0" b="0"/>
            <wp:docPr id="193" name="図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3章-15-2.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95856" cy="841248"/>
                    </a:xfrm>
                    <a:prstGeom prst="rect">
                      <a:avLst/>
                    </a:prstGeom>
                  </pic:spPr>
                </pic:pic>
              </a:graphicData>
            </a:graphic>
          </wp:inline>
        </w:drawing>
      </w:r>
    </w:p>
    <w:p w:rsidR="00987DB6" w:rsidRDefault="00987DB6"/>
    <w:p w:rsidR="00987DB6" w:rsidRDefault="00541053">
      <w:pPr>
        <w:pStyle w:val="a8"/>
      </w:pPr>
      <w:r>
        <w:rPr>
          <w:rFonts w:hint="eastAsia"/>
        </w:rPr>
        <w:t>練習問題</w:t>
      </w:r>
    </w:p>
    <w:p w:rsidR="00987DB6" w:rsidRDefault="00541053">
      <w:r>
        <w:rPr>
          <w:rStyle w:val="ae"/>
          <w:rFonts w:hint="default"/>
        </w:rPr>
        <w:t>84</w:t>
      </w:r>
      <w:r>
        <w:t xml:space="preserve">　</w:t>
      </w:r>
      <w:r>
        <w:rPr>
          <w:rStyle w:val="ae"/>
          <w:rFonts w:hint="default"/>
        </w:rPr>
        <w:t>〈実数の表現〉</w:t>
      </w:r>
      <w:r>
        <w:t xml:space="preserve">　次の問いに答えよ。</w:t>
      </w:r>
    </w:p>
    <w:p w:rsidR="00987DB6" w:rsidRDefault="00541053" w:rsidP="00FE40BD">
      <w:pPr>
        <w:ind w:left="210" w:hangingChars="100" w:hanging="210"/>
      </w:pPr>
      <w:r>
        <w:rPr>
          <w:rFonts w:ascii="ＭＳ 明朝" w:hAnsi="ＭＳ 明朝" w:cs="ＭＳ 明朝" w:hint="eastAsia"/>
        </w:rPr>
        <w:t>⑴</w:t>
      </w:r>
      <w:r>
        <w:t xml:space="preserve">　－</w:t>
      </w:r>
      <w:r>
        <w:t>5.75</w:t>
      </w:r>
      <w:r>
        <w:t>を</w:t>
      </w:r>
      <w:r>
        <w:t>16</w:t>
      </w:r>
      <w:r>
        <w:t>ビットの</w:t>
      </w:r>
      <w:r>
        <w:t>2</w:t>
      </w:r>
      <w:r>
        <w:t>進数の浮動小数点数（符号部</w:t>
      </w:r>
      <w:r>
        <w:t>1</w:t>
      </w:r>
      <w:r>
        <w:t>ビット，指数部</w:t>
      </w:r>
      <w:r>
        <w:t>5</w:t>
      </w:r>
      <w:r>
        <w:t>ビット，仮数部</w:t>
      </w:r>
      <w:r>
        <w:t>10</w:t>
      </w:r>
      <w:r>
        <w:t>ビット）で表せ。</w:t>
      </w:r>
    </w:p>
    <w:p w:rsidR="00987DB6" w:rsidRDefault="00541053" w:rsidP="00FE40BD">
      <w:pPr>
        <w:ind w:left="210" w:hangingChars="100" w:hanging="210"/>
      </w:pPr>
      <w:r>
        <w:rPr>
          <w:rFonts w:ascii="ＭＳ 明朝" w:hAnsi="ＭＳ 明朝" w:cs="ＭＳ 明朝" w:hint="eastAsia"/>
        </w:rPr>
        <w:t>⑵</w:t>
      </w:r>
      <w:r>
        <w:t xml:space="preserve">　</w:t>
      </w:r>
      <w:r>
        <w:t>16</w:t>
      </w:r>
      <w:r>
        <w:t>ビットの</w:t>
      </w:r>
      <w:r>
        <w:t>2</w:t>
      </w:r>
      <w:r>
        <w:t>進数の浮動小数点数（符号部</w:t>
      </w:r>
      <w:r>
        <w:t>1</w:t>
      </w:r>
      <w:r>
        <w:t>ビット，指数部</w:t>
      </w:r>
      <w:r>
        <w:t>5</w:t>
      </w:r>
      <w:r>
        <w:t>ビット，仮数部</w:t>
      </w:r>
      <w:r>
        <w:t>10</w:t>
      </w:r>
      <w:r>
        <w:t>ビット）である</w:t>
      </w:r>
      <m:oMath>
        <m:r>
          <m:rPr>
            <m:nor/>
          </m:rPr>
          <m:t>0</m:t>
        </m:r>
        <m:r>
          <m:rPr>
            <m:nor/>
          </m:rPr>
          <w:rPr>
            <w:rFonts w:ascii="Cambria Math"/>
          </w:rPr>
          <m:t xml:space="preserve"> </m:t>
        </m:r>
        <m:r>
          <m:rPr>
            <m:nor/>
          </m:rPr>
          <m:t>10010</m:t>
        </m:r>
        <m:r>
          <m:rPr>
            <m:nor/>
          </m:rPr>
          <w:rPr>
            <w:rFonts w:ascii="Cambria Math"/>
          </w:rPr>
          <m:t xml:space="preserve"> </m:t>
        </m:r>
        <m:sSub>
          <m:sSubPr>
            <m:ctrlPr>
              <w:rPr>
                <w:rFonts w:ascii="Cambria Math" w:hAnsi="Cambria Math"/>
              </w:rPr>
            </m:ctrlPr>
          </m:sSubPr>
          <m:e>
            <m:r>
              <m:rPr>
                <m:nor/>
              </m:rPr>
              <m:t>1010100000</m:t>
            </m:r>
          </m:e>
          <m:sub>
            <m:r>
              <m:rPr>
                <m:nor/>
              </m:rPr>
              <m:t>(2)</m:t>
            </m:r>
          </m:sub>
        </m:sSub>
        <m:r>
          <w:rPr>
            <w:rFonts w:ascii="Cambria Math" w:hAnsi="Cambria Math"/>
          </w:rPr>
          <m:t xml:space="preserve"> </m:t>
        </m:r>
      </m:oMath>
      <w:r>
        <w:t>を</w:t>
      </w:r>
      <w:r>
        <w:t>10</w:t>
      </w:r>
      <w:r>
        <w:t>進数で表せ。</w:t>
      </w:r>
    </w:p>
    <w:p w:rsidR="00987DB6" w:rsidRDefault="00987DB6"/>
    <w:p w:rsidR="00987DB6" w:rsidRDefault="00541053">
      <w:r>
        <w:rPr>
          <w:rStyle w:val="ae"/>
          <w:rFonts w:hint="default"/>
        </w:rPr>
        <w:t>85</w:t>
      </w:r>
      <w:r>
        <w:t xml:space="preserve">　</w:t>
      </w:r>
      <w:r>
        <w:rPr>
          <w:rStyle w:val="ae"/>
          <w:rFonts w:hint="default"/>
        </w:rPr>
        <w:t>〈実数の表現〉</w:t>
      </w:r>
      <w:r>
        <w:t xml:space="preserve">　</w:t>
      </w:r>
      <w:r>
        <w:t>16</w:t>
      </w:r>
      <w:r>
        <w:t>ビットの</w:t>
      </w:r>
      <w:r>
        <w:t>2</w:t>
      </w:r>
      <w:r>
        <w:t>進数の浮動小数点数（符号部</w:t>
      </w:r>
      <w:r>
        <w:t>1</w:t>
      </w:r>
      <w:r>
        <w:t>ビット，指数部</w:t>
      </w:r>
      <w:r>
        <w:t>5</w:t>
      </w:r>
      <w:r>
        <w:t>ビット，仮数部</w:t>
      </w:r>
      <w:r>
        <w:t>10</w:t>
      </w:r>
      <w:r>
        <w:t>ビット）どうしの加算について述べた，次の文章の空欄に入る最も適当な</w:t>
      </w:r>
      <w:r>
        <w:t>2</w:t>
      </w:r>
      <w:r>
        <w:t>進数を答えよ。</w:t>
      </w:r>
    </w:p>
    <w:p w:rsidR="00987DB6" w:rsidRDefault="00541053">
      <w:r>
        <w:t xml:space="preserve">　加算する二数を，</w:t>
      </w:r>
      <m:oMath>
        <m:r>
          <m:rPr>
            <m:nor/>
          </m:rPr>
          <m:t>A</m:t>
        </m:r>
        <m:r>
          <m:rPr>
            <m:nor/>
          </m:rPr>
          <m:t>＝</m:t>
        </m:r>
        <m:r>
          <m:rPr>
            <m:nor/>
          </m:rPr>
          <m:t>0</m:t>
        </m:r>
        <m:r>
          <m:rPr>
            <m:nor/>
          </m:rPr>
          <w:rPr>
            <w:rFonts w:ascii="Cambria Math"/>
          </w:rPr>
          <m:t xml:space="preserve"> </m:t>
        </m:r>
        <m:r>
          <m:rPr>
            <m:nor/>
          </m:rPr>
          <m:t>10001</m:t>
        </m:r>
        <m:sSub>
          <m:sSubPr>
            <m:ctrlPr>
              <w:rPr>
                <w:rFonts w:ascii="Cambria Math" w:hAnsi="Cambria Math"/>
              </w:rPr>
            </m:ctrlPr>
          </m:sSubPr>
          <m:e>
            <m:r>
              <m:rPr>
                <m:nor/>
              </m:rPr>
              <w:rPr>
                <w:rFonts w:ascii="Cambria Math"/>
              </w:rPr>
              <m:t xml:space="preserve"> </m:t>
            </m:r>
            <m:r>
              <m:rPr>
                <m:nor/>
              </m:rPr>
              <m:t>0101110000</m:t>
            </m:r>
          </m:e>
          <m:sub>
            <m:r>
              <m:rPr>
                <m:nor/>
              </m:rPr>
              <m:t>(2)</m:t>
            </m:r>
          </m:sub>
        </m:sSub>
      </m:oMath>
      <w:r>
        <w:t>，</w:t>
      </w:r>
      <m:oMath>
        <m:r>
          <m:rPr>
            <m:nor/>
          </m:rPr>
          <m:t>B</m:t>
        </m:r>
        <m:r>
          <m:rPr>
            <m:nor/>
          </m:rPr>
          <m:t>＝</m:t>
        </m:r>
        <m:r>
          <m:rPr>
            <m:nor/>
          </m:rPr>
          <m:t>0</m:t>
        </m:r>
        <m:r>
          <m:rPr>
            <m:nor/>
          </m:rPr>
          <w:rPr>
            <w:rFonts w:ascii="Cambria Math"/>
          </w:rPr>
          <m:t xml:space="preserve"> </m:t>
        </m:r>
        <m:r>
          <m:rPr>
            <m:nor/>
          </m:rPr>
          <m:t>10000</m:t>
        </m:r>
        <m:sSub>
          <m:sSubPr>
            <m:ctrlPr>
              <w:rPr>
                <w:rFonts w:ascii="Cambria Math" w:hAnsi="Cambria Math"/>
              </w:rPr>
            </m:ctrlPr>
          </m:sSubPr>
          <m:e>
            <m:r>
              <m:rPr>
                <m:nor/>
              </m:rPr>
              <w:rPr>
                <w:rFonts w:ascii="Cambria Math"/>
              </w:rPr>
              <m:t xml:space="preserve"> </m:t>
            </m:r>
            <m:r>
              <m:rPr>
                <m:nor/>
              </m:rPr>
              <m:t>0010110000</m:t>
            </m:r>
          </m:e>
          <m:sub>
            <m:r>
              <m:rPr>
                <m:nor/>
              </m:rPr>
              <m:t>(2)</m:t>
            </m:r>
          </m:sub>
        </m:sSub>
        <m:r>
          <w:rPr>
            <w:rFonts w:ascii="Cambria Math" w:hAnsi="Cambria Math"/>
          </w:rPr>
          <m:t xml:space="preserve"> </m:t>
        </m:r>
      </m:oMath>
      <w:r>
        <w:t>とする。</w:t>
      </w:r>
    </w:p>
    <w:p w:rsidR="00987DB6" w:rsidRDefault="00541053">
      <w:r>
        <w:t xml:space="preserve">　</w:t>
      </w:r>
      <w:r>
        <w:t>A</w:t>
      </w:r>
      <w:r>
        <w:t>と</w:t>
      </w:r>
      <w:r>
        <w:t>B</w:t>
      </w:r>
      <w:r>
        <w:t>は，指数部の数値が異なるのでそのままでは加算できない。そこで，両者を指数のない</w:t>
      </w:r>
      <w:r>
        <w:t>2</w:t>
      </w:r>
      <w:r>
        <w:t>進数の小数へ変換してから計算することにする。</w:t>
      </w:r>
    </w:p>
    <w:p w:rsidR="00987DB6" w:rsidRDefault="00541053">
      <w:r>
        <w:t>・</w:t>
      </w:r>
      <w:r>
        <w:t>A</w:t>
      </w:r>
      <w:r>
        <w:t>について</w:t>
      </w:r>
    </w:p>
    <w:p w:rsidR="00987DB6" w:rsidRDefault="00541053" w:rsidP="00FE40BD">
      <w:pPr>
        <w:ind w:leftChars="100" w:left="210"/>
      </w:pPr>
      <w:r>
        <w:t>符号部は</w:t>
      </w:r>
      <w:r>
        <w:t>0</w:t>
      </w:r>
      <w:r>
        <w:t>なので，「正の数」である。</w:t>
      </w:r>
    </w:p>
    <w:p w:rsidR="00987DB6" w:rsidRDefault="00541053" w:rsidP="00FE40BD">
      <w:pPr>
        <w:ind w:leftChars="100" w:left="210"/>
      </w:pPr>
      <w:r>
        <w:lastRenderedPageBreak/>
        <w:t>また，指数部は</w:t>
      </w:r>
      <w:r>
        <w:t>5</w:t>
      </w:r>
      <w:r>
        <w:t>ビットなので，バイアスは</w:t>
      </w:r>
      <w:r w:rsidR="00FE40BD">
        <w:rPr>
          <w:rFonts w:hint="eastAsia"/>
        </w:rPr>
        <w:t xml:space="preserve"> </w:t>
      </w:r>
      <m:oMath>
        <m:sSub>
          <m:sSubPr>
            <m:ctrlPr>
              <w:rPr>
                <w:rFonts w:ascii="Cambria Math" w:hAnsi="Cambria Math"/>
              </w:rPr>
            </m:ctrlPr>
          </m:sSubPr>
          <m:e>
            <m:r>
              <m:rPr>
                <m:sty m:val="p"/>
              </m:rPr>
              <w:rPr>
                <w:rStyle w:val="af0"/>
                <w:rFonts w:ascii="Cambria Math" w:hAnsi="Cambria Math" w:hint="default"/>
              </w:rPr>
              <m:t xml:space="preserve">　ア　</m:t>
            </m:r>
            <m:r>
              <m:rPr>
                <m:sty m:val="p"/>
              </m:rPr>
              <w:rPr>
                <w:rFonts w:ascii="Cambria Math" w:hAnsi="Cambria Math"/>
              </w:rPr>
              <m:t xml:space="preserve"> </m:t>
            </m:r>
          </m:e>
          <m:sub>
            <m:r>
              <m:rPr>
                <m:nor/>
              </m:rPr>
              <m:t>(2)</m:t>
            </m:r>
          </m:sub>
        </m:sSub>
        <m:r>
          <w:rPr>
            <w:rFonts w:ascii="Cambria Math" w:hAnsi="Cambria Math"/>
          </w:rPr>
          <m:t xml:space="preserve"> </m:t>
        </m:r>
      </m:oMath>
      <w:r>
        <w:t>である。よって，</w:t>
      </w:r>
      <m:oMath>
        <m:sSub>
          <m:sSubPr>
            <m:ctrlPr>
              <w:rPr>
                <w:rFonts w:ascii="Cambria Math" w:hAnsi="Cambria Math"/>
              </w:rPr>
            </m:ctrlPr>
          </m:sSubPr>
          <m:e>
            <m:r>
              <m:rPr>
                <m:nor/>
              </m:rPr>
              <m:t>10001</m:t>
            </m:r>
          </m:e>
          <m:sub>
            <m:r>
              <m:rPr>
                <m:nor/>
              </m:rPr>
              <m:t>(2)</m:t>
            </m:r>
          </m:sub>
        </m:sSub>
        <m:r>
          <w:rPr>
            <w:rFonts w:ascii="Cambria Math" w:hAnsi="Cambria Math"/>
          </w:rPr>
          <m:t xml:space="preserve"> </m:t>
        </m:r>
      </m:oMath>
      <w:r>
        <w:t>からバイアスを引き算し，</w:t>
      </w:r>
      <m:oMath>
        <m:sSub>
          <m:sSubPr>
            <m:ctrlPr>
              <w:rPr>
                <w:rFonts w:ascii="Cambria Math" w:hAnsi="Cambria Math"/>
              </w:rPr>
            </m:ctrlPr>
          </m:sSubPr>
          <m:e>
            <m:r>
              <m:rPr>
                <m:nor/>
              </m:rPr>
              <m:t>00010</m:t>
            </m:r>
          </m:e>
          <m:sub>
            <m:r>
              <m:rPr>
                <m:nor/>
              </m:rPr>
              <m:t>(2)</m:t>
            </m:r>
          </m:sub>
        </m:sSub>
        <m:r>
          <w:rPr>
            <w:rFonts w:ascii="Cambria Math" w:hAnsi="Cambria Math"/>
          </w:rPr>
          <m:t xml:space="preserve"> </m:t>
        </m:r>
      </m:oMath>
      <w:r>
        <w:t>つまり</w:t>
      </w:r>
      <w:r>
        <w:t>2</w:t>
      </w:r>
      <w:r>
        <w:t>となる。</w:t>
      </w:r>
    </w:p>
    <w:p w:rsidR="00987DB6" w:rsidRDefault="00541053" w:rsidP="00FE40BD">
      <w:pPr>
        <w:ind w:leftChars="100" w:left="210"/>
      </w:pPr>
      <w:r>
        <w:t>仮数部は</w:t>
      </w:r>
      <m:oMath>
        <m:r>
          <m:rPr>
            <m:sty m:val="p"/>
          </m:rPr>
          <w:rPr>
            <w:rFonts w:ascii="Cambria Math" w:hAnsi="Cambria Math"/>
          </w:rPr>
          <m:t xml:space="preserve"> </m:t>
        </m:r>
        <m:sSub>
          <m:sSubPr>
            <m:ctrlPr>
              <w:rPr>
                <w:rFonts w:ascii="Cambria Math" w:hAnsi="Cambria Math"/>
              </w:rPr>
            </m:ctrlPr>
          </m:sSubPr>
          <m:e>
            <m:r>
              <m:rPr>
                <m:nor/>
              </m:rPr>
              <m:t>0101110000</m:t>
            </m:r>
          </m:e>
          <m:sub>
            <m:r>
              <m:rPr>
                <m:nor/>
              </m:rPr>
              <m:t>(2)</m:t>
            </m:r>
          </m:sub>
        </m:sSub>
        <m:r>
          <w:rPr>
            <w:rFonts w:ascii="Cambria Math" w:hAnsi="Cambria Math"/>
          </w:rPr>
          <m:t xml:space="preserve"> </m:t>
        </m:r>
      </m:oMath>
      <w:r>
        <w:t>なので，省略している</w:t>
      </w:r>
      <w:r>
        <w:t>1</w:t>
      </w:r>
      <w:r>
        <w:t>を考慮して「</w:t>
      </w:r>
      <m:oMath>
        <m:sSub>
          <m:sSubPr>
            <m:ctrlPr>
              <w:rPr>
                <w:rFonts w:ascii="Cambria Math" w:hAnsi="Cambria Math"/>
              </w:rPr>
            </m:ctrlPr>
          </m:sSubPr>
          <m:e>
            <m:r>
              <m:rPr>
                <m:sty m:val="p"/>
              </m:rPr>
              <w:rPr>
                <w:rFonts w:ascii="Cambria Math" w:hAnsi="Cambria Math"/>
              </w:rPr>
              <m:t xml:space="preserve"> </m:t>
            </m:r>
            <m:r>
              <m:rPr>
                <m:sty m:val="p"/>
              </m:rPr>
              <w:rPr>
                <w:rStyle w:val="af0"/>
                <w:rFonts w:ascii="Cambria Math" w:hAnsi="Cambria Math" w:hint="default"/>
              </w:rPr>
              <m:t xml:space="preserve">　イ　</m:t>
            </m:r>
            <m:r>
              <m:rPr>
                <m:sty m:val="p"/>
              </m:rPr>
              <w:rPr>
                <w:rFonts w:ascii="Cambria Math" w:hAnsi="Cambria Math"/>
              </w:rPr>
              <m:t xml:space="preserve"> </m:t>
            </m:r>
          </m:e>
          <m:sub>
            <m:r>
              <m:rPr>
                <m:nor/>
              </m:rPr>
              <m:t>(2)</m:t>
            </m:r>
          </m:sub>
        </m:sSub>
        <m:r>
          <w:rPr>
            <w:rFonts w:ascii="Cambria Math" w:hAnsi="Cambria Math"/>
          </w:rPr>
          <m:t xml:space="preserve"> </m:t>
        </m:r>
      </m:oMath>
      <w:r>
        <w:t>」となり，</w:t>
      </w:r>
    </w:p>
    <w:p w:rsidR="00987DB6" w:rsidRDefault="00541053" w:rsidP="00FE40BD">
      <w:pPr>
        <w:ind w:leftChars="100" w:left="210"/>
      </w:pPr>
      <w:r>
        <w:t>よって，</w:t>
      </w:r>
      <w:r>
        <w:t>A</w:t>
      </w:r>
      <w:r>
        <w:t>は</w:t>
      </w:r>
      <w:r w:rsidR="00FE40BD">
        <w:rPr>
          <w:rFonts w:hint="eastAsia"/>
        </w:rPr>
        <w:t xml:space="preserve"> </w:t>
      </w:r>
      <m:oMath>
        <m:sSub>
          <m:sSubPr>
            <m:ctrlPr>
              <w:rPr>
                <w:rFonts w:ascii="Cambria Math" w:hAnsi="Cambria Math"/>
              </w:rPr>
            </m:ctrlPr>
          </m:sSubPr>
          <m:e>
            <m:r>
              <m:rPr>
                <m:sty m:val="p"/>
              </m:rPr>
              <w:rPr>
                <w:rStyle w:val="af0"/>
                <w:rFonts w:ascii="Cambria Math" w:hAnsi="Cambria Math" w:hint="default"/>
              </w:rPr>
              <m:t xml:space="preserve">　イ　</m:t>
            </m:r>
          </m:e>
          <m:sub>
            <m:r>
              <m:rPr>
                <m:nor/>
              </m:rPr>
              <w:rPr>
                <w:rFonts w:ascii="Cambria Math"/>
              </w:rPr>
              <m:t xml:space="preserve"> </m:t>
            </m:r>
            <m:r>
              <m:rPr>
                <m:nor/>
              </m:rPr>
              <m:t>(2)</m:t>
            </m:r>
          </m:sub>
        </m:sSub>
        <m:r>
          <m:rPr>
            <m:nor/>
          </m:rPr>
          <w:rPr>
            <w:rFonts w:ascii="ＭＳ 明朝" w:hAnsi="ＭＳ 明朝"/>
          </w:rPr>
          <m:t>×</m:t>
        </m:r>
        <m:sSup>
          <m:sSupPr>
            <m:ctrlPr>
              <w:rPr>
                <w:rFonts w:ascii="Cambria Math" w:hAnsi="Cambria Math"/>
              </w:rPr>
            </m:ctrlPr>
          </m:sSupPr>
          <m:e>
            <m:r>
              <m:rPr>
                <m:nor/>
              </m:rPr>
              <m:t>2</m:t>
            </m:r>
          </m:e>
          <m:sup>
            <m:r>
              <m:rPr>
                <m:nor/>
              </m:rPr>
              <m:t>2</m:t>
            </m:r>
          </m:sup>
        </m:sSup>
        <m:r>
          <w:rPr>
            <w:rFonts w:ascii="Cambria Math" w:hAnsi="Cambria Math"/>
          </w:rPr>
          <m:t xml:space="preserve"> </m:t>
        </m:r>
      </m:oMath>
      <w:r>
        <w:t>つまり，</w:t>
      </w:r>
      <m:oMath>
        <m:sSub>
          <m:sSubPr>
            <m:ctrlPr>
              <w:rPr>
                <w:rFonts w:ascii="Cambria Math" w:hAnsi="Cambria Math"/>
              </w:rPr>
            </m:ctrlPr>
          </m:sSubPr>
          <m:e>
            <m:r>
              <m:rPr>
                <m:nor/>
              </m:rPr>
              <m:t>101.01110000</m:t>
            </m:r>
          </m:e>
          <m:sub>
            <m:r>
              <m:rPr>
                <m:nor/>
              </m:rPr>
              <m:t>(2)</m:t>
            </m:r>
          </m:sub>
        </m:sSub>
        <m:r>
          <w:rPr>
            <w:rFonts w:ascii="Cambria Math" w:hAnsi="Cambria Math"/>
          </w:rPr>
          <m:t xml:space="preserve"> </m:t>
        </m:r>
      </m:oMath>
      <w:r>
        <w:t>と変換することができる。</w:t>
      </w:r>
    </w:p>
    <w:p w:rsidR="00987DB6" w:rsidRDefault="00541053">
      <w:r>
        <w:t>・</w:t>
      </w:r>
      <w:r>
        <w:t>B</w:t>
      </w:r>
      <w:r>
        <w:t>について</w:t>
      </w:r>
    </w:p>
    <w:p w:rsidR="00987DB6" w:rsidRDefault="00541053" w:rsidP="00FE40BD">
      <w:pPr>
        <w:ind w:leftChars="100" w:left="210"/>
      </w:pPr>
      <w:r>
        <w:t>A</w:t>
      </w:r>
      <w:r>
        <w:t>と同様に，指数のない</w:t>
      </w:r>
      <w:r>
        <w:t>2</w:t>
      </w:r>
      <w:r>
        <w:t>進数の小数に変換すると，</w:t>
      </w:r>
      <w:r>
        <w:t>B</w:t>
      </w:r>
      <w:r>
        <w:t>は</w:t>
      </w:r>
      <m:oMath>
        <m:sSub>
          <m:sSubPr>
            <m:ctrlPr>
              <w:rPr>
                <w:rFonts w:ascii="Cambria Math" w:hAnsi="Cambria Math"/>
              </w:rPr>
            </m:ctrlPr>
          </m:sSubPr>
          <m:e>
            <m:r>
              <m:rPr>
                <m:sty m:val="p"/>
              </m:rPr>
              <w:rPr>
                <w:rFonts w:ascii="Cambria Math" w:hAnsi="Cambria Math"/>
              </w:rPr>
              <m:t xml:space="preserve"> </m:t>
            </m:r>
            <m:r>
              <m:rPr>
                <m:sty m:val="p"/>
              </m:rPr>
              <w:rPr>
                <w:rStyle w:val="af0"/>
                <w:rFonts w:ascii="Cambria Math" w:hAnsi="Cambria Math" w:hint="default"/>
              </w:rPr>
              <m:t xml:space="preserve">　ウ　</m:t>
            </m:r>
            <m:r>
              <m:rPr>
                <m:sty m:val="p"/>
              </m:rPr>
              <w:rPr>
                <w:rFonts w:ascii="Cambria Math" w:hAnsi="Cambria Math"/>
              </w:rPr>
              <m:t xml:space="preserve"> </m:t>
            </m:r>
          </m:e>
          <m:sub>
            <m:r>
              <m:rPr>
                <m:nor/>
              </m:rPr>
              <m:t>(2)</m:t>
            </m:r>
          </m:sub>
        </m:sSub>
      </m:oMath>
      <w:r>
        <w:t>となる。</w:t>
      </w:r>
    </w:p>
    <w:p w:rsidR="00987DB6" w:rsidRDefault="00541053" w:rsidP="00FE40BD">
      <w:pPr>
        <w:ind w:leftChars="100" w:left="210"/>
      </w:pPr>
      <w:r>
        <w:t>以上から，</w:t>
      </w:r>
      <w:r>
        <w:t>A</w:t>
      </w:r>
      <w:r>
        <w:t>＋</w:t>
      </w:r>
      <w:r>
        <w:t>B</w:t>
      </w:r>
      <w:r>
        <w:t>は，</w:t>
      </w:r>
      <m:oMath>
        <m:sSub>
          <m:sSubPr>
            <m:ctrlPr>
              <w:rPr>
                <w:rFonts w:ascii="Cambria Math" w:hAnsi="Cambria Math"/>
              </w:rPr>
            </m:ctrlPr>
          </m:sSubPr>
          <m:e>
            <m:r>
              <m:rPr>
                <m:nor/>
              </m:rPr>
              <m:t>101.01110000</m:t>
            </m:r>
          </m:e>
          <m:sub>
            <m:r>
              <m:rPr>
                <m:nor/>
              </m:rPr>
              <m:t>(2)</m:t>
            </m:r>
          </m:sub>
        </m:sSub>
        <m:r>
          <m:rPr>
            <m:nor/>
          </m:rPr>
          <m:t>＋</m:t>
        </m:r>
        <m:sSub>
          <m:sSubPr>
            <m:ctrlPr>
              <w:rPr>
                <w:rFonts w:ascii="Cambria Math" w:hAnsi="Cambria Math"/>
              </w:rPr>
            </m:ctrlPr>
          </m:sSubPr>
          <m:e>
            <m:r>
              <m:rPr>
                <m:sty m:val="p"/>
              </m:rPr>
              <w:rPr>
                <w:rFonts w:ascii="Cambria Math" w:hAnsi="Cambria Math"/>
              </w:rPr>
              <m:t xml:space="preserve"> </m:t>
            </m:r>
            <m:r>
              <m:rPr>
                <m:sty m:val="p"/>
              </m:rPr>
              <w:rPr>
                <w:rStyle w:val="af0"/>
                <w:rFonts w:ascii="Cambria Math" w:hAnsi="Cambria Math" w:hint="default"/>
              </w:rPr>
              <m:t xml:space="preserve">　ウ　</m:t>
            </m:r>
            <m:r>
              <m:rPr>
                <m:sty m:val="p"/>
              </m:rPr>
              <w:rPr>
                <w:rFonts w:ascii="Cambria Math" w:hAnsi="Cambria Math"/>
              </w:rPr>
              <m:t xml:space="preserve"> </m:t>
            </m:r>
          </m:e>
          <m:sub>
            <m:r>
              <m:rPr>
                <m:nor/>
              </m:rPr>
              <m:t>(2)</m:t>
            </m:r>
          </m:sub>
        </m:sSub>
        <m:r>
          <m:rPr>
            <m:nor/>
          </m:rPr>
          <m:t>＝</m:t>
        </m:r>
        <m:sSub>
          <m:sSubPr>
            <m:ctrlPr>
              <w:rPr>
                <w:rFonts w:ascii="Cambria Math" w:hAnsi="Cambria Math"/>
              </w:rPr>
            </m:ctrlPr>
          </m:sSubPr>
          <m:e>
            <m:r>
              <m:rPr>
                <m:nor/>
              </m:rPr>
              <m:t>111.11001000</m:t>
            </m:r>
          </m:e>
          <m:sub>
            <m:r>
              <m:rPr>
                <m:nor/>
              </m:rPr>
              <m:t>(2)</m:t>
            </m:r>
          </m:sub>
        </m:sSub>
        <m:r>
          <w:rPr>
            <w:rFonts w:ascii="Cambria Math" w:hAnsi="Cambria Math"/>
          </w:rPr>
          <m:t xml:space="preserve"> </m:t>
        </m:r>
      </m:oMath>
      <w:r>
        <w:t>である。</w:t>
      </w:r>
    </w:p>
    <w:p w:rsidR="00987DB6" w:rsidRDefault="00541053" w:rsidP="00FE40BD">
      <w:r>
        <w:t>これを，先ほどと逆の流れで，</w:t>
      </w:r>
      <m:oMath>
        <m:sSub>
          <m:sSubPr>
            <m:ctrlPr>
              <w:rPr>
                <w:rFonts w:ascii="Cambria Math" w:hAnsi="Cambria Math"/>
              </w:rPr>
            </m:ctrlPr>
          </m:sSubPr>
          <m:e>
            <m:r>
              <m:rPr>
                <m:nor/>
              </m:rPr>
              <m:t>1.1111001000</m:t>
            </m:r>
          </m:e>
          <m:sub>
            <m:r>
              <m:rPr>
                <m:nor/>
              </m:rPr>
              <m:t>(2)</m:t>
            </m:r>
          </m:sub>
        </m:sSub>
        <m:r>
          <m:rPr>
            <m:nor/>
          </m:rPr>
          <w:rPr>
            <w:rFonts w:ascii="ＭＳ 明朝" w:hAnsi="ＭＳ 明朝"/>
          </w:rPr>
          <m:t>×</m:t>
        </m:r>
        <m:sSup>
          <m:sSupPr>
            <m:ctrlPr>
              <w:rPr>
                <w:rFonts w:ascii="Cambria Math" w:hAnsi="Cambria Math"/>
              </w:rPr>
            </m:ctrlPr>
          </m:sSupPr>
          <m:e>
            <m:r>
              <m:rPr>
                <m:nor/>
              </m:rPr>
              <m:t>2</m:t>
            </m:r>
          </m:e>
          <m:sup>
            <m:r>
              <m:rPr>
                <m:nor/>
              </m:rPr>
              <m:t>2</m:t>
            </m:r>
          </m:sup>
        </m:sSup>
        <m:r>
          <w:rPr>
            <w:rFonts w:ascii="Cambria Math" w:hAnsi="Cambria Math"/>
          </w:rPr>
          <m:t xml:space="preserve"> </m:t>
        </m:r>
      </m:oMath>
      <w:r>
        <w:t>とし，符号部は</w:t>
      </w:r>
      <w:r>
        <w:t>0</w:t>
      </w:r>
      <w:r>
        <w:t>，指数部は</w:t>
      </w:r>
      <m:oMath>
        <m:sSub>
          <m:sSubPr>
            <m:ctrlPr>
              <w:rPr>
                <w:rFonts w:ascii="Cambria Math" w:hAnsi="Cambria Math"/>
              </w:rPr>
            </m:ctrlPr>
          </m:sSubPr>
          <m:e>
            <m:r>
              <m:rPr>
                <m:sty m:val="p"/>
              </m:rPr>
              <w:rPr>
                <w:rFonts w:ascii="Cambria Math" w:hAnsi="Cambria Math"/>
              </w:rPr>
              <m:t xml:space="preserve"> </m:t>
            </m:r>
            <m:r>
              <m:rPr>
                <m:sty m:val="p"/>
              </m:rPr>
              <w:rPr>
                <w:rStyle w:val="af0"/>
                <w:rFonts w:ascii="Cambria Math" w:hAnsi="Cambria Math" w:hint="default"/>
              </w:rPr>
              <m:t xml:space="preserve">　エ　</m:t>
            </m:r>
            <m:r>
              <m:rPr>
                <m:sty m:val="p"/>
              </m:rPr>
              <w:rPr>
                <w:rFonts w:ascii="Cambria Math" w:hAnsi="Cambria Math"/>
              </w:rPr>
              <m:t xml:space="preserve"> </m:t>
            </m:r>
          </m:e>
          <m:sub>
            <m:r>
              <m:rPr>
                <m:nor/>
              </m:rPr>
              <m:t>(2)</m:t>
            </m:r>
          </m:sub>
        </m:sSub>
      </m:oMath>
      <w:r>
        <w:t>，仮数部は</w:t>
      </w:r>
      <m:oMath>
        <m:sSub>
          <m:sSubPr>
            <m:ctrlPr>
              <w:rPr>
                <w:rFonts w:ascii="Cambria Math" w:hAnsi="Cambria Math"/>
              </w:rPr>
            </m:ctrlPr>
          </m:sSubPr>
          <m:e>
            <m:r>
              <m:rPr>
                <m:nor/>
              </m:rPr>
              <m:t>1111001000</m:t>
            </m:r>
          </m:e>
          <m:sub>
            <m:r>
              <m:rPr>
                <m:nor/>
              </m:rPr>
              <m:t>(2)</m:t>
            </m:r>
          </m:sub>
        </m:sSub>
        <m:r>
          <w:rPr>
            <w:rFonts w:ascii="Cambria Math" w:hAnsi="Cambria Math"/>
          </w:rPr>
          <m:t xml:space="preserve"> </m:t>
        </m:r>
      </m:oMath>
      <w:r>
        <w:t>となる。よって加算した結果は，浮動小数点数で表すと</w:t>
      </w:r>
      <m:oMath>
        <m:sSub>
          <m:sSubPr>
            <m:ctrlPr>
              <w:rPr>
                <w:rFonts w:ascii="Cambria Math" w:hAnsi="Cambria Math"/>
              </w:rPr>
            </m:ctrlPr>
          </m:sSubPr>
          <m:e>
            <m:r>
              <m:rPr>
                <m:sty m:val="p"/>
              </m:rPr>
              <w:rPr>
                <w:rFonts w:ascii="Cambria Math" w:hAnsi="Cambria Math"/>
              </w:rPr>
              <m:t xml:space="preserve"> </m:t>
            </m:r>
            <m:r>
              <m:rPr>
                <m:sty m:val="p"/>
              </m:rPr>
              <w:rPr>
                <w:rStyle w:val="af0"/>
                <w:rFonts w:ascii="Cambria Math" w:hAnsi="Cambria Math" w:hint="default"/>
              </w:rPr>
              <m:t xml:space="preserve">　オ　</m:t>
            </m:r>
            <m:r>
              <m:rPr>
                <m:sty m:val="p"/>
              </m:rPr>
              <w:rPr>
                <w:rFonts w:ascii="Cambria Math" w:hAnsi="Cambria Math"/>
              </w:rPr>
              <m:t xml:space="preserve"> </m:t>
            </m:r>
          </m:e>
          <m:sub>
            <m:r>
              <m:rPr>
                <m:nor/>
              </m:rPr>
              <m:t>(2)</m:t>
            </m:r>
          </m:sub>
        </m:sSub>
      </m:oMath>
      <w:r>
        <w:t>と求めることができる。</w:t>
      </w:r>
    </w:p>
    <w:p w:rsidR="00987DB6" w:rsidRDefault="00541053" w:rsidP="00FE40BD">
      <w:r>
        <w:t xml:space="preserve">　また，同様に考えて，</w:t>
      </w:r>
      <m:oMath>
        <m:r>
          <m:rPr>
            <m:nor/>
          </m:rPr>
          <m:t>0</m:t>
        </m:r>
        <m:r>
          <m:rPr>
            <m:nor/>
          </m:rPr>
          <w:rPr>
            <w:rFonts w:ascii="Cambria Math"/>
          </w:rPr>
          <m:t xml:space="preserve"> </m:t>
        </m:r>
        <m:r>
          <m:rPr>
            <m:nor/>
          </m:rPr>
          <m:t>10010</m:t>
        </m:r>
        <m:r>
          <m:rPr>
            <m:nor/>
          </m:rPr>
          <w:rPr>
            <w:rFonts w:ascii="Cambria Math"/>
          </w:rPr>
          <m:t xml:space="preserve"> </m:t>
        </m:r>
        <m:sSub>
          <m:sSubPr>
            <m:ctrlPr>
              <w:rPr>
                <w:rFonts w:ascii="Cambria Math" w:hAnsi="Cambria Math"/>
              </w:rPr>
            </m:ctrlPr>
          </m:sSubPr>
          <m:e>
            <m:r>
              <m:rPr>
                <m:nor/>
              </m:rPr>
              <m:t>1101100000</m:t>
            </m:r>
          </m:e>
          <m:sub>
            <m:r>
              <m:rPr>
                <m:nor/>
              </m:rPr>
              <m:t>(2)</m:t>
            </m:r>
          </m:sub>
        </m:sSub>
        <m:r>
          <w:rPr>
            <w:rFonts w:ascii="Cambria Math" w:hAnsi="Cambria Math"/>
          </w:rPr>
          <m:t xml:space="preserve"> </m:t>
        </m:r>
      </m:oMath>
      <w:r>
        <w:t>と</w:t>
      </w:r>
      <m:oMath>
        <m:r>
          <m:rPr>
            <m:sty m:val="p"/>
          </m:rPr>
          <w:rPr>
            <w:rFonts w:ascii="Cambria Math" w:hAnsi="Cambria Math"/>
          </w:rPr>
          <m:t xml:space="preserve"> </m:t>
        </m:r>
        <m:r>
          <m:rPr>
            <m:nor/>
          </m:rPr>
          <m:t>1</m:t>
        </m:r>
        <m:r>
          <m:rPr>
            <m:nor/>
          </m:rPr>
          <w:rPr>
            <w:rFonts w:ascii="Cambria Math"/>
          </w:rPr>
          <m:t xml:space="preserve"> </m:t>
        </m:r>
        <m:r>
          <m:rPr>
            <m:nor/>
          </m:rPr>
          <m:t>10001</m:t>
        </m:r>
        <m:sSub>
          <m:sSubPr>
            <m:ctrlPr>
              <w:rPr>
                <w:rFonts w:ascii="Cambria Math" w:hAnsi="Cambria Math"/>
              </w:rPr>
            </m:ctrlPr>
          </m:sSubPr>
          <m:e>
            <m:r>
              <m:rPr>
                <m:nor/>
              </m:rPr>
              <w:rPr>
                <w:rFonts w:ascii="Cambria Math"/>
              </w:rPr>
              <m:t xml:space="preserve"> </m:t>
            </m:r>
            <m:r>
              <m:rPr>
                <m:nor/>
              </m:rPr>
              <m:t>1001010000</m:t>
            </m:r>
          </m:e>
          <m:sub>
            <m:r>
              <m:rPr>
                <m:nor/>
              </m:rPr>
              <m:t>(2)</m:t>
            </m:r>
          </m:sub>
        </m:sSub>
        <m:r>
          <w:rPr>
            <w:rFonts w:ascii="Cambria Math" w:hAnsi="Cambria Math"/>
          </w:rPr>
          <m:t xml:space="preserve"> </m:t>
        </m:r>
      </m:oMath>
      <w:r>
        <w:t>の二つの数を加算すると</w:t>
      </w:r>
      <w:r w:rsidR="003514E8">
        <w:br/>
      </w:r>
      <m:oMath>
        <m:sSub>
          <m:sSubPr>
            <m:ctrlPr>
              <w:rPr>
                <w:rFonts w:ascii="Cambria Math" w:hAnsi="Cambria Math"/>
              </w:rPr>
            </m:ctrlPr>
          </m:sSubPr>
          <m:e>
            <m:r>
              <m:rPr>
                <m:sty m:val="p"/>
              </m:rPr>
              <w:rPr>
                <w:rFonts w:ascii="Cambria Math" w:hAnsi="Cambria Math"/>
              </w:rPr>
              <m:t xml:space="preserve"> </m:t>
            </m:r>
            <m:r>
              <m:rPr>
                <m:sty m:val="p"/>
              </m:rPr>
              <w:rPr>
                <w:rStyle w:val="af0"/>
                <w:rFonts w:ascii="Cambria Math" w:hAnsi="Cambria Math" w:hint="default"/>
              </w:rPr>
              <m:t xml:space="preserve">　カ　</m:t>
            </m:r>
            <m:r>
              <m:rPr>
                <m:sty m:val="p"/>
              </m:rPr>
              <w:rPr>
                <w:rFonts w:ascii="Cambria Math" w:hAnsi="Cambria Math"/>
              </w:rPr>
              <m:t xml:space="preserve"> </m:t>
            </m:r>
          </m:e>
          <m:sub>
            <m:r>
              <m:rPr>
                <m:nor/>
              </m:rPr>
              <m:t>(2)</m:t>
            </m:r>
          </m:sub>
        </m:sSub>
        <m:r>
          <w:rPr>
            <w:rFonts w:ascii="Cambria Math" w:hAnsi="Cambria Math"/>
          </w:rPr>
          <m:t xml:space="preserve"> </m:t>
        </m:r>
      </m:oMath>
      <w:r>
        <w:t>と求めることができる。</w:t>
      </w:r>
    </w:p>
    <w:p w:rsidR="00FE40BD" w:rsidRPr="003514E8" w:rsidRDefault="00FE40BD">
      <w:pPr>
        <w:rPr>
          <w:rStyle w:val="ae"/>
          <w:rFonts w:hint="default"/>
        </w:rPr>
      </w:pPr>
    </w:p>
    <w:p w:rsidR="00987DB6" w:rsidRDefault="00541053">
      <w:r>
        <w:rPr>
          <w:rStyle w:val="ae"/>
          <w:rFonts w:hint="default"/>
        </w:rPr>
        <w:t>86</w:t>
      </w:r>
      <w:r>
        <w:t xml:space="preserve">　</w:t>
      </w:r>
      <w:r>
        <w:rPr>
          <w:rStyle w:val="ae"/>
          <w:rFonts w:hint="default"/>
        </w:rPr>
        <w:t>〈真理値表〉</w:t>
      </w:r>
      <w:r>
        <w:t xml:space="preserve">　次に示す論理回路の真理値表として最も適当なものを，下の</w:t>
      </w:r>
      <w:r w:rsidRPr="00FE40BD">
        <w:rPr>
          <w:rFonts w:ascii="ＭＳ 明朝" w:hAnsi="ＭＳ 明朝"/>
        </w:rPr>
        <w:t>(ア)～(エ)</w:t>
      </w:r>
      <w:r>
        <w:t>から一つ選べ。</w:t>
      </w:r>
    </w:p>
    <w:p w:rsidR="00987DB6" w:rsidRDefault="009A45A1">
      <w:r>
        <w:rPr>
          <w:noProof/>
        </w:rPr>
        <w:drawing>
          <wp:inline distT="0" distB="0" distL="0" distR="0">
            <wp:extent cx="3355848" cy="1164336"/>
            <wp:effectExtent l="0" t="0" r="0" b="0"/>
            <wp:docPr id="195" name="図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3章-16-2.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55848" cy="1164336"/>
                    </a:xfrm>
                    <a:prstGeom prst="rect">
                      <a:avLst/>
                    </a:prstGeom>
                  </pic:spPr>
                </pic:pic>
              </a:graphicData>
            </a:graphic>
          </wp:inline>
        </w:drawing>
      </w:r>
    </w:p>
    <w:p w:rsidR="00987DB6" w:rsidRPr="009A45A1" w:rsidRDefault="00541053" w:rsidP="009A45A1">
      <w:pPr>
        <w:tabs>
          <w:tab w:val="left" w:pos="1638"/>
          <w:tab w:val="left" w:pos="3290"/>
          <w:tab w:val="left" w:pos="4914"/>
        </w:tabs>
        <w:rPr>
          <w:rFonts w:ascii="ＭＳ 明朝" w:hAnsi="ＭＳ 明朝"/>
        </w:rPr>
      </w:pPr>
      <w:r w:rsidRPr="009A45A1">
        <w:rPr>
          <w:rFonts w:ascii="ＭＳ 明朝" w:hAnsi="ＭＳ 明朝"/>
        </w:rPr>
        <w:t>(ア)</w:t>
      </w:r>
      <w:r w:rsidR="009A45A1">
        <w:rPr>
          <w:rFonts w:ascii="ＭＳ 明朝" w:hAnsi="ＭＳ 明朝"/>
        </w:rPr>
        <w:tab/>
      </w:r>
      <w:r w:rsidRPr="009A45A1">
        <w:rPr>
          <w:rFonts w:ascii="ＭＳ 明朝" w:hAnsi="ＭＳ 明朝"/>
        </w:rPr>
        <w:t>(イ)</w:t>
      </w:r>
      <w:r w:rsidR="009A45A1">
        <w:rPr>
          <w:rFonts w:ascii="ＭＳ 明朝" w:hAnsi="ＭＳ 明朝"/>
        </w:rPr>
        <w:tab/>
      </w:r>
      <w:r w:rsidRPr="009A45A1">
        <w:rPr>
          <w:rFonts w:ascii="ＭＳ 明朝" w:hAnsi="ＭＳ 明朝"/>
        </w:rPr>
        <w:t>(ウ)</w:t>
      </w:r>
      <w:r w:rsidR="009A45A1">
        <w:rPr>
          <w:rFonts w:ascii="ＭＳ 明朝" w:hAnsi="ＭＳ 明朝"/>
        </w:rPr>
        <w:tab/>
      </w:r>
      <w:r w:rsidRPr="009A45A1">
        <w:rPr>
          <w:rFonts w:ascii="ＭＳ 明朝" w:hAnsi="ＭＳ 明朝"/>
        </w:rPr>
        <w:t>(エ)</w:t>
      </w:r>
    </w:p>
    <w:p w:rsidR="00987DB6" w:rsidRDefault="00446153">
      <w:r>
        <w:rPr>
          <w:noProof/>
        </w:rPr>
        <w:drawing>
          <wp:inline distT="0" distB="0" distL="0" distR="0">
            <wp:extent cx="901974" cy="1093176"/>
            <wp:effectExtent l="0" t="0" r="0" b="0"/>
            <wp:docPr id="11" name="図 1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34">
                      <a:extLst>
                        <a:ext uri="{28A0092B-C50C-407E-A947-70E740481C1C}">
                          <a14:useLocalDpi xmlns:a14="http://schemas.microsoft.com/office/drawing/2010/main" val="0"/>
                        </a:ext>
                      </a:extLst>
                    </a:blip>
                    <a:stretch>
                      <a:fillRect/>
                    </a:stretch>
                  </pic:blipFill>
                  <pic:spPr>
                    <a:xfrm>
                      <a:off x="0" y="0"/>
                      <a:ext cx="901974" cy="1093176"/>
                    </a:xfrm>
                    <a:prstGeom prst="rect">
                      <a:avLst/>
                    </a:prstGeom>
                  </pic:spPr>
                </pic:pic>
              </a:graphicData>
            </a:graphic>
          </wp:inline>
        </w:drawing>
      </w:r>
      <w:r w:rsidR="00541053">
        <w:t xml:space="preserve">　</w:t>
      </w:r>
      <w:r>
        <w:rPr>
          <w:noProof/>
        </w:rPr>
        <w:drawing>
          <wp:inline distT="0" distB="0" distL="0" distR="0">
            <wp:extent cx="901974" cy="1093176"/>
            <wp:effectExtent l="0" t="0" r="0" b="0"/>
            <wp:docPr id="10" name="図 10"/>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35">
                      <a:extLst>
                        <a:ext uri="{28A0092B-C50C-407E-A947-70E740481C1C}">
                          <a14:useLocalDpi xmlns:a14="http://schemas.microsoft.com/office/drawing/2010/main" val="0"/>
                        </a:ext>
                      </a:extLst>
                    </a:blip>
                    <a:stretch>
                      <a:fillRect/>
                    </a:stretch>
                  </pic:blipFill>
                  <pic:spPr>
                    <a:xfrm>
                      <a:off x="0" y="0"/>
                      <a:ext cx="901974" cy="1093176"/>
                    </a:xfrm>
                    <a:prstGeom prst="rect">
                      <a:avLst/>
                    </a:prstGeom>
                  </pic:spPr>
                </pic:pic>
              </a:graphicData>
            </a:graphic>
          </wp:inline>
        </w:drawing>
      </w:r>
      <w:r w:rsidR="00541053">
        <w:t xml:space="preserve">　</w:t>
      </w:r>
      <w:r>
        <w:rPr>
          <w:noProof/>
        </w:rPr>
        <w:drawing>
          <wp:inline distT="0" distB="0" distL="0" distR="0">
            <wp:extent cx="901974" cy="1093176"/>
            <wp:effectExtent l="0" t="0" r="0" b="0"/>
            <wp:docPr id="9" name="図 9"/>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36">
                      <a:extLst>
                        <a:ext uri="{28A0092B-C50C-407E-A947-70E740481C1C}">
                          <a14:useLocalDpi xmlns:a14="http://schemas.microsoft.com/office/drawing/2010/main" val="0"/>
                        </a:ext>
                      </a:extLst>
                    </a:blip>
                    <a:stretch>
                      <a:fillRect/>
                    </a:stretch>
                  </pic:blipFill>
                  <pic:spPr>
                    <a:xfrm>
                      <a:off x="0" y="0"/>
                      <a:ext cx="901974" cy="1093176"/>
                    </a:xfrm>
                    <a:prstGeom prst="rect">
                      <a:avLst/>
                    </a:prstGeom>
                  </pic:spPr>
                </pic:pic>
              </a:graphicData>
            </a:graphic>
          </wp:inline>
        </w:drawing>
      </w:r>
      <w:r w:rsidR="00541053">
        <w:t xml:space="preserve">　</w:t>
      </w:r>
      <w:r>
        <w:rPr>
          <w:noProof/>
        </w:rPr>
        <w:drawing>
          <wp:inline distT="0" distB="0" distL="0" distR="0">
            <wp:extent cx="901974" cy="1093176"/>
            <wp:effectExtent l="0" t="0" r="0" b="0"/>
            <wp:docPr id="8" name="図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37">
                      <a:extLst>
                        <a:ext uri="{28A0092B-C50C-407E-A947-70E740481C1C}">
                          <a14:useLocalDpi xmlns:a14="http://schemas.microsoft.com/office/drawing/2010/main" val="0"/>
                        </a:ext>
                      </a:extLst>
                    </a:blip>
                    <a:stretch>
                      <a:fillRect/>
                    </a:stretch>
                  </pic:blipFill>
                  <pic:spPr>
                    <a:xfrm>
                      <a:off x="0" y="0"/>
                      <a:ext cx="901974" cy="1093176"/>
                    </a:xfrm>
                    <a:prstGeom prst="rect">
                      <a:avLst/>
                    </a:prstGeom>
                  </pic:spPr>
                </pic:pic>
              </a:graphicData>
            </a:graphic>
          </wp:inline>
        </w:drawing>
      </w:r>
    </w:p>
    <w:p w:rsidR="00987DB6" w:rsidRDefault="00987DB6"/>
    <w:p w:rsidR="00987DB6" w:rsidRDefault="00541053">
      <w:r>
        <w:rPr>
          <w:rStyle w:val="ae"/>
          <w:rFonts w:hint="default"/>
        </w:rPr>
        <w:t>87</w:t>
      </w:r>
      <w:r>
        <w:t xml:space="preserve">　</w:t>
      </w:r>
      <w:r>
        <w:rPr>
          <w:rStyle w:val="ae"/>
          <w:rFonts w:hint="default"/>
        </w:rPr>
        <w:t>〈論理回路〉</w:t>
      </w:r>
      <w:r>
        <w:t xml:space="preserve">　次に示す論理回路と同じ出力が得られる論理回路を，下の</w:t>
      </w:r>
      <w:r w:rsidRPr="009A45A1">
        <w:rPr>
          <w:rFonts w:ascii="ＭＳ 明朝" w:hAnsi="ＭＳ 明朝"/>
        </w:rPr>
        <w:t>(ア)～(オ)</w:t>
      </w:r>
      <w:r>
        <w:t>から一つ選べ。</w:t>
      </w:r>
    </w:p>
    <w:p w:rsidR="00987DB6" w:rsidRDefault="009A45A1">
      <w:r>
        <w:rPr>
          <w:noProof/>
        </w:rPr>
        <w:drawing>
          <wp:inline distT="0" distB="0" distL="0" distR="0">
            <wp:extent cx="1895856" cy="841248"/>
            <wp:effectExtent l="0" t="0" r="0" b="0"/>
            <wp:docPr id="196" name="図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3章-17-0-2.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95856" cy="841248"/>
                    </a:xfrm>
                    <a:prstGeom prst="rect">
                      <a:avLst/>
                    </a:prstGeom>
                  </pic:spPr>
                </pic:pic>
              </a:graphicData>
            </a:graphic>
          </wp:inline>
        </w:drawing>
      </w:r>
    </w:p>
    <w:p w:rsidR="00987DB6" w:rsidRPr="009A45A1" w:rsidRDefault="00541053" w:rsidP="009A45A1">
      <w:pPr>
        <w:tabs>
          <w:tab w:val="left" w:pos="2926"/>
        </w:tabs>
        <w:rPr>
          <w:rFonts w:ascii="ＭＳ 明朝" w:hAnsi="ＭＳ 明朝"/>
        </w:rPr>
      </w:pPr>
      <w:r w:rsidRPr="009A45A1">
        <w:rPr>
          <w:rFonts w:ascii="ＭＳ 明朝" w:hAnsi="ＭＳ 明朝"/>
        </w:rPr>
        <w:t>(ア)</w:t>
      </w:r>
      <w:r w:rsidR="009A45A1">
        <w:rPr>
          <w:rFonts w:ascii="ＭＳ 明朝" w:hAnsi="ＭＳ 明朝"/>
        </w:rPr>
        <w:tab/>
      </w:r>
      <w:r w:rsidRPr="009A45A1">
        <w:rPr>
          <w:rFonts w:ascii="ＭＳ 明朝" w:hAnsi="ＭＳ 明朝"/>
        </w:rPr>
        <w:t>(イ)</w:t>
      </w:r>
    </w:p>
    <w:p w:rsidR="00987DB6" w:rsidRDefault="00541053">
      <w:r>
        <w:t xml:space="preserve">　</w:t>
      </w:r>
      <w:r w:rsidR="009A45A1">
        <w:rPr>
          <w:noProof/>
        </w:rPr>
        <w:drawing>
          <wp:inline distT="0" distB="0" distL="0" distR="0">
            <wp:extent cx="1511808" cy="411480"/>
            <wp:effectExtent l="0" t="0" r="0" b="7620"/>
            <wp:docPr id="197" name="図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3章-17-ア-2.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11808" cy="411480"/>
                    </a:xfrm>
                    <a:prstGeom prst="rect">
                      <a:avLst/>
                    </a:prstGeom>
                  </pic:spPr>
                </pic:pic>
              </a:graphicData>
            </a:graphic>
          </wp:inline>
        </w:drawing>
      </w:r>
      <w:r w:rsidR="009A45A1">
        <w:t xml:space="preserve">　　</w:t>
      </w:r>
      <w:r>
        <w:t xml:space="preserve">　</w:t>
      </w:r>
      <w:r w:rsidR="009A45A1">
        <w:rPr>
          <w:noProof/>
        </w:rPr>
        <w:drawing>
          <wp:inline distT="0" distB="0" distL="0" distR="0">
            <wp:extent cx="1688592" cy="563880"/>
            <wp:effectExtent l="0" t="0" r="6985" b="7620"/>
            <wp:docPr id="198" name="図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3章-17-イ-2.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88592" cy="563880"/>
                    </a:xfrm>
                    <a:prstGeom prst="rect">
                      <a:avLst/>
                    </a:prstGeom>
                  </pic:spPr>
                </pic:pic>
              </a:graphicData>
            </a:graphic>
          </wp:inline>
        </w:drawing>
      </w:r>
    </w:p>
    <w:p w:rsidR="00987DB6" w:rsidRPr="009A45A1" w:rsidRDefault="00541053" w:rsidP="009A45A1">
      <w:pPr>
        <w:tabs>
          <w:tab w:val="left" w:pos="2730"/>
        </w:tabs>
        <w:rPr>
          <w:rFonts w:ascii="ＭＳ 明朝" w:hAnsi="ＭＳ 明朝"/>
        </w:rPr>
      </w:pPr>
      <w:r w:rsidRPr="009A45A1">
        <w:rPr>
          <w:rFonts w:ascii="ＭＳ 明朝" w:hAnsi="ＭＳ 明朝"/>
        </w:rPr>
        <w:lastRenderedPageBreak/>
        <w:t>(ウ)</w:t>
      </w:r>
      <w:r w:rsidR="009A45A1">
        <w:rPr>
          <w:rFonts w:ascii="ＭＳ 明朝" w:hAnsi="ＭＳ 明朝"/>
        </w:rPr>
        <w:tab/>
      </w:r>
      <w:r w:rsidRPr="009A45A1">
        <w:rPr>
          <w:rFonts w:ascii="ＭＳ 明朝" w:hAnsi="ＭＳ 明朝"/>
        </w:rPr>
        <w:t>(エ)</w:t>
      </w:r>
    </w:p>
    <w:p w:rsidR="00987DB6" w:rsidRDefault="00541053">
      <w:r>
        <w:t xml:space="preserve">　</w:t>
      </w:r>
      <w:r w:rsidR="009A45A1">
        <w:rPr>
          <w:noProof/>
        </w:rPr>
        <w:drawing>
          <wp:inline distT="0" distB="0" distL="0" distR="0">
            <wp:extent cx="1520952" cy="551688"/>
            <wp:effectExtent l="0" t="0" r="3175" b="1270"/>
            <wp:docPr id="199" name="図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3章-17-ウ-2.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520952" cy="551688"/>
                    </a:xfrm>
                    <a:prstGeom prst="rect">
                      <a:avLst/>
                    </a:prstGeom>
                  </pic:spPr>
                </pic:pic>
              </a:graphicData>
            </a:graphic>
          </wp:inline>
        </w:drawing>
      </w:r>
      <w:r w:rsidR="009A45A1">
        <w:t xml:space="preserve">　</w:t>
      </w:r>
      <w:r>
        <w:t xml:space="preserve">　</w:t>
      </w:r>
      <w:r w:rsidR="009A45A1">
        <w:rPr>
          <w:noProof/>
        </w:rPr>
        <w:drawing>
          <wp:inline distT="0" distB="0" distL="0" distR="0">
            <wp:extent cx="2075688" cy="597408"/>
            <wp:effectExtent l="0" t="0" r="1270" b="0"/>
            <wp:docPr id="200" name="図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3章-17-エ-2.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075688" cy="597408"/>
                    </a:xfrm>
                    <a:prstGeom prst="rect">
                      <a:avLst/>
                    </a:prstGeom>
                  </pic:spPr>
                </pic:pic>
              </a:graphicData>
            </a:graphic>
          </wp:inline>
        </w:drawing>
      </w:r>
      <w:r>
        <w:t xml:space="preserve"> </w:t>
      </w:r>
    </w:p>
    <w:p w:rsidR="00987DB6" w:rsidRPr="009A45A1" w:rsidRDefault="00541053">
      <w:pPr>
        <w:rPr>
          <w:rFonts w:ascii="ＭＳ 明朝" w:hAnsi="ＭＳ 明朝"/>
        </w:rPr>
      </w:pPr>
      <w:r w:rsidRPr="009A45A1">
        <w:rPr>
          <w:rFonts w:ascii="ＭＳ 明朝" w:hAnsi="ＭＳ 明朝"/>
        </w:rPr>
        <w:t>(オ)</w:t>
      </w:r>
    </w:p>
    <w:p w:rsidR="00987DB6" w:rsidRDefault="00541053">
      <w:r>
        <w:t xml:space="preserve">　</w:t>
      </w:r>
      <w:r w:rsidR="009A45A1">
        <w:rPr>
          <w:noProof/>
        </w:rPr>
        <w:drawing>
          <wp:inline distT="0" distB="0" distL="0" distR="0">
            <wp:extent cx="1780032" cy="841248"/>
            <wp:effectExtent l="0" t="0" r="0" b="0"/>
            <wp:docPr id="201" name="図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3章-17-オ-2.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780032" cy="841248"/>
                    </a:xfrm>
                    <a:prstGeom prst="rect">
                      <a:avLst/>
                    </a:prstGeom>
                  </pic:spPr>
                </pic:pic>
              </a:graphicData>
            </a:graphic>
          </wp:inline>
        </w:drawing>
      </w:r>
    </w:p>
    <w:p w:rsidR="00987DB6" w:rsidRDefault="00987DB6"/>
    <w:p w:rsidR="00987DB6" w:rsidRDefault="00987DB6"/>
    <w:sectPr w:rsidR="00987DB6" w:rsidSect="009A45A1">
      <w:headerReference w:type="default" r:id="rId44"/>
      <w:footerReference w:type="default" r:id="rId45"/>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70DB" w:rsidRDefault="009470DB" w:rsidP="00EF1DCF">
      <w:r>
        <w:separator/>
      </w:r>
    </w:p>
  </w:endnote>
  <w:endnote w:type="continuationSeparator" w:id="0">
    <w:p w:rsidR="009470DB" w:rsidRDefault="009470DB" w:rsidP="00EF1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A-OTF ゴシックMB101 Pr6N R">
    <w:panose1 w:val="00000000000000000000"/>
    <w:charset w:val="80"/>
    <w:family w:val="swiss"/>
    <w:notTrueType/>
    <w:pitch w:val="variable"/>
    <w:sig w:usb0="000002D7" w:usb1="2AC71C11"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1bai">
    <w:altName w:val="Cambria"/>
    <w:panose1 w:val="00000000000000000000"/>
    <w:charset w:val="0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04609878"/>
      <w:docPartObj>
        <w:docPartGallery w:val="Page Numbers (Bottom of Page)"/>
        <w:docPartUnique/>
      </w:docPartObj>
    </w:sdtPr>
    <w:sdtEndPr/>
    <w:sdtContent>
      <w:p w:rsidR="009470DB" w:rsidRDefault="009470DB">
        <w:pPr>
          <w:pStyle w:val="a6"/>
          <w:jc w:val="center"/>
        </w:pPr>
        <w:r>
          <w:fldChar w:fldCharType="begin"/>
        </w:r>
        <w:r>
          <w:instrText>PAGE   \* MERGEFORMAT</w:instrText>
        </w:r>
        <w:r>
          <w:fldChar w:fldCharType="separate"/>
        </w:r>
        <w:r w:rsidR="00086990" w:rsidRPr="00086990">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70DB" w:rsidRDefault="009470DB" w:rsidP="00EF1DCF">
      <w:r>
        <w:separator/>
      </w:r>
    </w:p>
  </w:footnote>
  <w:footnote w:type="continuationSeparator" w:id="0">
    <w:p w:rsidR="009470DB" w:rsidRDefault="009470DB" w:rsidP="00EF1D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70DB" w:rsidRPr="004D2C73" w:rsidRDefault="009470DB" w:rsidP="00733D8D">
    <w:pPr>
      <w:tabs>
        <w:tab w:val="center" w:pos="4252"/>
        <w:tab w:val="right" w:pos="8504"/>
      </w:tabs>
      <w:snapToGrid w:val="0"/>
      <w:rPr>
        <w:kern w:val="2"/>
        <w:szCs w:val="21"/>
      </w:rPr>
    </w:pPr>
    <w:r>
      <w:rPr>
        <w:kern w:val="2"/>
        <w:szCs w:val="21"/>
      </w:rPr>
      <w:t>50</w:t>
    </w:r>
    <w:r w:rsidRPr="004D2C73">
      <w:rPr>
        <w:kern w:val="2"/>
        <w:szCs w:val="21"/>
      </w:rPr>
      <w:t>-</w:t>
    </w:r>
    <w:r>
      <w:rPr>
        <w:kern w:val="2"/>
        <w:szCs w:val="21"/>
      </w:rPr>
      <w:t>57</w:t>
    </w:r>
    <w:r w:rsidRPr="004D2C73">
      <w:rPr>
        <w:kern w:val="2"/>
        <w:szCs w:val="21"/>
      </w:rPr>
      <w:ptab w:relativeTo="margin" w:alignment="center" w:leader="none"/>
    </w:r>
    <w:r w:rsidRPr="004D2C73">
      <w:rPr>
        <w:kern w:val="2"/>
        <w:szCs w:val="21"/>
      </w:rPr>
      <w:fldChar w:fldCharType="begin"/>
    </w:r>
    <w:r w:rsidRPr="004D2C73">
      <w:rPr>
        <w:kern w:val="2"/>
        <w:szCs w:val="21"/>
      </w:rPr>
      <w:instrText xml:space="preserve"> FILENAME \* MERGEFORMAT </w:instrText>
    </w:r>
    <w:r w:rsidRPr="004D2C73">
      <w:rPr>
        <w:kern w:val="2"/>
        <w:szCs w:val="21"/>
      </w:rPr>
      <w:fldChar w:fldCharType="separate"/>
    </w:r>
    <w:r w:rsidR="00EC1847">
      <w:rPr>
        <w:rFonts w:hint="eastAsia"/>
        <w:noProof/>
        <w:kern w:val="2"/>
        <w:szCs w:val="21"/>
      </w:rPr>
      <w:t>BF</w:t>
    </w:r>
    <w:r w:rsidR="00EC1847">
      <w:rPr>
        <w:rFonts w:hint="eastAsia"/>
        <w:noProof/>
        <w:kern w:val="2"/>
        <w:szCs w:val="21"/>
      </w:rPr>
      <w:t>情</w:t>
    </w:r>
    <w:r w:rsidR="00EC1847">
      <w:rPr>
        <w:rFonts w:hint="eastAsia"/>
        <w:noProof/>
        <w:kern w:val="2"/>
        <w:szCs w:val="21"/>
      </w:rPr>
      <w:t>1New-3</w:t>
    </w:r>
    <w:r w:rsidR="00EC1847">
      <w:rPr>
        <w:rFonts w:hint="eastAsia"/>
        <w:noProof/>
        <w:kern w:val="2"/>
        <w:szCs w:val="21"/>
      </w:rPr>
      <w:t>章</w:t>
    </w:r>
    <w:r w:rsidR="00EC1847">
      <w:rPr>
        <w:rFonts w:hint="eastAsia"/>
        <w:noProof/>
        <w:kern w:val="2"/>
        <w:szCs w:val="21"/>
      </w:rPr>
      <w:t>09</w:t>
    </w:r>
    <w:r w:rsidR="00EC1847">
      <w:rPr>
        <w:rFonts w:hint="eastAsia"/>
        <w:noProof/>
        <w:kern w:val="2"/>
        <w:szCs w:val="21"/>
      </w:rPr>
      <w:t>２進数と論理演算</w:t>
    </w:r>
    <w:r w:rsidR="00EC1847">
      <w:rPr>
        <w:rFonts w:hint="eastAsia"/>
        <w:noProof/>
        <w:kern w:val="2"/>
        <w:szCs w:val="21"/>
      </w:rPr>
      <w:t>-</w:t>
    </w:r>
    <w:r w:rsidR="00EC1847">
      <w:rPr>
        <w:rFonts w:hint="eastAsia"/>
        <w:noProof/>
        <w:kern w:val="2"/>
        <w:szCs w:val="21"/>
      </w:rPr>
      <w:t>問題</w:t>
    </w:r>
    <w:r w:rsidR="00EC1847">
      <w:rPr>
        <w:rFonts w:hint="eastAsia"/>
        <w:noProof/>
        <w:kern w:val="2"/>
        <w:szCs w:val="21"/>
      </w:rPr>
      <w:t>.docx</w:t>
    </w:r>
    <w:r w:rsidRPr="004D2C73">
      <w:rPr>
        <w:noProof/>
        <w:kern w:val="2"/>
        <w:szCs w:val="21"/>
      </w:rPr>
      <w:fldChar w:fldCharType="end"/>
    </w:r>
    <w:r w:rsidRPr="004D2C73">
      <w:rPr>
        <w:kern w:val="2"/>
        <w:szCs w:val="21"/>
      </w:rPr>
      <w:ptab w:relativeTo="margin" w:alignment="right" w:leader="none"/>
    </w:r>
  </w:p>
  <w:p w:rsidR="009470DB" w:rsidRPr="00733D8D" w:rsidRDefault="009470DB">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2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DCF"/>
    <w:rsid w:val="00067054"/>
    <w:rsid w:val="00086990"/>
    <w:rsid w:val="00095DC8"/>
    <w:rsid w:val="001C5BDC"/>
    <w:rsid w:val="003514E8"/>
    <w:rsid w:val="003A147A"/>
    <w:rsid w:val="00446153"/>
    <w:rsid w:val="00541053"/>
    <w:rsid w:val="007155E7"/>
    <w:rsid w:val="00733D8D"/>
    <w:rsid w:val="00763A42"/>
    <w:rsid w:val="00807854"/>
    <w:rsid w:val="009470DB"/>
    <w:rsid w:val="00962FCD"/>
    <w:rsid w:val="009803C6"/>
    <w:rsid w:val="00987DB6"/>
    <w:rsid w:val="009A45A1"/>
    <w:rsid w:val="00A27B95"/>
    <w:rsid w:val="00D47C96"/>
    <w:rsid w:val="00DE1035"/>
    <w:rsid w:val="00E31495"/>
    <w:rsid w:val="00E95C95"/>
    <w:rsid w:val="00EC1847"/>
    <w:rsid w:val="00EF1DCF"/>
    <w:rsid w:val="00FE40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5:chartTrackingRefBased/>
  <w15:docId w15:val="{CDE21AA3-D2FA-4CC9-B41C-5D9F3324E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45A1"/>
    <w:pPr>
      <w:widowControl w:val="0"/>
      <w:jc w:val="both"/>
    </w:pPr>
    <w:rPr>
      <w:rFonts w:ascii="Times New Roman" w:eastAsia="ＭＳ 明朝" w:hAnsi="Times New Roman"/>
      <w:sz w:val="21"/>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マークシート"/>
    <w:rsid w:val="00733D8D"/>
    <w:rPr>
      <w:rFonts w:ascii="ＭＳ ゴシック" w:eastAsia="ＭＳ ゴシック" w:hAnsi="Times New Roman" w:cs="Times New Roman"/>
      <w:w w:val="70"/>
      <w:szCs w:val="21"/>
    </w:rPr>
  </w:style>
  <w:style w:type="paragraph" w:styleId="a4">
    <w:name w:val="header"/>
    <w:basedOn w:val="a"/>
    <w:link w:val="a5"/>
    <w:uiPriority w:val="99"/>
    <w:unhideWhenUsed/>
    <w:rsid w:val="00733D8D"/>
    <w:pPr>
      <w:tabs>
        <w:tab w:val="center" w:pos="4252"/>
        <w:tab w:val="right" w:pos="8504"/>
      </w:tabs>
      <w:snapToGrid w:val="0"/>
    </w:pPr>
  </w:style>
  <w:style w:type="character" w:customStyle="1" w:styleId="a5">
    <w:name w:val="ヘッダー (文字)"/>
    <w:basedOn w:val="a0"/>
    <w:link w:val="a4"/>
    <w:uiPriority w:val="99"/>
    <w:locked/>
    <w:rsid w:val="00733D8D"/>
    <w:rPr>
      <w:rFonts w:ascii="Times New Roman" w:eastAsia="ＭＳ 明朝" w:hAnsi="Times New Roman"/>
      <w:sz w:val="21"/>
      <w:szCs w:val="20"/>
    </w:rPr>
  </w:style>
  <w:style w:type="paragraph" w:styleId="a6">
    <w:name w:val="footer"/>
    <w:basedOn w:val="a"/>
    <w:link w:val="a7"/>
    <w:uiPriority w:val="99"/>
    <w:unhideWhenUsed/>
    <w:rsid w:val="00733D8D"/>
    <w:pPr>
      <w:tabs>
        <w:tab w:val="center" w:pos="4252"/>
        <w:tab w:val="right" w:pos="8504"/>
      </w:tabs>
      <w:snapToGrid w:val="0"/>
    </w:pPr>
  </w:style>
  <w:style w:type="character" w:customStyle="1" w:styleId="a7">
    <w:name w:val="フッター (文字)"/>
    <w:basedOn w:val="a0"/>
    <w:link w:val="a6"/>
    <w:uiPriority w:val="99"/>
    <w:locked/>
    <w:rsid w:val="00733D8D"/>
    <w:rPr>
      <w:rFonts w:ascii="Times New Roman" w:eastAsia="ＭＳ 明朝" w:hAnsi="Times New Roman"/>
      <w:sz w:val="21"/>
      <w:szCs w:val="20"/>
    </w:rPr>
  </w:style>
  <w:style w:type="paragraph" w:customStyle="1" w:styleId="a8">
    <w:name w:val="タイトル"/>
    <w:basedOn w:val="a"/>
    <w:qFormat/>
    <w:rsid w:val="00733D8D"/>
    <w:rPr>
      <w:rFonts w:ascii="ＭＳ ゴシック" w:eastAsia="ＭＳ ゴシック"/>
      <w:sz w:val="32"/>
    </w:rPr>
  </w:style>
  <w:style w:type="paragraph" w:customStyle="1" w:styleId="a9">
    <w:name w:val="項目タイトル"/>
    <w:basedOn w:val="a"/>
    <w:qFormat/>
    <w:rsid w:val="00962FCD"/>
    <w:rPr>
      <w:rFonts w:ascii="ＭＳ ゴシック" w:eastAsia="ＭＳ ゴシック"/>
      <w:kern w:val="2"/>
      <w:sz w:val="24"/>
      <w:szCs w:val="21"/>
    </w:rPr>
  </w:style>
  <w:style w:type="paragraph" w:customStyle="1" w:styleId="aa">
    <w:name w:val="解答群"/>
    <w:basedOn w:val="a"/>
    <w:qFormat/>
    <w:rsid w:val="00733D8D"/>
    <w:pPr>
      <w:ind w:leftChars="100" w:left="200" w:rightChars="100" w:right="100" w:hangingChars="100" w:hanging="100"/>
    </w:pPr>
  </w:style>
  <w:style w:type="paragraph" w:customStyle="1" w:styleId="-4">
    <w:name w:val="解答群-4"/>
    <w:basedOn w:val="aa"/>
    <w:qFormat/>
    <w:rsid w:val="00733D8D"/>
    <w:pPr>
      <w:tabs>
        <w:tab w:val="left" w:pos="2573"/>
        <w:tab w:val="left" w:pos="4935"/>
        <w:tab w:val="left" w:pos="7298"/>
      </w:tabs>
      <w:ind w:left="210"/>
    </w:pPr>
  </w:style>
  <w:style w:type="paragraph" w:customStyle="1" w:styleId="-5">
    <w:name w:val="解答群-5"/>
    <w:basedOn w:val="a"/>
    <w:qFormat/>
    <w:rsid w:val="00733D8D"/>
    <w:pPr>
      <w:tabs>
        <w:tab w:val="left" w:pos="2100"/>
        <w:tab w:val="left" w:pos="3990"/>
        <w:tab w:val="left" w:pos="5880"/>
        <w:tab w:val="left" w:pos="7770"/>
      </w:tabs>
      <w:ind w:leftChars="100" w:left="100"/>
    </w:pPr>
  </w:style>
  <w:style w:type="paragraph" w:customStyle="1" w:styleId="-6">
    <w:name w:val="解答群-6"/>
    <w:basedOn w:val="aa"/>
    <w:qFormat/>
    <w:rsid w:val="00733D8D"/>
    <w:pPr>
      <w:tabs>
        <w:tab w:val="left" w:pos="1785"/>
        <w:tab w:val="left" w:pos="3360"/>
        <w:tab w:val="left" w:pos="4935"/>
        <w:tab w:val="left" w:pos="6510"/>
        <w:tab w:val="left" w:pos="8085"/>
      </w:tabs>
      <w:ind w:left="210"/>
    </w:pPr>
  </w:style>
  <w:style w:type="character" w:customStyle="1" w:styleId="ab">
    <w:name w:val="①上付"/>
    <w:uiPriority w:val="1"/>
    <w:rsid w:val="00733D8D"/>
    <w:rPr>
      <w:rFonts w:ascii="ＭＳ 明朝" w:eastAsia="ＭＳ 明朝" w:hAnsi="ＭＳ 明朝" w:hint="eastAsia"/>
      <w:vertAlign w:val="superscript"/>
    </w:rPr>
  </w:style>
  <w:style w:type="character" w:customStyle="1" w:styleId="ac">
    <w:name w:val="答"/>
    <w:basedOn w:val="a0"/>
    <w:uiPriority w:val="1"/>
    <w:rsid w:val="00733D8D"/>
    <w:rPr>
      <w:rFonts w:ascii="ＭＳ ゴシック" w:eastAsia="ＭＳ ゴシック" w:hAnsi="ＭＳ ゴシック" w:hint="eastAsia"/>
    </w:rPr>
  </w:style>
  <w:style w:type="character" w:customStyle="1" w:styleId="ad">
    <w:name w:val="プログラム"/>
    <w:uiPriority w:val="1"/>
    <w:rsid w:val="00733D8D"/>
    <w:rPr>
      <w:rFonts w:ascii="Source Code Pro Medium" w:eastAsia="ＭＳ ゴシック" w:hAnsi="Source Code Pro Medium" w:hint="default"/>
    </w:rPr>
  </w:style>
  <w:style w:type="character" w:customStyle="1" w:styleId="ae">
    <w:name w:val="ゴ"/>
    <w:uiPriority w:val="1"/>
    <w:rsid w:val="00733D8D"/>
    <w:rPr>
      <w:rFonts w:ascii="ＭＳ ゴシック" w:eastAsia="ＭＳ ゴシック" w:hAnsi="ＭＳ ゴシック" w:hint="eastAsia"/>
    </w:rPr>
  </w:style>
  <w:style w:type="character" w:customStyle="1" w:styleId="af">
    <w:name w:val="プログラム番号"/>
    <w:basedOn w:val="a0"/>
    <w:uiPriority w:val="1"/>
    <w:rsid w:val="00733D8D"/>
    <w:rPr>
      <w:rFonts w:ascii="ＭＳ ゴシック" w:eastAsia="ＭＳ ゴシック" w:hAnsi="ＭＳ ゴシック" w:hint="eastAsia"/>
    </w:rPr>
  </w:style>
  <w:style w:type="character" w:customStyle="1" w:styleId="af0">
    <w:name w:val="ゴシック囲み"/>
    <w:basedOn w:val="a0"/>
    <w:uiPriority w:val="1"/>
    <w:rsid w:val="00733D8D"/>
    <w:rPr>
      <w:rFonts w:ascii="ＭＳ ゴシック" w:eastAsia="ＭＳ ゴシック" w:hAnsi="ＭＳ ゴシック" w:hint="eastAsia"/>
      <w:bdr w:val="single" w:sz="4" w:space="0" w:color="auto" w:frame="1"/>
    </w:rPr>
  </w:style>
  <w:style w:type="character" w:customStyle="1" w:styleId="-9pt">
    <w:name w:val="プログラム-9pt"/>
    <w:basedOn w:val="ad"/>
    <w:uiPriority w:val="1"/>
    <w:rsid w:val="00733D8D"/>
    <w:rPr>
      <w:rFonts w:ascii="Source Code Pro Medium" w:eastAsia="ＭＳ ゴシック" w:hAnsi="Source Code Pro Medium" w:hint="default"/>
      <w:sz w:val="18"/>
      <w:szCs w:val="18"/>
    </w:rPr>
  </w:style>
  <w:style w:type="character" w:customStyle="1" w:styleId="af1">
    <w:name w:val="プログラム明"/>
    <w:basedOn w:val="a0"/>
    <w:rsid w:val="00733D8D"/>
    <w:rPr>
      <w:rFonts w:ascii="Source Code Pro Medium" w:eastAsia="ＭＳ 明朝" w:hAnsi="Source Code Pro Medium" w:cs="Times New Roman" w:hint="default"/>
      <w:sz w:val="21"/>
      <w:szCs w:val="21"/>
    </w:rPr>
  </w:style>
  <w:style w:type="character" w:customStyle="1" w:styleId="-">
    <w:name w:val="答-数式"/>
    <w:basedOn w:val="ac"/>
    <w:uiPriority w:val="1"/>
    <w:rsid w:val="00733D8D"/>
    <w:rPr>
      <w:rFonts w:ascii="Times New Roman" w:eastAsia="ＭＳ ゴシック" w:hAnsi="Times New Roman" w:cs="Times New Roman" w:hint="default"/>
      <w:b/>
      <w:bCs w:val="0"/>
      <w:i w:val="0"/>
      <w:iCs w:val="0"/>
    </w:rPr>
  </w:style>
  <w:style w:type="character" w:customStyle="1" w:styleId="af2">
    <w:name w:val="明"/>
    <w:basedOn w:val="a0"/>
    <w:uiPriority w:val="1"/>
    <w:rsid w:val="00733D8D"/>
    <w:rPr>
      <w:rFonts w:ascii="Times New Roman" w:eastAsia="ＭＳ 明朝" w:hAnsi="Times New Roman" w:cs="Times New Roman" w:hint="default"/>
    </w:rPr>
  </w:style>
  <w:style w:type="paragraph" w:styleId="af3">
    <w:name w:val="Balloon Text"/>
    <w:basedOn w:val="a"/>
    <w:link w:val="af4"/>
    <w:uiPriority w:val="99"/>
    <w:semiHidden/>
    <w:unhideWhenUsed/>
    <w:rsid w:val="00EC1847"/>
    <w:rPr>
      <w:rFonts w:asciiTheme="majorHAnsi" w:eastAsiaTheme="majorEastAsia" w:hAnsiTheme="majorHAnsi" w:cstheme="majorBidi"/>
      <w:sz w:val="18"/>
      <w:szCs w:val="18"/>
    </w:rPr>
  </w:style>
  <w:style w:type="character" w:customStyle="1" w:styleId="af4">
    <w:name w:val="吹き出し (文字)"/>
    <w:basedOn w:val="a0"/>
    <w:link w:val="af3"/>
    <w:uiPriority w:val="99"/>
    <w:semiHidden/>
    <w:rsid w:val="00EC1847"/>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jpeg"/><Relationship Id="rId39" Type="http://schemas.openxmlformats.org/officeDocument/2006/relationships/image" Target="media/image32.jpeg"/><Relationship Id="rId3" Type="http://schemas.openxmlformats.org/officeDocument/2006/relationships/webSettings" Target="webSettings.xml"/><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30.png"/><Relationship Id="rId29" Type="http://schemas.openxmlformats.org/officeDocument/2006/relationships/image" Target="media/image22.jpeg"/><Relationship Id="rId41" Type="http://schemas.openxmlformats.org/officeDocument/2006/relationships/image" Target="media/image34.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10" Type="http://schemas.openxmlformats.org/officeDocument/2006/relationships/image" Target="media/image5.jpeg"/><Relationship Id="rId19" Type="http://schemas.openxmlformats.org/officeDocument/2006/relationships/image" Target="media/image120.jpg"/><Relationship Id="rId31" Type="http://schemas.openxmlformats.org/officeDocument/2006/relationships/image" Target="media/image24.jpeg"/><Relationship Id="rId44"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11</Pages>
  <Words>5291</Words>
  <Characters>2505</Characters>
  <Application>Microsoft Office Word</Application>
  <DocSecurity>0</DocSecurity>
  <Lines>20</Lines>
  <Paragraphs>15</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7781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cp:lastPrinted>2026-03-10T06:08:00Z</cp:lastPrinted>
  <dcterms:created xsi:type="dcterms:W3CDTF">2026-02-13T01:54:00Z</dcterms:created>
  <dcterms:modified xsi:type="dcterms:W3CDTF">2026-03-10T06:15:00Z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改訂版-wordout\MCデータ\本冊\○ベストフィット情報Ⅰ 改訂版-3章.smd</vt:lpwstr>
  </property>
</Properties>
</file>