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6478BD" w14:textId="77777777" w:rsidR="005B6A33" w:rsidRDefault="0051697E" w:rsidP="00981C9E">
      <w:pPr>
        <w:pStyle w:val="a8"/>
      </w:pPr>
      <w:bookmarkStart w:id="0" w:name="_GoBack"/>
      <w:bookmarkEnd w:id="0"/>
      <w:r>
        <w:t>第6章　データの活用</w:t>
      </w:r>
    </w:p>
    <w:p w14:paraId="0378B811" w14:textId="77777777" w:rsidR="005B6A33" w:rsidRDefault="0051697E">
      <w:pPr>
        <w:pStyle w:val="a8"/>
      </w:pPr>
      <w:r>
        <w:rPr>
          <w:rFonts w:hint="eastAsia"/>
        </w:rPr>
        <w:t>19　データの扱い</w:t>
      </w:r>
    </w:p>
    <w:p w14:paraId="493A09A4" w14:textId="1BACC2EB" w:rsidR="005B6A33" w:rsidRPr="00265A12" w:rsidRDefault="0051697E" w:rsidP="00265A12">
      <w:pPr>
        <w:pStyle w:val="a9"/>
      </w:pPr>
      <w:r w:rsidRPr="00265A12">
        <w:rPr>
          <w:rStyle w:val="ae"/>
          <w:rFonts w:hAnsi="Times New Roman" w:hint="default"/>
        </w:rPr>
        <w:t>●</w:t>
      </w:r>
      <w:r w:rsidRPr="00265A12">
        <w:rPr>
          <w:rStyle w:val="ae"/>
          <w:rFonts w:hAnsi="Times New Roman" w:hint="default"/>
        </w:rPr>
        <w:t>確認事項</w:t>
      </w:r>
      <w:r w:rsidRPr="00265A12">
        <w:rPr>
          <w:rStyle w:val="ae"/>
          <w:rFonts w:hAnsi="Times New Roman" w:hint="default"/>
        </w:rPr>
        <w:t>●</w:t>
      </w:r>
    </w:p>
    <w:p w14:paraId="13111072" w14:textId="77777777" w:rsidR="005B6A33" w:rsidRDefault="0051697E">
      <w:pPr>
        <w:pStyle w:val="a9"/>
      </w:pPr>
      <w:r>
        <w:rPr>
          <w:rFonts w:hint="eastAsia"/>
        </w:rPr>
        <w:t>■データの収集</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00"/>
        <w:gridCol w:w="6300"/>
      </w:tblGrid>
      <w:tr w:rsidR="005B6A33" w14:paraId="69519F1A" w14:textId="77777777">
        <w:tc>
          <w:tcPr>
            <w:tcW w:w="2100" w:type="dxa"/>
            <w:tcBorders>
              <w:top w:val="single" w:sz="2" w:space="0" w:color="000000"/>
              <w:left w:val="single" w:sz="2" w:space="0" w:color="000000"/>
              <w:bottom w:val="single" w:sz="2" w:space="0" w:color="000000"/>
              <w:right w:val="single" w:sz="2" w:space="0" w:color="000000"/>
            </w:tcBorders>
            <w:vAlign w:val="center"/>
            <w:hideMark/>
          </w:tcPr>
          <w:p w14:paraId="10B093F3" w14:textId="77777777" w:rsidR="005B6A33" w:rsidRDefault="0051697E">
            <w:pPr>
              <w:jc w:val="center"/>
            </w:pPr>
            <w:r>
              <w:rPr>
                <w:rStyle w:val="ae"/>
                <w:rFonts w:hint="default"/>
              </w:rPr>
              <w:t>オープンデータ</w:t>
            </w:r>
          </w:p>
        </w:tc>
        <w:tc>
          <w:tcPr>
            <w:tcW w:w="6300" w:type="dxa"/>
            <w:tcBorders>
              <w:top w:val="single" w:sz="2" w:space="0" w:color="000000"/>
              <w:left w:val="nil"/>
              <w:bottom w:val="single" w:sz="2" w:space="0" w:color="000000"/>
              <w:right w:val="single" w:sz="2" w:space="0" w:color="000000"/>
            </w:tcBorders>
            <w:vAlign w:val="center"/>
            <w:hideMark/>
          </w:tcPr>
          <w:p w14:paraId="61287D09" w14:textId="77777777" w:rsidR="005B6A33" w:rsidRDefault="0051697E">
            <w:pPr>
              <w:jc w:val="left"/>
            </w:pPr>
            <w:r>
              <w:t>広く多くの人が</w:t>
            </w:r>
            <w:r>
              <w:rPr>
                <w:rStyle w:val="ae"/>
                <w:rFonts w:hint="default"/>
              </w:rPr>
              <w:t>自由</w:t>
            </w:r>
            <w:r>
              <w:t>に利用できるようにインターネットなどで</w:t>
            </w:r>
            <w:r>
              <w:rPr>
                <w:rStyle w:val="ae"/>
                <w:rFonts w:hint="default"/>
              </w:rPr>
              <w:t>公開</w:t>
            </w:r>
            <w:r>
              <w:t>されたデータ。ユーザは，</w:t>
            </w:r>
            <w:r>
              <w:rPr>
                <w:rStyle w:val="ae"/>
                <w:rFonts w:hint="default"/>
              </w:rPr>
              <w:t>著作権</w:t>
            </w:r>
            <w:r>
              <w:t>や</w:t>
            </w:r>
            <w:r>
              <w:rPr>
                <w:rStyle w:val="ae"/>
                <w:rFonts w:hint="default"/>
              </w:rPr>
              <w:t>特許</w:t>
            </w:r>
            <w:r>
              <w:t>などの制限がなくオープンデータを使用することができる。</w:t>
            </w:r>
          </w:p>
        </w:tc>
      </w:tr>
      <w:tr w:rsidR="005B6A33" w14:paraId="25BBB056" w14:textId="77777777">
        <w:tc>
          <w:tcPr>
            <w:tcW w:w="2100" w:type="dxa"/>
            <w:tcBorders>
              <w:top w:val="nil"/>
              <w:left w:val="single" w:sz="2" w:space="0" w:color="000000"/>
              <w:bottom w:val="single" w:sz="2" w:space="0" w:color="000000"/>
              <w:right w:val="single" w:sz="2" w:space="0" w:color="000000"/>
            </w:tcBorders>
            <w:vAlign w:val="center"/>
            <w:hideMark/>
          </w:tcPr>
          <w:p w14:paraId="7B51AAAB" w14:textId="77777777" w:rsidR="005B6A33" w:rsidRDefault="0051697E">
            <w:pPr>
              <w:jc w:val="center"/>
            </w:pPr>
            <w:r>
              <w:rPr>
                <w:rStyle w:val="ae"/>
                <w:rFonts w:hint="default"/>
              </w:rPr>
              <w:t>サンプリング調査</w:t>
            </w:r>
          </w:p>
        </w:tc>
        <w:tc>
          <w:tcPr>
            <w:tcW w:w="6300" w:type="dxa"/>
            <w:tcBorders>
              <w:top w:val="nil"/>
              <w:left w:val="nil"/>
              <w:bottom w:val="single" w:sz="2" w:space="0" w:color="000000"/>
              <w:right w:val="single" w:sz="2" w:space="0" w:color="000000"/>
            </w:tcBorders>
            <w:vAlign w:val="center"/>
            <w:hideMark/>
          </w:tcPr>
          <w:p w14:paraId="070D567D" w14:textId="77777777" w:rsidR="005B6A33" w:rsidRDefault="0051697E">
            <w:pPr>
              <w:jc w:val="left"/>
            </w:pPr>
            <w:r>
              <w:t>対象となるデータ全体から</w:t>
            </w:r>
            <w:r>
              <w:rPr>
                <w:rStyle w:val="ae"/>
                <w:rFonts w:hint="default"/>
              </w:rPr>
              <w:t>一部</w:t>
            </w:r>
            <w:r>
              <w:t>を取り出す手法で，</w:t>
            </w:r>
            <w:r>
              <w:rPr>
                <w:rStyle w:val="ae"/>
                <w:rFonts w:hint="default"/>
              </w:rPr>
              <w:t>標本調査</w:t>
            </w:r>
            <w:r>
              <w:rPr>
                <w:rStyle w:val="ab"/>
                <w:rFonts w:hint="default"/>
              </w:rPr>
              <w:t>❶</w:t>
            </w:r>
            <w:r>
              <w:t>ともいう。逆に，データ</w:t>
            </w:r>
            <w:r>
              <w:rPr>
                <w:rStyle w:val="ae"/>
                <w:rFonts w:hint="default"/>
              </w:rPr>
              <w:t>全体</w:t>
            </w:r>
            <w:r>
              <w:t>を調査する手法を</w:t>
            </w:r>
            <w:r>
              <w:rPr>
                <w:rStyle w:val="ae"/>
                <w:rFonts w:hint="default"/>
              </w:rPr>
              <w:t>全数調査</w:t>
            </w:r>
            <w:r>
              <w:rPr>
                <w:rStyle w:val="ab"/>
                <w:rFonts w:hint="default"/>
              </w:rPr>
              <w:t>❷</w:t>
            </w:r>
            <w:r>
              <w:t>という。</w:t>
            </w:r>
          </w:p>
        </w:tc>
      </w:tr>
    </w:tbl>
    <w:p w14:paraId="2C688C30" w14:textId="77777777" w:rsidR="005B6A33" w:rsidRDefault="005B6A33"/>
    <w:p w14:paraId="41D6E913" w14:textId="77777777" w:rsidR="005B6A33" w:rsidRDefault="0051697E">
      <w:pPr>
        <w:pStyle w:val="a9"/>
      </w:pPr>
      <w:r>
        <w:rPr>
          <w:rFonts w:hint="eastAsia"/>
        </w:rPr>
        <w:t>■データの整理</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7350"/>
      </w:tblGrid>
      <w:tr w:rsidR="005B6A33" w14:paraId="46BBBCEE" w14:textId="77777777">
        <w:tc>
          <w:tcPr>
            <w:tcW w:w="1050" w:type="dxa"/>
            <w:tcBorders>
              <w:top w:val="single" w:sz="2" w:space="0" w:color="000000"/>
              <w:left w:val="single" w:sz="2" w:space="0" w:color="000000"/>
              <w:bottom w:val="single" w:sz="2" w:space="0" w:color="000000"/>
              <w:right w:val="single" w:sz="2" w:space="0" w:color="000000"/>
            </w:tcBorders>
            <w:vAlign w:val="center"/>
            <w:hideMark/>
          </w:tcPr>
          <w:p w14:paraId="6CB85D5C" w14:textId="77777777" w:rsidR="005B6A33" w:rsidRDefault="0051697E">
            <w:pPr>
              <w:jc w:val="center"/>
            </w:pPr>
            <w:r>
              <w:rPr>
                <w:rStyle w:val="ae"/>
                <w:rFonts w:hint="default"/>
              </w:rPr>
              <w:t>誤差</w:t>
            </w:r>
          </w:p>
        </w:tc>
        <w:tc>
          <w:tcPr>
            <w:tcW w:w="7350" w:type="dxa"/>
            <w:tcBorders>
              <w:top w:val="single" w:sz="2" w:space="0" w:color="000000"/>
              <w:left w:val="nil"/>
              <w:bottom w:val="single" w:sz="2" w:space="0" w:color="000000"/>
              <w:right w:val="single" w:sz="2" w:space="0" w:color="000000"/>
            </w:tcBorders>
            <w:vAlign w:val="center"/>
            <w:hideMark/>
          </w:tcPr>
          <w:p w14:paraId="77E27BFE" w14:textId="77777777" w:rsidR="005B6A33" w:rsidRDefault="0051697E">
            <w:pPr>
              <w:jc w:val="left"/>
            </w:pPr>
            <w:r>
              <w:t>観測・実験・調査などによって得られた測定値と真の値との間に，さまざまな理由によって生じる</w:t>
            </w:r>
            <w:r>
              <w:rPr>
                <w:rStyle w:val="ae"/>
                <w:rFonts w:hint="default"/>
              </w:rPr>
              <w:t>ずれ</w:t>
            </w:r>
            <w:r>
              <w:t>。</w:t>
            </w:r>
          </w:p>
        </w:tc>
      </w:tr>
      <w:tr w:rsidR="005B6A33" w14:paraId="6D210BFA" w14:textId="77777777">
        <w:tc>
          <w:tcPr>
            <w:tcW w:w="1050" w:type="dxa"/>
            <w:tcBorders>
              <w:top w:val="nil"/>
              <w:left w:val="single" w:sz="2" w:space="0" w:color="000000"/>
              <w:bottom w:val="single" w:sz="2" w:space="0" w:color="000000"/>
              <w:right w:val="single" w:sz="2" w:space="0" w:color="000000"/>
            </w:tcBorders>
            <w:vAlign w:val="center"/>
            <w:hideMark/>
          </w:tcPr>
          <w:p w14:paraId="2B4BC177" w14:textId="77777777" w:rsidR="005B6A33" w:rsidRDefault="0051697E">
            <w:pPr>
              <w:jc w:val="center"/>
            </w:pPr>
            <w:r>
              <w:rPr>
                <w:rStyle w:val="ae"/>
                <w:rFonts w:hint="default"/>
              </w:rPr>
              <w:t>外れ値</w:t>
            </w:r>
          </w:p>
        </w:tc>
        <w:tc>
          <w:tcPr>
            <w:tcW w:w="7350" w:type="dxa"/>
            <w:tcBorders>
              <w:top w:val="nil"/>
              <w:left w:val="nil"/>
              <w:bottom w:val="single" w:sz="2" w:space="0" w:color="000000"/>
              <w:right w:val="single" w:sz="2" w:space="0" w:color="000000"/>
            </w:tcBorders>
            <w:vAlign w:val="center"/>
            <w:hideMark/>
          </w:tcPr>
          <w:p w14:paraId="1449C541" w14:textId="77777777" w:rsidR="005B6A33" w:rsidRDefault="0051697E">
            <w:pPr>
              <w:jc w:val="left"/>
            </w:pPr>
            <w:r>
              <w:t>ほかの測定値から大きく異なった特徴を示している測定値。統計処理を行う場合は，外れ値を除いて処理することが多い</w:t>
            </w:r>
            <w:r>
              <w:rPr>
                <w:rStyle w:val="ab"/>
                <w:rFonts w:hint="default"/>
              </w:rPr>
              <w:t>❸</w:t>
            </w:r>
            <w:r>
              <w:t>。</w:t>
            </w:r>
          </w:p>
        </w:tc>
      </w:tr>
      <w:tr w:rsidR="005B6A33" w14:paraId="41C8588E" w14:textId="77777777">
        <w:tc>
          <w:tcPr>
            <w:tcW w:w="1050" w:type="dxa"/>
            <w:tcBorders>
              <w:top w:val="nil"/>
              <w:left w:val="single" w:sz="2" w:space="0" w:color="000000"/>
              <w:bottom w:val="single" w:sz="2" w:space="0" w:color="000000"/>
              <w:right w:val="single" w:sz="2" w:space="0" w:color="000000"/>
            </w:tcBorders>
            <w:vAlign w:val="center"/>
            <w:hideMark/>
          </w:tcPr>
          <w:p w14:paraId="27D56CF5" w14:textId="77777777" w:rsidR="005B6A33" w:rsidRDefault="0051697E">
            <w:pPr>
              <w:jc w:val="center"/>
            </w:pPr>
            <w:r>
              <w:rPr>
                <w:rStyle w:val="ae"/>
                <w:rFonts w:hint="default"/>
              </w:rPr>
              <w:t>異常値</w:t>
            </w:r>
          </w:p>
        </w:tc>
        <w:tc>
          <w:tcPr>
            <w:tcW w:w="7350" w:type="dxa"/>
            <w:tcBorders>
              <w:top w:val="nil"/>
              <w:left w:val="nil"/>
              <w:bottom w:val="single" w:sz="2" w:space="0" w:color="000000"/>
              <w:right w:val="single" w:sz="2" w:space="0" w:color="000000"/>
            </w:tcBorders>
            <w:vAlign w:val="center"/>
            <w:hideMark/>
          </w:tcPr>
          <w:p w14:paraId="41C1C5A6" w14:textId="77777777" w:rsidR="005B6A33" w:rsidRDefault="0051697E">
            <w:pPr>
              <w:jc w:val="left"/>
            </w:pPr>
            <w:r>
              <w:t>観測・実験・調査などの過程において，測定ミスや記録ミスなどが原因で発生したデータ。</w:t>
            </w:r>
          </w:p>
        </w:tc>
      </w:tr>
      <w:tr w:rsidR="005B6A33" w14:paraId="13A6AF9F" w14:textId="77777777">
        <w:tc>
          <w:tcPr>
            <w:tcW w:w="1050" w:type="dxa"/>
            <w:tcBorders>
              <w:top w:val="nil"/>
              <w:left w:val="single" w:sz="2" w:space="0" w:color="000000"/>
              <w:bottom w:val="single" w:sz="2" w:space="0" w:color="000000"/>
              <w:right w:val="single" w:sz="2" w:space="0" w:color="000000"/>
            </w:tcBorders>
            <w:vAlign w:val="center"/>
            <w:hideMark/>
          </w:tcPr>
          <w:p w14:paraId="3DFA24F7" w14:textId="77777777" w:rsidR="005B6A33" w:rsidRDefault="0051697E">
            <w:pPr>
              <w:jc w:val="center"/>
            </w:pPr>
            <w:r>
              <w:rPr>
                <w:rStyle w:val="ae"/>
                <w:rFonts w:hint="default"/>
              </w:rPr>
              <w:t>欠損値</w:t>
            </w:r>
          </w:p>
        </w:tc>
        <w:tc>
          <w:tcPr>
            <w:tcW w:w="7350" w:type="dxa"/>
            <w:tcBorders>
              <w:top w:val="nil"/>
              <w:left w:val="nil"/>
              <w:bottom w:val="single" w:sz="2" w:space="0" w:color="000000"/>
              <w:right w:val="single" w:sz="2" w:space="0" w:color="000000"/>
            </w:tcBorders>
            <w:vAlign w:val="center"/>
            <w:hideMark/>
          </w:tcPr>
          <w:p w14:paraId="4068E85B" w14:textId="77777777" w:rsidR="005B6A33" w:rsidRDefault="0051697E">
            <w:pPr>
              <w:jc w:val="left"/>
            </w:pPr>
            <w:r>
              <w:t>一時的な停電や観測機器の故障などが要因で取得できなかったデータ。アンケートの記入漏れなども欠損値に該当する。</w:t>
            </w:r>
          </w:p>
        </w:tc>
      </w:tr>
    </w:tbl>
    <w:p w14:paraId="7CAC21F4" w14:textId="77777777" w:rsidR="005B6A33" w:rsidRDefault="005B6A33"/>
    <w:p w14:paraId="729F7A82" w14:textId="77777777" w:rsidR="005B6A33" w:rsidRDefault="0051697E">
      <w:pPr>
        <w:pStyle w:val="a9"/>
      </w:pPr>
      <w:r>
        <w:rPr>
          <w:rFonts w:hint="eastAsia"/>
        </w:rPr>
        <w:t>■文字データ・画像データの整理</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0"/>
        <w:gridCol w:w="6090"/>
      </w:tblGrid>
      <w:tr w:rsidR="005B6A33" w14:paraId="5E843657" w14:textId="77777777">
        <w:tc>
          <w:tcPr>
            <w:tcW w:w="2310" w:type="dxa"/>
            <w:tcBorders>
              <w:top w:val="single" w:sz="2" w:space="0" w:color="000000"/>
              <w:left w:val="single" w:sz="2" w:space="0" w:color="000000"/>
              <w:bottom w:val="single" w:sz="2" w:space="0" w:color="000000"/>
              <w:right w:val="single" w:sz="2" w:space="0" w:color="000000"/>
            </w:tcBorders>
            <w:vAlign w:val="center"/>
            <w:hideMark/>
          </w:tcPr>
          <w:p w14:paraId="6B2BCA94" w14:textId="77777777" w:rsidR="005B6A33" w:rsidRDefault="0051697E">
            <w:pPr>
              <w:jc w:val="center"/>
            </w:pPr>
            <w:r>
              <w:rPr>
                <w:rStyle w:val="ae"/>
                <w:rFonts w:hint="default"/>
              </w:rPr>
              <w:t>テキストマイニング</w:t>
            </w:r>
          </w:p>
        </w:tc>
        <w:tc>
          <w:tcPr>
            <w:tcW w:w="6090" w:type="dxa"/>
            <w:tcBorders>
              <w:top w:val="single" w:sz="2" w:space="0" w:color="000000"/>
              <w:left w:val="nil"/>
              <w:bottom w:val="single" w:sz="2" w:space="0" w:color="000000"/>
              <w:right w:val="single" w:sz="2" w:space="0" w:color="000000"/>
            </w:tcBorders>
            <w:vAlign w:val="center"/>
            <w:hideMark/>
          </w:tcPr>
          <w:p w14:paraId="0A078BA0" w14:textId="77777777" w:rsidR="005B6A33" w:rsidRDefault="0051697E">
            <w:pPr>
              <w:jc w:val="left"/>
            </w:pPr>
            <w:r>
              <w:t>文章中の単語や文節などを解析し，書かれている有用な情報を読み解く</w:t>
            </w:r>
            <w:r>
              <w:rPr>
                <w:rStyle w:val="ae"/>
                <w:rFonts w:hint="default"/>
              </w:rPr>
              <w:t>テキストデータ</w:t>
            </w:r>
            <w:r>
              <w:t>の分析方法</w:t>
            </w:r>
            <w:r>
              <w:rPr>
                <w:rStyle w:val="ab"/>
                <w:rFonts w:hint="default"/>
              </w:rPr>
              <w:t>❹</w:t>
            </w:r>
            <w:r>
              <w:t>。</w:t>
            </w:r>
          </w:p>
        </w:tc>
      </w:tr>
      <w:tr w:rsidR="005B6A33" w14:paraId="194924F8" w14:textId="77777777">
        <w:tc>
          <w:tcPr>
            <w:tcW w:w="2310" w:type="dxa"/>
            <w:tcBorders>
              <w:top w:val="nil"/>
              <w:left w:val="single" w:sz="2" w:space="0" w:color="000000"/>
              <w:bottom w:val="single" w:sz="2" w:space="0" w:color="000000"/>
              <w:right w:val="single" w:sz="2" w:space="0" w:color="000000"/>
            </w:tcBorders>
            <w:vAlign w:val="center"/>
            <w:hideMark/>
          </w:tcPr>
          <w:p w14:paraId="112590CF" w14:textId="77777777" w:rsidR="005B6A33" w:rsidRDefault="0051697E">
            <w:pPr>
              <w:jc w:val="center"/>
            </w:pPr>
            <w:r>
              <w:rPr>
                <w:rStyle w:val="ae"/>
                <w:rFonts w:hint="default"/>
              </w:rPr>
              <w:t>画像認識</w:t>
            </w:r>
          </w:p>
        </w:tc>
        <w:tc>
          <w:tcPr>
            <w:tcW w:w="6090" w:type="dxa"/>
            <w:tcBorders>
              <w:top w:val="nil"/>
              <w:left w:val="nil"/>
              <w:bottom w:val="single" w:sz="2" w:space="0" w:color="000000"/>
              <w:right w:val="single" w:sz="2" w:space="0" w:color="000000"/>
            </w:tcBorders>
            <w:vAlign w:val="center"/>
            <w:hideMark/>
          </w:tcPr>
          <w:p w14:paraId="69310992" w14:textId="77777777" w:rsidR="005B6A33" w:rsidRDefault="0051697E">
            <w:pPr>
              <w:jc w:val="left"/>
            </w:pPr>
            <w:r>
              <w:rPr>
                <w:rStyle w:val="ae"/>
                <w:rFonts w:hint="default"/>
              </w:rPr>
              <w:t>人工知能</w:t>
            </w:r>
            <w:r>
              <w:t>（</w:t>
            </w:r>
            <w:r>
              <w:rPr>
                <w:rStyle w:val="ae"/>
                <w:rFonts w:hint="default"/>
              </w:rPr>
              <w:t>AI</w:t>
            </w:r>
            <w:r>
              <w:t>）などを使用して画像データを分析し，画像に写っているものや，その状態などを読み取る技術。</w:t>
            </w:r>
          </w:p>
        </w:tc>
      </w:tr>
    </w:tbl>
    <w:p w14:paraId="261C0C65" w14:textId="77777777" w:rsidR="005B6A33" w:rsidRDefault="005B6A33"/>
    <w:p w14:paraId="1D14516A" w14:textId="77777777" w:rsidR="005B6A33" w:rsidRDefault="0051697E">
      <w:pPr>
        <w:pStyle w:val="a9"/>
      </w:pPr>
      <w:r>
        <w:rPr>
          <w:rFonts w:hint="eastAsia"/>
        </w:rPr>
        <w:t>■データの尺度水準</w:t>
      </w:r>
    </w:p>
    <w:p w14:paraId="3C75EB81" w14:textId="77777777" w:rsidR="00ED734B" w:rsidRDefault="00ED734B" w:rsidP="00ED734B">
      <w:r w:rsidRPr="007D6F8D">
        <w:rPr>
          <w:rFonts w:ascii="ＭＳ 明朝" w:hAnsi="ＭＳ 明朝" w:cs="ＭＳ 明朝"/>
          <w:noProof/>
        </w:rPr>
        <mc:AlternateContent>
          <mc:Choice Requires="wpg">
            <w:drawing>
              <wp:inline distT="0" distB="0" distL="0" distR="0" wp14:anchorId="12D89559" wp14:editId="25CC73C5">
                <wp:extent cx="4369821" cy="2788055"/>
                <wp:effectExtent l="0" t="0" r="12065" b="12700"/>
                <wp:docPr id="195" name="グループ化 195"/>
                <wp:cNvGraphicFramePr/>
                <a:graphic xmlns:a="http://schemas.openxmlformats.org/drawingml/2006/main">
                  <a:graphicData uri="http://schemas.microsoft.com/office/word/2010/wordprocessingGroup">
                    <wpg:wgp>
                      <wpg:cNvGrpSpPr/>
                      <wpg:grpSpPr>
                        <a:xfrm>
                          <a:off x="0" y="0"/>
                          <a:ext cx="4369821" cy="2788055"/>
                          <a:chOff x="0" y="0"/>
                          <a:chExt cx="4369821" cy="2788055"/>
                        </a:xfrm>
                      </wpg:grpSpPr>
                      <wps:wsp>
                        <wps:cNvPr id="28" name="下矢印 28"/>
                        <wps:cNvSpPr/>
                        <wps:spPr>
                          <a:xfrm>
                            <a:off x="2058803" y="330979"/>
                            <a:ext cx="214312" cy="238125"/>
                          </a:xfrm>
                          <a:prstGeom prst="downArrow">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角丸四角形 31"/>
                        <wps:cNvSpPr/>
                        <wps:spPr>
                          <a:xfrm>
                            <a:off x="0" y="1705384"/>
                            <a:ext cx="2132330" cy="314325"/>
                          </a:xfrm>
                          <a:prstGeom prst="roundRect">
                            <a:avLst>
                              <a:gd name="adj" fmla="val 50000"/>
                            </a:avLst>
                          </a:prstGeom>
                          <a:noFill/>
                          <a:ln w="6350" cap="flat" cmpd="sng" algn="ctr">
                            <a:solidFill>
                              <a:sysClr val="windowText" lastClr="000000"/>
                            </a:solidFill>
                            <a:prstDash val="solid"/>
                            <a:miter lim="800000"/>
                          </a:ln>
                          <a:effectLst/>
                        </wps:spPr>
                        <wps:txbx>
                          <w:txbxContent>
                            <w:p w14:paraId="02EE0A09" w14:textId="77777777" w:rsidR="00907D25" w:rsidRDefault="00907D25" w:rsidP="00907D25">
                              <w:pPr>
                                <w:jc w:val="center"/>
                              </w:pPr>
                              <w:r>
                                <w:rPr>
                                  <w:rStyle w:val="ae"/>
                                  <w:rFonts w:hint="default"/>
                                </w:rPr>
                                <w:t>数値の順序に意味をもつか？</w:t>
                              </w:r>
                            </w:p>
                            <w:p w14:paraId="166D93F2" w14:textId="56F4A86C" w:rsidR="00ED734B" w:rsidRPr="00907D25" w:rsidRDefault="00ED734B" w:rsidP="00ED734B">
                              <w:pPr>
                                <w:jc w:val="center"/>
                                <w:rPr>
                                  <w:rStyle w:val="ae"/>
                                  <w:rFonts w:hint="default"/>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3" name="正方形/長方形 33"/>
                        <wps:cNvSpPr/>
                        <wps:spPr>
                          <a:xfrm>
                            <a:off x="0" y="2266366"/>
                            <a:ext cx="1038225" cy="314325"/>
                          </a:xfrm>
                          <a:prstGeom prst="rect">
                            <a:avLst/>
                          </a:prstGeom>
                          <a:noFill/>
                          <a:ln w="6350" cap="flat" cmpd="sng" algn="ctr">
                            <a:solidFill>
                              <a:sysClr val="windowText" lastClr="000000"/>
                            </a:solidFill>
                            <a:prstDash val="solid"/>
                            <a:miter lim="800000"/>
                          </a:ln>
                          <a:effectLst/>
                        </wps:spPr>
                        <wps:txbx>
                          <w:txbxContent>
                            <w:p w14:paraId="737761F3" w14:textId="2FEA7D8F" w:rsidR="00ED734B" w:rsidRPr="00C14331" w:rsidRDefault="00907D25" w:rsidP="00ED734B">
                              <w:pPr>
                                <w:jc w:val="center"/>
                                <w:rPr>
                                  <w:rStyle w:val="ae"/>
                                  <w:rFonts w:hint="default"/>
                                </w:rPr>
                              </w:pPr>
                              <w:r>
                                <w:rPr>
                                  <w:rStyle w:val="ae"/>
                                  <w:rFonts w:hint="default"/>
                                </w:rPr>
                                <w:t>名義尺度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正方形/長方形 37"/>
                        <wps:cNvSpPr/>
                        <wps:spPr>
                          <a:xfrm>
                            <a:off x="1105134" y="2266366"/>
                            <a:ext cx="1012825" cy="314325"/>
                          </a:xfrm>
                          <a:prstGeom prst="rect">
                            <a:avLst/>
                          </a:prstGeom>
                          <a:noFill/>
                          <a:ln w="6350" cap="flat" cmpd="sng" algn="ctr">
                            <a:solidFill>
                              <a:sysClr val="windowText" lastClr="000000"/>
                            </a:solidFill>
                            <a:prstDash val="solid"/>
                            <a:miter lim="800000"/>
                          </a:ln>
                          <a:effectLst/>
                        </wps:spPr>
                        <wps:txbx>
                          <w:txbxContent>
                            <w:p w14:paraId="78CB7205" w14:textId="71ECF921" w:rsidR="00ED734B" w:rsidRPr="0080594C" w:rsidRDefault="00907D25" w:rsidP="0080594C">
                              <w:pPr>
                                <w:jc w:val="center"/>
                                <w:rPr>
                                  <w:rStyle w:val="ae"/>
                                  <w:rFonts w:hint="default"/>
                                </w:rPr>
                              </w:pPr>
                              <w:r>
                                <w:rPr>
                                  <w:rStyle w:val="ae"/>
                                  <w:rFonts w:hint="default"/>
                                </w:rPr>
                                <w:t>順序尺度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正方形/長方形 38"/>
                        <wps:cNvSpPr/>
                        <wps:spPr>
                          <a:xfrm>
                            <a:off x="2187829" y="2266366"/>
                            <a:ext cx="1038225" cy="314325"/>
                          </a:xfrm>
                          <a:prstGeom prst="rect">
                            <a:avLst/>
                          </a:prstGeom>
                          <a:noFill/>
                          <a:ln w="6350" cap="flat" cmpd="sng" algn="ctr">
                            <a:solidFill>
                              <a:sysClr val="windowText" lastClr="000000"/>
                            </a:solidFill>
                            <a:prstDash val="solid"/>
                            <a:miter lim="800000"/>
                          </a:ln>
                          <a:effectLst/>
                        </wps:spPr>
                        <wps:txbx>
                          <w:txbxContent>
                            <w:p w14:paraId="1310EC87" w14:textId="4F2A860E" w:rsidR="00ED734B" w:rsidRPr="0080594C" w:rsidRDefault="00907D25" w:rsidP="0080594C">
                              <w:pPr>
                                <w:jc w:val="center"/>
                                <w:rPr>
                                  <w:rStyle w:val="ae"/>
                                  <w:rFonts w:hint="default"/>
                                </w:rPr>
                              </w:pPr>
                              <w:r>
                                <w:rPr>
                                  <w:rStyle w:val="ae"/>
                                  <w:rFonts w:hint="default"/>
                                </w:rPr>
                                <w:t>間隔尺度</w:t>
                              </w:r>
                              <w:r>
                                <w:rPr>
                                  <w:rStyle w:val="ab"/>
                                  <w:rFonts w:hint="default"/>
                                </w:rPr>
                                <w:t>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正方形/長方形 41"/>
                        <wps:cNvSpPr/>
                        <wps:spPr>
                          <a:xfrm>
                            <a:off x="0" y="1138793"/>
                            <a:ext cx="2132330" cy="314325"/>
                          </a:xfrm>
                          <a:prstGeom prst="rect">
                            <a:avLst/>
                          </a:prstGeom>
                          <a:noFill/>
                          <a:ln w="6350" cap="flat" cmpd="sng" algn="ctr">
                            <a:solidFill>
                              <a:sysClr val="windowText" lastClr="000000"/>
                            </a:solidFill>
                            <a:prstDash val="solid"/>
                            <a:miter lim="800000"/>
                          </a:ln>
                          <a:effectLst/>
                        </wps:spPr>
                        <wps:txbx>
                          <w:txbxContent>
                            <w:p w14:paraId="667D04A1" w14:textId="25C4FF4C" w:rsidR="00ED734B" w:rsidRPr="00885B81" w:rsidRDefault="00907D25" w:rsidP="00ED734B">
                              <w:pPr>
                                <w:jc w:val="center"/>
                                <w:rPr>
                                  <w:rStyle w:val="ae"/>
                                  <w:rFonts w:hint="default"/>
                                </w:rPr>
                              </w:pPr>
                              <w:r>
                                <w:rPr>
                                  <w:rStyle w:val="ae"/>
                                  <w:rFonts w:hint="default"/>
                                </w:rPr>
                                <w:t>質的データ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正方形/長方形 26"/>
                        <wps:cNvSpPr/>
                        <wps:spPr>
                          <a:xfrm>
                            <a:off x="0" y="0"/>
                            <a:ext cx="4330700" cy="333375"/>
                          </a:xfrm>
                          <a:prstGeom prst="rect">
                            <a:avLst/>
                          </a:prstGeom>
                          <a:noFill/>
                          <a:ln w="6350" cap="flat" cmpd="sng" algn="ctr">
                            <a:solidFill>
                              <a:sysClr val="windowText" lastClr="000000"/>
                            </a:solidFill>
                            <a:prstDash val="solid"/>
                            <a:miter lim="800000"/>
                          </a:ln>
                          <a:effectLst/>
                        </wps:spPr>
                        <wps:txbx>
                          <w:txbxContent>
                            <w:p w14:paraId="3838963A" w14:textId="66227EC0" w:rsidR="00ED734B" w:rsidRPr="009463CA" w:rsidRDefault="00907D25" w:rsidP="00ED734B">
                              <w:pPr>
                                <w:jc w:val="center"/>
                                <w:rPr>
                                  <w:rStyle w:val="ae"/>
                                  <w:rFonts w:hint="default"/>
                                  <w:color w:val="000000" w:themeColor="text1"/>
                                </w:rPr>
                              </w:pPr>
                              <w:r>
                                <w:rPr>
                                  <w:rStyle w:val="ae"/>
                                  <w:rFonts w:hint="default"/>
                                </w:rPr>
                                <w:t>データ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角丸四角形 43"/>
                        <wps:cNvSpPr/>
                        <wps:spPr>
                          <a:xfrm>
                            <a:off x="0" y="577811"/>
                            <a:ext cx="4332605" cy="314325"/>
                          </a:xfrm>
                          <a:prstGeom prst="roundRect">
                            <a:avLst>
                              <a:gd name="adj" fmla="val 50000"/>
                            </a:avLst>
                          </a:prstGeom>
                          <a:noFill/>
                          <a:ln w="6350" cap="flat" cmpd="sng" algn="ctr">
                            <a:solidFill>
                              <a:sysClr val="windowText" lastClr="000000"/>
                            </a:solidFill>
                            <a:prstDash val="solid"/>
                            <a:miter lim="800000"/>
                          </a:ln>
                          <a:effectLst/>
                        </wps:spPr>
                        <wps:txbx>
                          <w:txbxContent>
                            <w:p w14:paraId="787CD1E4" w14:textId="060B1923" w:rsidR="00ED734B" w:rsidRPr="009463CA" w:rsidRDefault="00907D25" w:rsidP="00907D25">
                              <w:pPr>
                                <w:jc w:val="center"/>
                                <w:rPr>
                                  <w:rStyle w:val="ae"/>
                                  <w:rFonts w:hint="default"/>
                                  <w:color w:val="000000" w:themeColor="text1"/>
                                </w:rPr>
                              </w:pPr>
                              <w:r>
                                <w:rPr>
                                  <w:rStyle w:val="ae"/>
                                  <w:rFonts w:hint="default"/>
                                </w:rPr>
                                <w:t>数量的に意味があり，数値の計算が可能であるか？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5" name="下矢印 45"/>
                        <wps:cNvSpPr/>
                        <wps:spPr>
                          <a:xfrm>
                            <a:off x="3158327" y="897571"/>
                            <a:ext cx="213995" cy="238125"/>
                          </a:xfrm>
                          <a:prstGeom prst="downArrow">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正方形/長方形 42"/>
                        <wps:cNvSpPr/>
                        <wps:spPr>
                          <a:xfrm>
                            <a:off x="2199048" y="1138793"/>
                            <a:ext cx="2132330" cy="314325"/>
                          </a:xfrm>
                          <a:prstGeom prst="rect">
                            <a:avLst/>
                          </a:prstGeom>
                          <a:noFill/>
                          <a:ln w="6350" cap="flat" cmpd="sng" algn="ctr">
                            <a:solidFill>
                              <a:sysClr val="windowText" lastClr="000000"/>
                            </a:solidFill>
                            <a:prstDash val="solid"/>
                            <a:miter lim="800000"/>
                          </a:ln>
                          <a:effectLst/>
                        </wps:spPr>
                        <wps:txbx>
                          <w:txbxContent>
                            <w:p w14:paraId="4BDA7802" w14:textId="77777777" w:rsidR="00907D25" w:rsidRDefault="00907D25" w:rsidP="00907D25">
                              <w:pPr>
                                <w:jc w:val="center"/>
                              </w:pPr>
                              <w:r>
                                <w:rPr>
                                  <w:rStyle w:val="ae"/>
                                  <w:rFonts w:hint="default"/>
                                </w:rPr>
                                <w:t>量的データ</w:t>
                              </w:r>
                            </w:p>
                            <w:p w14:paraId="2C6C6ACF" w14:textId="4B63B9C4" w:rsidR="00ED734B" w:rsidRPr="00631295" w:rsidRDefault="00ED734B" w:rsidP="00ED734B">
                              <w:pPr>
                                <w:jc w:val="center"/>
                                <w:rPr>
                                  <w:rStyle w:val="ae"/>
                                  <w:rFonts w:hint="defaul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下矢印 46"/>
                        <wps:cNvSpPr/>
                        <wps:spPr>
                          <a:xfrm>
                            <a:off x="948059" y="1452942"/>
                            <a:ext cx="213995" cy="238125"/>
                          </a:xfrm>
                          <a:prstGeom prst="downArrow">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下矢印 50"/>
                        <wps:cNvSpPr/>
                        <wps:spPr>
                          <a:xfrm>
                            <a:off x="953669" y="897571"/>
                            <a:ext cx="213995" cy="238125"/>
                          </a:xfrm>
                          <a:prstGeom prst="downArrow">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下矢印 49"/>
                        <wps:cNvSpPr/>
                        <wps:spPr>
                          <a:xfrm>
                            <a:off x="3135887" y="1452942"/>
                            <a:ext cx="213995" cy="238125"/>
                          </a:xfrm>
                          <a:prstGeom prst="downArrow">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角丸四角形 40"/>
                        <wps:cNvSpPr/>
                        <wps:spPr>
                          <a:xfrm>
                            <a:off x="2199048" y="1705384"/>
                            <a:ext cx="2132330" cy="314325"/>
                          </a:xfrm>
                          <a:prstGeom prst="roundRect">
                            <a:avLst>
                              <a:gd name="adj" fmla="val 50000"/>
                            </a:avLst>
                          </a:prstGeom>
                          <a:noFill/>
                          <a:ln w="6350" cap="flat" cmpd="sng" algn="ctr">
                            <a:solidFill>
                              <a:sysClr val="windowText" lastClr="000000"/>
                            </a:solidFill>
                            <a:prstDash val="solid"/>
                            <a:miter lim="800000"/>
                          </a:ln>
                          <a:effectLst/>
                        </wps:spPr>
                        <wps:txbx>
                          <w:txbxContent>
                            <w:p w14:paraId="6520A4C8" w14:textId="77777777" w:rsidR="00907D25" w:rsidRDefault="00907D25" w:rsidP="00907D25">
                              <w:pPr>
                                <w:jc w:val="center"/>
                              </w:pPr>
                              <w:r>
                                <w:rPr>
                                  <w:rStyle w:val="ae"/>
                                  <w:rFonts w:hint="default"/>
                                </w:rPr>
                                <w:t>数値の比に意味をもつか？</w:t>
                              </w:r>
                            </w:p>
                            <w:p w14:paraId="7AB699A0" w14:textId="435D15F8" w:rsidR="00ED734B" w:rsidRPr="00907D25" w:rsidRDefault="00ED734B" w:rsidP="00ED734B">
                              <w:pPr>
                                <w:jc w:val="center"/>
                                <w:rPr>
                                  <w:rStyle w:val="ae"/>
                                  <w:rFonts w:hint="default"/>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7" name="下矢印 47"/>
                        <wps:cNvSpPr/>
                        <wps:spPr>
                          <a:xfrm>
                            <a:off x="409517" y="2019534"/>
                            <a:ext cx="213995" cy="238125"/>
                          </a:xfrm>
                          <a:prstGeom prst="downArrow">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下矢印 48"/>
                        <wps:cNvSpPr/>
                        <wps:spPr>
                          <a:xfrm>
                            <a:off x="3702479" y="2019534"/>
                            <a:ext cx="213995" cy="238125"/>
                          </a:xfrm>
                          <a:prstGeom prst="downArrow">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正方形/長方形 39"/>
                        <wps:cNvSpPr/>
                        <wps:spPr>
                          <a:xfrm>
                            <a:off x="3292962" y="2266366"/>
                            <a:ext cx="1038225" cy="314325"/>
                          </a:xfrm>
                          <a:prstGeom prst="rect">
                            <a:avLst/>
                          </a:prstGeom>
                          <a:noFill/>
                          <a:ln w="6350" cap="flat" cmpd="sng" algn="ctr">
                            <a:solidFill>
                              <a:sysClr val="windowText" lastClr="000000"/>
                            </a:solidFill>
                            <a:prstDash val="solid"/>
                            <a:miter lim="800000"/>
                          </a:ln>
                          <a:effectLst/>
                        </wps:spPr>
                        <wps:txbx>
                          <w:txbxContent>
                            <w:p w14:paraId="43D1FD05" w14:textId="559CD211" w:rsidR="00ED734B" w:rsidRPr="0080594C" w:rsidRDefault="00907D25" w:rsidP="0080594C">
                              <w:pPr>
                                <w:jc w:val="center"/>
                                <w:rPr>
                                  <w:rStyle w:val="ae"/>
                                  <w:rFonts w:hint="default"/>
                                </w:rPr>
                              </w:pPr>
                              <w:r>
                                <w:rPr>
                                  <w:rStyle w:val="ae"/>
                                  <w:rFonts w:hint="default"/>
                                </w:rPr>
                                <w:t>比例尺度</w:t>
                              </w:r>
                              <w:r>
                                <w:rPr>
                                  <w:rStyle w:val="ab"/>
                                  <w:rFonts w:hint="default"/>
                                </w:rPr>
                                <w:t>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下矢印 52"/>
                        <wps:cNvSpPr/>
                        <wps:spPr>
                          <a:xfrm>
                            <a:off x="2597345" y="2019534"/>
                            <a:ext cx="213995" cy="238125"/>
                          </a:xfrm>
                          <a:prstGeom prst="downArrow">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下矢印 55"/>
                        <wps:cNvSpPr/>
                        <wps:spPr>
                          <a:xfrm>
                            <a:off x="1503431" y="2019534"/>
                            <a:ext cx="213995" cy="238125"/>
                          </a:xfrm>
                          <a:prstGeom prst="downArrow">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テキスト ボックス 2"/>
                        <wps:cNvSpPr txBox="1">
                          <a:spLocks noChangeArrowheads="1"/>
                        </wps:cNvSpPr>
                        <wps:spPr bwMode="auto">
                          <a:xfrm>
                            <a:off x="1127573" y="863912"/>
                            <a:ext cx="336550" cy="317500"/>
                          </a:xfrm>
                          <a:prstGeom prst="rect">
                            <a:avLst/>
                          </a:prstGeom>
                          <a:noFill/>
                          <a:ln w="9525">
                            <a:noFill/>
                            <a:miter lim="800000"/>
                            <a:headEnd/>
                            <a:tailEnd/>
                          </a:ln>
                        </wps:spPr>
                        <wps:txbx>
                          <w:txbxContent>
                            <w:p w14:paraId="7D026962" w14:textId="00788B08" w:rsidR="00ED734B" w:rsidRPr="0039593A" w:rsidRDefault="00907D25" w:rsidP="00ED734B">
                              <w:pPr>
                                <w:rPr>
                                  <w:rStyle w:val="ae"/>
                                  <w:rFonts w:hint="default"/>
                                </w:rPr>
                              </w:pPr>
                              <w:r>
                                <w:rPr>
                                  <w:rStyle w:val="ae"/>
                                  <w:rFonts w:hint="default"/>
                                </w:rPr>
                                <w:t>No</w:t>
                              </w:r>
                            </w:p>
                          </w:txbxContent>
                        </wps:txbx>
                        <wps:bodyPr rot="0" vert="horz" wrap="square" lIns="91440" tIns="45720" rIns="91440" bIns="45720" anchor="t" anchorCtr="0">
                          <a:noAutofit/>
                        </wps:bodyPr>
                      </wps:wsp>
                      <wps:wsp>
                        <wps:cNvPr id="57" name="テキスト ボックス 2"/>
                        <wps:cNvSpPr txBox="1">
                          <a:spLocks noChangeArrowheads="1"/>
                        </wps:cNvSpPr>
                        <wps:spPr bwMode="auto">
                          <a:xfrm>
                            <a:off x="3332231" y="869521"/>
                            <a:ext cx="420370" cy="317500"/>
                          </a:xfrm>
                          <a:prstGeom prst="rect">
                            <a:avLst/>
                          </a:prstGeom>
                          <a:noFill/>
                          <a:ln w="9525">
                            <a:noFill/>
                            <a:miter lim="800000"/>
                            <a:headEnd/>
                            <a:tailEnd/>
                          </a:ln>
                        </wps:spPr>
                        <wps:txbx>
                          <w:txbxContent>
                            <w:p w14:paraId="54BA9EB9" w14:textId="77777777" w:rsidR="00ED734B" w:rsidRPr="007D6F8D" w:rsidRDefault="00ED734B" w:rsidP="00ED734B">
                              <w:pPr>
                                <w:rPr>
                                  <w:rStyle w:val="ae"/>
                                  <w:rFonts w:hint="default"/>
                                </w:rPr>
                              </w:pPr>
                              <w:r w:rsidRPr="007D6F8D">
                                <w:rPr>
                                  <w:rStyle w:val="ae"/>
                                  <w:rFonts w:hint="default"/>
                                </w:rPr>
                                <w:t>Yes</w:t>
                              </w:r>
                            </w:p>
                            <w:p w14:paraId="16680B42" w14:textId="77777777" w:rsidR="00ED734B" w:rsidRPr="0039593A" w:rsidRDefault="00ED734B" w:rsidP="00ED734B"/>
                          </w:txbxContent>
                        </wps:txbx>
                        <wps:bodyPr rot="0" vert="horz" wrap="square" lIns="91440" tIns="45720" rIns="91440" bIns="45720" anchor="t" anchorCtr="0">
                          <a:noAutofit/>
                        </wps:bodyPr>
                      </wps:wsp>
                      <wps:wsp>
                        <wps:cNvPr id="59" name="テキスト ボックス 2"/>
                        <wps:cNvSpPr txBox="1">
                          <a:spLocks noChangeArrowheads="1"/>
                        </wps:cNvSpPr>
                        <wps:spPr bwMode="auto">
                          <a:xfrm>
                            <a:off x="572202" y="2019537"/>
                            <a:ext cx="408940" cy="317500"/>
                          </a:xfrm>
                          <a:prstGeom prst="rect">
                            <a:avLst/>
                          </a:prstGeom>
                          <a:noFill/>
                          <a:ln w="9525">
                            <a:noFill/>
                            <a:miter lim="800000"/>
                            <a:headEnd/>
                            <a:tailEnd/>
                          </a:ln>
                        </wps:spPr>
                        <wps:txbx>
                          <w:txbxContent>
                            <w:p w14:paraId="691F76BA" w14:textId="55D20E55" w:rsidR="00ED734B" w:rsidRPr="007D6F8D" w:rsidRDefault="00907D25" w:rsidP="00ED734B">
                              <w:pPr>
                                <w:rPr>
                                  <w:rStyle w:val="ae"/>
                                  <w:rFonts w:hint="default"/>
                                </w:rPr>
                              </w:pPr>
                              <w:r>
                                <w:rPr>
                                  <w:rStyle w:val="ae"/>
                                  <w:rFonts w:hint="default"/>
                                </w:rPr>
                                <w:t>No</w:t>
                              </w:r>
                            </w:p>
                          </w:txbxContent>
                        </wps:txbx>
                        <wps:bodyPr rot="0" vert="horz" wrap="square" lIns="91440" tIns="45720" rIns="91440" bIns="45720" anchor="t" anchorCtr="0">
                          <a:noAutofit/>
                        </wps:bodyPr>
                      </wps:wsp>
                      <wps:wsp>
                        <wps:cNvPr id="60" name="テキスト ボックス 2"/>
                        <wps:cNvSpPr txBox="1">
                          <a:spLocks noChangeArrowheads="1"/>
                        </wps:cNvSpPr>
                        <wps:spPr bwMode="auto">
                          <a:xfrm>
                            <a:off x="2776859" y="2019534"/>
                            <a:ext cx="408940" cy="317500"/>
                          </a:xfrm>
                          <a:prstGeom prst="rect">
                            <a:avLst/>
                          </a:prstGeom>
                          <a:noFill/>
                          <a:ln w="9525">
                            <a:noFill/>
                            <a:miter lim="800000"/>
                            <a:headEnd/>
                            <a:tailEnd/>
                          </a:ln>
                        </wps:spPr>
                        <wps:txbx>
                          <w:txbxContent>
                            <w:p w14:paraId="5296E429" w14:textId="77777777" w:rsidR="00ED734B" w:rsidRPr="007D6F8D" w:rsidRDefault="00ED734B" w:rsidP="00ED734B">
                              <w:pPr>
                                <w:rPr>
                                  <w:rFonts w:ascii="ＭＳ ゴシック" w:eastAsia="ＭＳ ゴシック" w:hAnsi="ＭＳ ゴシック"/>
                                </w:rPr>
                              </w:pPr>
                              <w:r w:rsidRPr="007D6F8D">
                                <w:rPr>
                                  <w:rFonts w:ascii="ＭＳ ゴシック" w:eastAsia="ＭＳ ゴシック" w:hAnsi="ＭＳ ゴシック"/>
                                </w:rPr>
                                <w:t>No</w:t>
                              </w:r>
                            </w:p>
                          </w:txbxContent>
                        </wps:txbx>
                        <wps:bodyPr rot="0" vert="horz" wrap="square" lIns="91440" tIns="45720" rIns="91440" bIns="45720" anchor="t" anchorCtr="0">
                          <a:noAutofit/>
                        </wps:bodyPr>
                      </wps:wsp>
                      <wps:wsp>
                        <wps:cNvPr id="61" name="テキスト ボックス 2"/>
                        <wps:cNvSpPr txBox="1">
                          <a:spLocks noChangeArrowheads="1"/>
                        </wps:cNvSpPr>
                        <wps:spPr bwMode="auto">
                          <a:xfrm>
                            <a:off x="1694165" y="2002704"/>
                            <a:ext cx="420370" cy="317500"/>
                          </a:xfrm>
                          <a:prstGeom prst="rect">
                            <a:avLst/>
                          </a:prstGeom>
                          <a:noFill/>
                          <a:ln w="9525">
                            <a:noFill/>
                            <a:miter lim="800000"/>
                            <a:headEnd/>
                            <a:tailEnd/>
                          </a:ln>
                        </wps:spPr>
                        <wps:txbx>
                          <w:txbxContent>
                            <w:p w14:paraId="1E483FB2" w14:textId="77777777" w:rsidR="00ED734B" w:rsidRPr="007D6F8D" w:rsidRDefault="00ED734B" w:rsidP="00ED734B">
                              <w:pPr>
                                <w:rPr>
                                  <w:rFonts w:ascii="ＭＳ ゴシック" w:eastAsia="ＭＳ ゴシック" w:hAnsi="ＭＳ ゴシック"/>
                                </w:rPr>
                              </w:pPr>
                              <w:r w:rsidRPr="007D6F8D">
                                <w:rPr>
                                  <w:rFonts w:ascii="ＭＳ ゴシック" w:eastAsia="ＭＳ ゴシック" w:hAnsi="ＭＳ ゴシック"/>
                                </w:rPr>
                                <w:t>Yes</w:t>
                              </w:r>
                            </w:p>
                            <w:p w14:paraId="54C0477D" w14:textId="77777777" w:rsidR="00ED734B" w:rsidRPr="0039593A" w:rsidRDefault="00ED734B" w:rsidP="00ED734B"/>
                          </w:txbxContent>
                        </wps:txbx>
                        <wps:bodyPr rot="0" vert="horz" wrap="square" lIns="91440" tIns="45720" rIns="91440" bIns="45720" anchor="t" anchorCtr="0">
                          <a:noAutofit/>
                        </wps:bodyPr>
                      </wps:wsp>
                      <wps:wsp>
                        <wps:cNvPr id="62" name="テキスト ボックス 2"/>
                        <wps:cNvSpPr txBox="1">
                          <a:spLocks noChangeArrowheads="1"/>
                        </wps:cNvSpPr>
                        <wps:spPr bwMode="auto">
                          <a:xfrm>
                            <a:off x="3876383" y="2019534"/>
                            <a:ext cx="420370" cy="317500"/>
                          </a:xfrm>
                          <a:prstGeom prst="rect">
                            <a:avLst/>
                          </a:prstGeom>
                          <a:noFill/>
                          <a:ln w="9525">
                            <a:noFill/>
                            <a:miter lim="800000"/>
                            <a:headEnd/>
                            <a:tailEnd/>
                          </a:ln>
                        </wps:spPr>
                        <wps:txbx>
                          <w:txbxContent>
                            <w:p w14:paraId="1D9D4E19" w14:textId="77777777" w:rsidR="00ED734B" w:rsidRPr="007D6F8D" w:rsidRDefault="00ED734B" w:rsidP="00ED734B">
                              <w:pPr>
                                <w:rPr>
                                  <w:rFonts w:ascii="ＭＳ ゴシック" w:eastAsia="ＭＳ ゴシック" w:hAnsi="ＭＳ ゴシック"/>
                                </w:rPr>
                              </w:pPr>
                              <w:r w:rsidRPr="007D6F8D">
                                <w:rPr>
                                  <w:rFonts w:ascii="ＭＳ ゴシック" w:eastAsia="ＭＳ ゴシック" w:hAnsi="ＭＳ ゴシック"/>
                                </w:rPr>
                                <w:t>Yes</w:t>
                              </w:r>
                            </w:p>
                            <w:p w14:paraId="36C9D3A6" w14:textId="77777777" w:rsidR="00ED734B" w:rsidRPr="0039593A" w:rsidRDefault="00ED734B" w:rsidP="00ED734B"/>
                          </w:txbxContent>
                        </wps:txbx>
                        <wps:bodyPr rot="0" vert="horz" wrap="square" lIns="91440" tIns="45720" rIns="91440" bIns="45720" anchor="t" anchorCtr="0">
                          <a:noAutofit/>
                        </wps:bodyPr>
                      </wps:wsp>
                      <wps:wsp>
                        <wps:cNvPr id="63" name="テキスト ボックス 2"/>
                        <wps:cNvSpPr txBox="1">
                          <a:spLocks noChangeArrowheads="1"/>
                        </wps:cNvSpPr>
                        <wps:spPr bwMode="auto">
                          <a:xfrm>
                            <a:off x="633" y="2580515"/>
                            <a:ext cx="1037590" cy="201930"/>
                          </a:xfrm>
                          <a:prstGeom prst="rect">
                            <a:avLst/>
                          </a:prstGeom>
                          <a:noFill/>
                          <a:ln w="9525">
                            <a:noFill/>
                            <a:miter lim="800000"/>
                            <a:headEnd/>
                            <a:tailEnd/>
                          </a:ln>
                        </wps:spPr>
                        <wps:txbx>
                          <w:txbxContent>
                            <w:p w14:paraId="01BACFF9" w14:textId="4C82EAF5" w:rsidR="00ED734B" w:rsidRPr="007D6F8D" w:rsidRDefault="00907D25" w:rsidP="00ED734B">
                              <w:pPr>
                                <w:rPr>
                                  <w:sz w:val="14"/>
                                </w:rPr>
                              </w:pPr>
                              <w:r w:rsidRPr="00907D25">
                                <w:rPr>
                                  <w:sz w:val="14"/>
                                  <w:szCs w:val="14"/>
                                </w:rPr>
                                <w:t>例：名前，住所，血液型</w:t>
                              </w:r>
                            </w:p>
                          </w:txbxContent>
                        </wps:txbx>
                        <wps:bodyPr rot="0" vert="horz" wrap="square" lIns="0" tIns="0" rIns="0" bIns="0" anchor="t" anchorCtr="0">
                          <a:noAutofit/>
                        </wps:bodyPr>
                      </wps:wsp>
                      <wps:wsp>
                        <wps:cNvPr id="192" name="テキスト ボックス 2"/>
                        <wps:cNvSpPr txBox="1">
                          <a:spLocks noChangeArrowheads="1"/>
                        </wps:cNvSpPr>
                        <wps:spPr bwMode="auto">
                          <a:xfrm>
                            <a:off x="1127571" y="2586125"/>
                            <a:ext cx="1037590" cy="201930"/>
                          </a:xfrm>
                          <a:prstGeom prst="rect">
                            <a:avLst/>
                          </a:prstGeom>
                          <a:noFill/>
                          <a:ln w="9525">
                            <a:noFill/>
                            <a:miter lim="800000"/>
                            <a:headEnd/>
                            <a:tailEnd/>
                          </a:ln>
                        </wps:spPr>
                        <wps:txbx>
                          <w:txbxContent>
                            <w:p w14:paraId="2121F6EE" w14:textId="67A87F49" w:rsidR="00ED734B" w:rsidRPr="007D6F8D" w:rsidRDefault="00907D25" w:rsidP="00ED734B">
                              <w:pPr>
                                <w:rPr>
                                  <w:sz w:val="14"/>
                                </w:rPr>
                              </w:pPr>
                              <w:r w:rsidRPr="00907D25">
                                <w:rPr>
                                  <w:sz w:val="14"/>
                                  <w:szCs w:val="14"/>
                                </w:rPr>
                                <w:t>例：成績評定，学年</w:t>
                              </w:r>
                            </w:p>
                          </w:txbxContent>
                        </wps:txbx>
                        <wps:bodyPr rot="0" vert="horz" wrap="square" lIns="0" tIns="0" rIns="0" bIns="0" anchor="t" anchorCtr="0">
                          <a:noAutofit/>
                        </wps:bodyPr>
                      </wps:wsp>
                      <wps:wsp>
                        <wps:cNvPr id="193" name="テキスト ボックス 2"/>
                        <wps:cNvSpPr txBox="1">
                          <a:spLocks noChangeArrowheads="1"/>
                        </wps:cNvSpPr>
                        <wps:spPr bwMode="auto">
                          <a:xfrm>
                            <a:off x="2199047" y="2580516"/>
                            <a:ext cx="1037590" cy="201930"/>
                          </a:xfrm>
                          <a:prstGeom prst="rect">
                            <a:avLst/>
                          </a:prstGeom>
                          <a:noFill/>
                          <a:ln w="9525">
                            <a:noFill/>
                            <a:miter lim="800000"/>
                            <a:headEnd/>
                            <a:tailEnd/>
                          </a:ln>
                        </wps:spPr>
                        <wps:txbx>
                          <w:txbxContent>
                            <w:p w14:paraId="4D878D71" w14:textId="3A4D6E44" w:rsidR="00ED734B" w:rsidRPr="00907D25" w:rsidRDefault="00907D25" w:rsidP="00ED734B">
                              <w:pPr>
                                <w:rPr>
                                  <w:sz w:val="14"/>
                                  <w:szCs w:val="14"/>
                                </w:rPr>
                              </w:pPr>
                              <w:r w:rsidRPr="00907D25">
                                <w:rPr>
                                  <w:sz w:val="14"/>
                                  <w:szCs w:val="14"/>
                                </w:rPr>
                                <w:t>例：西暦，気温，偏差値</w:t>
                              </w:r>
                            </w:p>
                          </w:txbxContent>
                        </wps:txbx>
                        <wps:bodyPr rot="0" vert="horz" wrap="square" lIns="0" tIns="0" rIns="0" bIns="0" anchor="t" anchorCtr="0">
                          <a:noAutofit/>
                        </wps:bodyPr>
                      </wps:wsp>
                      <wps:wsp>
                        <wps:cNvPr id="194" name="テキスト ボックス 2"/>
                        <wps:cNvSpPr txBox="1">
                          <a:spLocks noChangeArrowheads="1"/>
                        </wps:cNvSpPr>
                        <wps:spPr bwMode="auto">
                          <a:xfrm>
                            <a:off x="3332231" y="2586125"/>
                            <a:ext cx="1037590" cy="201930"/>
                          </a:xfrm>
                          <a:prstGeom prst="rect">
                            <a:avLst/>
                          </a:prstGeom>
                          <a:noFill/>
                          <a:ln w="9525">
                            <a:noFill/>
                            <a:miter lim="800000"/>
                            <a:headEnd/>
                            <a:tailEnd/>
                          </a:ln>
                        </wps:spPr>
                        <wps:txbx>
                          <w:txbxContent>
                            <w:p w14:paraId="04CD29CD" w14:textId="541EA6D6" w:rsidR="00ED734B" w:rsidRPr="007D6F8D" w:rsidRDefault="00907D25" w:rsidP="00ED734B">
                              <w:pPr>
                                <w:rPr>
                                  <w:sz w:val="14"/>
                                </w:rPr>
                              </w:pPr>
                              <w:r w:rsidRPr="00907D25">
                                <w:rPr>
                                  <w:sz w:val="14"/>
                                  <w:szCs w:val="14"/>
                                </w:rPr>
                                <w:t>例：距離，重さ，年齢</w:t>
                              </w:r>
                            </w:p>
                          </w:txbxContent>
                        </wps:txbx>
                        <wps:bodyPr rot="0" vert="horz" wrap="square" lIns="0" tIns="0" rIns="0" bIns="0" anchor="t" anchorCtr="0">
                          <a:noAutofit/>
                        </wps:bodyPr>
                      </wps:wsp>
                    </wpg:wgp>
                  </a:graphicData>
                </a:graphic>
              </wp:inline>
            </w:drawing>
          </mc:Choice>
          <mc:Fallback>
            <w:pict>
              <v:group w14:anchorId="12D89559" id="グループ化 195" o:spid="_x0000_s1026" style="width:344.1pt;height:219.55pt;mso-position-horizontal-relative:char;mso-position-vertical-relative:line" coordsize="43698,27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28" o:spid="_x0000_s1027" type="#_x0000_t67" style="position:absolute;left:20588;top:3309;width:2143;height:2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NRBsMA&#10;AADbAAAADwAAAGRycy9kb3ducmV2LnhtbERPTWvCQBC9F/wPywi9FLNpDlpSV5ESiwgVkhbE25Cd&#10;JsHsbMiuSeyv7x4KPT7e93o7mVYM1LvGsoLnKAZBXFrdcKXg63O/eAHhPLLG1jIpuJOD7Wb2sMZU&#10;25FzGgpfiRDCLkUFtfddKqUrazLoItsRB+7b9gZ9gH0ldY9jCDetTOJ4KQ02HBpq7OitpvJa3IwC&#10;8zSsqp/3XJ6O2eU8djLTH5dMqcf5tHsF4Wny/+I/90ErSMLY8CX8AL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NRBsMAAADbAAAADwAAAAAAAAAAAAAAAACYAgAAZHJzL2Rv&#10;d25yZXYueG1sUEsFBgAAAAAEAAQA9QAAAIgDAAAAAA==&#10;" adj="11880" filled="f" strokecolor="windowText" strokeweight=".5pt"/>
                <v:roundrect id="角丸四角形 31" o:spid="_x0000_s1028" style="position:absolute;top:17053;width:21323;height:3144;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esScUA&#10;AADbAAAADwAAAGRycy9kb3ducmV2LnhtbESPT2vCQBTE74V+h+UVvBTdqFBKdBUJFOrJ+IeKt0f2&#10;NUm7+zZkt0n89q4g9DjMzG+Y5XqwRnTU+tqxgukkAUFcOF1zqeB0/Bi/g/ABWaNxTAqu5GG9en5a&#10;Yqpdz3vqDqEUEcI+RQVVCE0qpS8qsugnriGO3rdrLYYo21LqFvsIt0bOkuRNWqw5LlTYUFZR8Xv4&#10;swo2P9k2yfpzU/fF12u3M/klN7lSo5dhswARaAj/4Uf7UyuYT+H+Jf4A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R6xJxQAAANsAAAAPAAAAAAAAAAAAAAAAAJgCAABkcnMv&#10;ZG93bnJldi54bWxQSwUGAAAAAAQABAD1AAAAigMAAAAA&#10;" filled="f" strokecolor="windowText" strokeweight=".5pt">
                  <v:stroke joinstyle="miter"/>
                  <v:textbox inset="0,0,0,0">
                    <w:txbxContent>
                      <w:p w14:paraId="02EE0A09" w14:textId="77777777" w:rsidR="00907D25" w:rsidRDefault="00907D25" w:rsidP="00907D25">
                        <w:pPr>
                          <w:jc w:val="center"/>
                        </w:pPr>
                        <w:r>
                          <w:rPr>
                            <w:rStyle w:val="ae"/>
                            <w:rFonts w:hint="default"/>
                          </w:rPr>
                          <w:t>数値の順序に意味をもつか？</w:t>
                        </w:r>
                      </w:p>
                      <w:p w14:paraId="166D93F2" w14:textId="56F4A86C" w:rsidR="00ED734B" w:rsidRPr="00907D25" w:rsidRDefault="00ED734B" w:rsidP="00ED734B">
                        <w:pPr>
                          <w:jc w:val="center"/>
                          <w:rPr>
                            <w:rStyle w:val="ae"/>
                            <w:rFonts w:hint="default"/>
                            <w:color w:val="000000" w:themeColor="text1"/>
                          </w:rPr>
                        </w:pPr>
                      </w:p>
                    </w:txbxContent>
                  </v:textbox>
                </v:roundrect>
                <v:rect id="正方形/長方形 33" o:spid="_x0000_s1029" style="position:absolute;top:22663;width:10382;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mAIsUA&#10;AADbAAAADwAAAGRycy9kb3ducmV2LnhtbESPzWsCMRTE7wX/h/CE3mq2alfZGsV+QcGLX4f29kie&#10;u4ubl22S6vrfm0LB4zAzv2Fmi8424kQ+1I4VPA4yEMTamZpLBfvdx8MURIjIBhvHpOBCARbz3t0M&#10;C+POvKHTNpYiQTgUqKCKsS2kDLoii2HgWuLkHZy3GJP0pTQezwluGznMslxarDktVNjSa0X6uP21&#10;CiZP+Ysb67F//8lle1h9r7/021Kp+363fAYRqYu38H/70ygYjeDvS/oBc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iYAixQAAANsAAAAPAAAAAAAAAAAAAAAAAJgCAABkcnMv&#10;ZG93bnJldi54bWxQSwUGAAAAAAQABAD1AAAAigMAAAAA&#10;" filled="f" strokecolor="windowText" strokeweight=".5pt">
                  <v:textbox>
                    <w:txbxContent>
                      <w:p w14:paraId="737761F3" w14:textId="2FEA7D8F" w:rsidR="00ED734B" w:rsidRPr="00C14331" w:rsidRDefault="00907D25" w:rsidP="00ED734B">
                        <w:pPr>
                          <w:jc w:val="center"/>
                          <w:rPr>
                            <w:rStyle w:val="ae"/>
                            <w:rFonts w:hint="default"/>
                          </w:rPr>
                        </w:pPr>
                        <w:r>
                          <w:rPr>
                            <w:rStyle w:val="ae"/>
                            <w:rFonts w:hint="default"/>
                          </w:rPr>
                          <w:t>名義尺度</w:t>
                        </w:r>
                      </w:p>
                    </w:txbxContent>
                  </v:textbox>
                </v:rect>
                <v:rect id="正方形/長方形 37" o:spid="_x0000_s1030" style="position:absolute;left:11051;top:22663;width:10128;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KGIcUA&#10;AADbAAAADwAAAGRycy9kb3ducmV2LnhtbESPQWsCMRSE7wX/Q3gFbzXbqqtsjWK1hUIvre3B3h7J&#10;c3dx87ImUdd/bwpCj8PMfMPMFp1txIl8qB0reBxkIIi1MzWXCn6+3x6mIEJENtg4JgUXCrCY9+5m&#10;WBh35i86bWIpEoRDgQqqGNtCyqArshgGriVO3s55izFJX0rj8ZzgtpFPWZZLizWnhQpbWlWk95uj&#10;VTAZ5y9upEf+9ZDLdvfx+7nV66VS/ftu+QwiUhf/w7f2u1EwnMDfl/QD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soYhxQAAANsAAAAPAAAAAAAAAAAAAAAAAJgCAABkcnMv&#10;ZG93bnJldi54bWxQSwUGAAAAAAQABAD1AAAAigMAAAAA&#10;" filled="f" strokecolor="windowText" strokeweight=".5pt">
                  <v:textbox>
                    <w:txbxContent>
                      <w:p w14:paraId="78CB7205" w14:textId="71ECF921" w:rsidR="00ED734B" w:rsidRPr="0080594C" w:rsidRDefault="00907D25" w:rsidP="0080594C">
                        <w:pPr>
                          <w:jc w:val="center"/>
                          <w:rPr>
                            <w:rStyle w:val="ae"/>
                            <w:rFonts w:hint="default"/>
                          </w:rPr>
                        </w:pPr>
                        <w:r>
                          <w:rPr>
                            <w:rStyle w:val="ae"/>
                            <w:rFonts w:hint="default"/>
                          </w:rPr>
                          <w:t>順序尺度</w:t>
                        </w:r>
                      </w:p>
                    </w:txbxContent>
                  </v:textbox>
                </v:rect>
                <v:rect id="正方形/長方形 38" o:spid="_x0000_s1031" style="position:absolute;left:21878;top:22663;width:10382;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0SU8IA&#10;AADbAAAADwAAAGRycy9kb3ducmV2LnhtbERPPW/CMBDdK/EfrENiK04pTasUg6CAhMTS0g7tdrKP&#10;JCI+B9tA+Pd4qMT49L4ns8424kw+1I4VPA0zEMTamZpLBT/f68c3ECEiG2wck4IrBZhNew8TLIy7&#10;8Bedd7EUKYRDgQqqGNtCyqArshiGriVO3N55izFBX0rj8ZLCbSNHWZZLizWnhgpb+qhIH3Ynq+D1&#10;JV+4sR771TGX7X779/mrl3OlBv1u/g4iUhfv4n/3xih4TmPTl/QD5PQ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LRJTwgAAANsAAAAPAAAAAAAAAAAAAAAAAJgCAABkcnMvZG93&#10;bnJldi54bWxQSwUGAAAAAAQABAD1AAAAhwMAAAAA&#10;" filled="f" strokecolor="windowText" strokeweight=".5pt">
                  <v:textbox>
                    <w:txbxContent>
                      <w:p w14:paraId="1310EC87" w14:textId="4F2A860E" w:rsidR="00ED734B" w:rsidRPr="0080594C" w:rsidRDefault="00907D25" w:rsidP="0080594C">
                        <w:pPr>
                          <w:jc w:val="center"/>
                          <w:rPr>
                            <w:rStyle w:val="ae"/>
                            <w:rFonts w:hint="default"/>
                          </w:rPr>
                        </w:pPr>
                        <w:r>
                          <w:rPr>
                            <w:rStyle w:val="ae"/>
                            <w:rFonts w:hint="default"/>
                          </w:rPr>
                          <w:t>間隔尺度</w:t>
                        </w:r>
                        <w:r>
                          <w:rPr>
                            <w:rStyle w:val="ab"/>
                            <w:rFonts w:hint="default"/>
                          </w:rPr>
                          <w:t>❺</w:t>
                        </w:r>
                      </w:p>
                    </w:txbxContent>
                  </v:textbox>
                </v:rect>
                <v:rect id="正方形/長方形 41" o:spid="_x0000_s1032" style="position:absolute;top:11387;width:21323;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HIs8UA&#10;AADbAAAADwAAAGRycy9kb3ducmV2LnhtbESPS2vDMBCE74H8B7GF3ho5xXWCGyUkfUCgl7wO6W2R&#10;NraptXIlNXH/fVQo5DjMzDfMbNHbVpzJh8axgvEoA0GsnWm4UnDYvz9MQYSIbLB1TAp+KcBiPhzM&#10;sDTuwls672IlEoRDiQrqGLtSyqBrshhGriNO3sl5izFJX0nj8ZLgtpWPWVZIiw2nhRo7eqlJf+1+&#10;rILJU7Fyuc7923chu9PH5+aoX5dK3d/1y2cQkfp4C/+310ZBPoa/L+kH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EcizxQAAANsAAAAPAAAAAAAAAAAAAAAAAJgCAABkcnMv&#10;ZG93bnJldi54bWxQSwUGAAAAAAQABAD1AAAAigMAAAAA&#10;" filled="f" strokecolor="windowText" strokeweight=".5pt">
                  <v:textbox>
                    <w:txbxContent>
                      <w:p w14:paraId="667D04A1" w14:textId="25C4FF4C" w:rsidR="00ED734B" w:rsidRPr="00885B81" w:rsidRDefault="00907D25" w:rsidP="00ED734B">
                        <w:pPr>
                          <w:jc w:val="center"/>
                          <w:rPr>
                            <w:rStyle w:val="ae"/>
                            <w:rFonts w:hint="default"/>
                          </w:rPr>
                        </w:pPr>
                        <w:r>
                          <w:rPr>
                            <w:rStyle w:val="ae"/>
                            <w:rFonts w:hint="default"/>
                          </w:rPr>
                          <w:t>質的データ</w:t>
                        </w:r>
                      </w:p>
                    </w:txbxContent>
                  </v:textbox>
                </v:rect>
                <v:rect id="正方形/長方形 26" o:spid="_x0000_s1033" style="position:absolute;width:43307;height:33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e1Z8QA&#10;AADbAAAADwAAAGRycy9kb3ducmV2LnhtbESPT2sCMRTE74LfITyhN80qui1bo9h/UPBirQd7eyTP&#10;3cXNyzZJdf32jSB4HGbmN8x82dlGnMiH2rGC8SgDQaydqblUsPv+GD6BCBHZYOOYFFwowHLR782x&#10;MO7MX3TaxlIkCIcCFVQxtoWUQVdkMYxcS5y8g/MWY5K+lMbjOcFtIydZlkuLNaeFClt6rUgft39W&#10;weMsf3FTPfXvv7lsD+ufzV6/rZR6GHSrZxCRungP39qfRsEkh+uX9AP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ntWfEAAAA2wAAAA8AAAAAAAAAAAAAAAAAmAIAAGRycy9k&#10;b3ducmV2LnhtbFBLBQYAAAAABAAEAPUAAACJAwAAAAA=&#10;" filled="f" strokecolor="windowText" strokeweight=".5pt">
                  <v:textbox>
                    <w:txbxContent>
                      <w:p w14:paraId="3838963A" w14:textId="66227EC0" w:rsidR="00ED734B" w:rsidRPr="009463CA" w:rsidRDefault="00907D25" w:rsidP="00ED734B">
                        <w:pPr>
                          <w:jc w:val="center"/>
                          <w:rPr>
                            <w:rStyle w:val="ae"/>
                            <w:rFonts w:hint="default"/>
                            <w:color w:val="000000" w:themeColor="text1"/>
                          </w:rPr>
                        </w:pPr>
                        <w:r>
                          <w:rPr>
                            <w:rStyle w:val="ae"/>
                            <w:rFonts w:hint="default"/>
                          </w:rPr>
                          <w:t>データ</w:t>
                        </w:r>
                      </w:p>
                    </w:txbxContent>
                  </v:textbox>
                </v:rect>
                <v:roundrect id="角丸四角形 43" o:spid="_x0000_s1034" style="position:absolute;top:5778;width:43326;height:3143;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k2MYA&#10;AADbAAAADwAAAGRycy9kb3ducmV2LnhtbESPT2vCQBTE7wW/w/IEL6VutCIldRUJFNpT4x9aentk&#10;X5PU3bchu03it3cFweMwM79hVpvBGtFR62vHCmbTBARx4XTNpYLj4e3pBYQPyBqNY1JwJg+b9ehh&#10;hal2Pe+o24dSRAj7FBVUITSplL6oyKKfuoY4er+utRiibEupW+wj3Bo5T5KltFhzXKiwoayi4rT/&#10;twq2f9lHkvXfTd0XX4/dp8l/cpMrNRkP21cQgYZwD9/a71rB4hmuX+IPkO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N/k2MYAAADbAAAADwAAAAAAAAAAAAAAAACYAgAAZHJz&#10;L2Rvd25yZXYueG1sUEsFBgAAAAAEAAQA9QAAAIsDAAAAAA==&#10;" filled="f" strokecolor="windowText" strokeweight=".5pt">
                  <v:stroke joinstyle="miter"/>
                  <v:textbox inset="0,0,0,0">
                    <w:txbxContent>
                      <w:p w14:paraId="787CD1E4" w14:textId="060B1923" w:rsidR="00ED734B" w:rsidRPr="009463CA" w:rsidRDefault="00907D25" w:rsidP="00907D25">
                        <w:pPr>
                          <w:jc w:val="center"/>
                          <w:rPr>
                            <w:rStyle w:val="ae"/>
                            <w:rFonts w:hint="default"/>
                            <w:color w:val="000000" w:themeColor="text1"/>
                          </w:rPr>
                        </w:pPr>
                        <w:r>
                          <w:rPr>
                            <w:rStyle w:val="ae"/>
                            <w:rFonts w:hint="default"/>
                          </w:rPr>
                          <w:t>数量的に意味があり，数値の計算が可能であるか？</w:t>
                        </w:r>
                      </w:p>
                    </w:txbxContent>
                  </v:textbox>
                </v:roundrect>
                <v:shape id="下矢印 45" o:spid="_x0000_s1035" type="#_x0000_t67" style="position:absolute;left:31583;top:8975;width:2140;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AmbsUA&#10;AADbAAAADwAAAGRycy9kb3ducmV2LnhtbESP0WrCQBRE34X+w3ILfdNNRYuk2UipLYhBQesHXLPX&#10;JDR7N+xuY+zXdwuCj8PMnGGy5WBa0ZPzjWUFz5MEBHFpdcOVguPX53gBwgdkja1lUnAlD8v8YZRh&#10;qu2F99QfQiUihH2KCuoQulRKX9Zk0E9sRxy9s3UGQ5SuktrhJcJNK6dJ8iINNhwXauzovaby+/Bj&#10;FGz2TeG3xSzpP7qtOZ5Wxa79dUo9PQ5vryACDeEevrXXWsFsDv9f4g+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UCZuxQAAANsAAAAPAAAAAAAAAAAAAAAAAJgCAABkcnMv&#10;ZG93bnJldi54bWxQSwUGAAAAAAQABAD1AAAAigMAAAAA&#10;" adj="11894" filled="f" strokecolor="windowText" strokeweight=".5pt"/>
                <v:rect id="正方形/長方形 42" o:spid="_x0000_s1036" style="position:absolute;left:21990;top:11387;width:21323;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NWxMUA&#10;AADbAAAADwAAAGRycy9kb3ducmV2LnhtbESPT2sCMRTE74LfITyht5qtbLeyNYr2Dwi9WPVgb4/k&#10;ubt087ImqW6/vSkUPA4z8xtmtuhtK87kQ+NYwcM4A0GsnWm4UrDfvd9PQYSIbLB1TAp+KcBiPhzM&#10;sDTuwp903sZKJAiHEhXUMXallEHXZDGMXUecvKPzFmOSvpLG4yXBbSsnWVZIiw2nhRo7eqlJf29/&#10;rIKnx2Llcp37t1Mhu+PH1+agX5dK3Y365TOISH28hf/ba6Mgn8Dfl/QD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w1bExQAAANsAAAAPAAAAAAAAAAAAAAAAAJgCAABkcnMv&#10;ZG93bnJldi54bWxQSwUGAAAAAAQABAD1AAAAigMAAAAA&#10;" filled="f" strokecolor="windowText" strokeweight=".5pt">
                  <v:textbox>
                    <w:txbxContent>
                      <w:p w14:paraId="4BDA7802" w14:textId="77777777" w:rsidR="00907D25" w:rsidRDefault="00907D25" w:rsidP="00907D25">
                        <w:pPr>
                          <w:jc w:val="center"/>
                        </w:pPr>
                        <w:r>
                          <w:rPr>
                            <w:rStyle w:val="ae"/>
                            <w:rFonts w:hint="default"/>
                          </w:rPr>
                          <w:t>量的データ</w:t>
                        </w:r>
                      </w:p>
                      <w:p w14:paraId="2C6C6ACF" w14:textId="4B63B9C4" w:rsidR="00ED734B" w:rsidRPr="00631295" w:rsidRDefault="00ED734B" w:rsidP="00ED734B">
                        <w:pPr>
                          <w:jc w:val="center"/>
                          <w:rPr>
                            <w:rStyle w:val="ae"/>
                            <w:rFonts w:hint="default"/>
                          </w:rPr>
                        </w:pPr>
                      </w:p>
                    </w:txbxContent>
                  </v:textbox>
                </v:rect>
                <v:shape id="下矢印 46" o:spid="_x0000_s1037" type="#_x0000_t67" style="position:absolute;left:9480;top:14529;width:2140;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K4GcQA&#10;AADbAAAADwAAAGRycy9kb3ducmV2LnhtbESP0WrCQBRE34X+w3ILfdNNi4ikbkJpKxSDQqwfcJu9&#10;JsHs3bC7xujXu4VCH4eZOcOs8tF0YiDnW8sKnmcJCOLK6pZrBYfv9XQJwgdkjZ1lUnAlD3n2MFlh&#10;qu2FSxr2oRYRwj5FBU0IfSqlrxoy6Ge2J47e0TqDIUpXS+3wEuGmky9JspAGW44LDfb03lB12p+N&#10;gk3ZFn5bzJPhs9+aw89HsetuTqmnx/HtFUSgMfyH/9pfWsF8Ab9f4g+Q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CuBnEAAAA2wAAAA8AAAAAAAAAAAAAAAAAmAIAAGRycy9k&#10;b3ducmV2LnhtbFBLBQYAAAAABAAEAPUAAACJAwAAAAA=&#10;" adj="11894" filled="f" strokecolor="windowText" strokeweight=".5pt"/>
                <v:shape id="下矢印 50" o:spid="_x0000_s1038" type="#_x0000_t67" style="position:absolute;left:9536;top:8975;width:2140;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4TK8EA&#10;AADbAAAADwAAAGRycy9kb3ducmV2LnhtbERP3WrCMBS+H/gO4Qi7m6miY1SjiE4YFgf+PMCxObbF&#10;5qQkWa0+vbkQdvnx/c8WnalFS85XlhUMBwkI4tzqigsFp+Pm4wuED8gaa8uk4E4eFvPe2wxTbW+8&#10;p/YQChFD2KeooAyhSaX0eUkG/cA2xJG7WGcwROgKqR3eYrip5ShJPqXBimNDiQ2tSsqvhz+jYLuv&#10;Mr/Lxkn73ezM6bzOfuuHU+q93y2nIAJ14V/8cv9oBZO4Pn6JP0DO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EyvBAAAA2wAAAA8AAAAAAAAAAAAAAAAAmAIAAGRycy9kb3du&#10;cmV2LnhtbFBLBQYAAAAABAAEAPUAAACGAwAAAAA=&#10;" adj="11894" filled="f" strokecolor="windowText" strokeweight=".5pt"/>
                <v:shape id="下矢印 49" o:spid="_x0000_s1039" type="#_x0000_t67" style="position:absolute;left:31358;top:14529;width:2140;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0sa8UA&#10;AADbAAAADwAAAGRycy9kb3ducmV2LnhtbESP0WrCQBRE34X+w3ILfdNNRaSm2UipLYhBQesHXLPX&#10;JDR7N+xuY+zXdwuCj8PMnGGy5WBa0ZPzjWUFz5MEBHFpdcOVguPX5/gFhA/IGlvLpOBKHpb5wyjD&#10;VNsL76k/hEpECPsUFdQhdKmUvqzJoJ/Yjjh6Z+sMhihdJbXDS4SbVk6TZC4NNhwXauzovaby+/Bj&#10;FGz2TeG3xSzpP7qtOZ5Wxa79dUo9PQ5vryACDeEevrXXWsFsAf9f4g+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HSxrxQAAANsAAAAPAAAAAAAAAAAAAAAAAJgCAABkcnMv&#10;ZG93bnJldi54bWxQSwUGAAAAAAQABAD1AAAAigMAAAAA&#10;" adj="11894" filled="f" strokecolor="windowText" strokeweight=".5pt"/>
                <v:roundrect id="角丸四角形 40" o:spid="_x0000_s1040" style="position:absolute;left:21990;top:17053;width:21323;height:3144;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16r8EA&#10;AADbAAAADwAAAGRycy9kb3ducmV2LnhtbERPz2vCMBS+C/4P4Qm7iKYbY0g1ihSEeVp1Q/H2aJ5t&#10;NXkpTWy7/345CDt+fL9Xm8Ea0VHra8cKXucJCOLC6ZpLBT/fu9kChA/IGo1jUvBLHjbr8WiFqXY9&#10;H6g7hlLEEPYpKqhCaFIpfVGRRT93DXHkrq61GCJsS6lb7GO4NfItST6kxZpjQ4UNZRUV9+PDKtje&#10;sn2S9eem7ovTtPsy+SU3uVIvk2G7BBFoCP/ip/tTK3iP6+OX+AP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ANeq/BAAAA2wAAAA8AAAAAAAAAAAAAAAAAmAIAAGRycy9kb3du&#10;cmV2LnhtbFBLBQYAAAAABAAEAPUAAACGAwAAAAA=&#10;" filled="f" strokecolor="windowText" strokeweight=".5pt">
                  <v:stroke joinstyle="miter"/>
                  <v:textbox inset="0,0,0,0">
                    <w:txbxContent>
                      <w:p w14:paraId="6520A4C8" w14:textId="77777777" w:rsidR="00907D25" w:rsidRDefault="00907D25" w:rsidP="00907D25">
                        <w:pPr>
                          <w:jc w:val="center"/>
                        </w:pPr>
                        <w:r>
                          <w:rPr>
                            <w:rStyle w:val="ae"/>
                            <w:rFonts w:hint="default"/>
                          </w:rPr>
                          <w:t>数値の比に意味をもつか？</w:t>
                        </w:r>
                      </w:p>
                      <w:p w14:paraId="7AB699A0" w14:textId="435D15F8" w:rsidR="00ED734B" w:rsidRPr="00907D25" w:rsidRDefault="00ED734B" w:rsidP="00ED734B">
                        <w:pPr>
                          <w:jc w:val="center"/>
                          <w:rPr>
                            <w:rStyle w:val="ae"/>
                            <w:rFonts w:hint="default"/>
                            <w:color w:val="000000" w:themeColor="text1"/>
                          </w:rPr>
                        </w:pPr>
                      </w:p>
                    </w:txbxContent>
                  </v:textbox>
                </v:roundrect>
                <v:shape id="下矢印 47" o:spid="_x0000_s1041" type="#_x0000_t67" style="position:absolute;left:4095;top:20195;width:2140;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4dgsUA&#10;AADbAAAADwAAAGRycy9kb3ducmV2LnhtbESP0WrCQBRE34X+w3ILfdNNRayk2UipLYhBQesHXLPX&#10;JDR7N+xuY+zXdwuCj8PMnGGy5WBa0ZPzjWUFz5MEBHFpdcOVguPX53gBwgdkja1lUnAlD8v8YZRh&#10;qu2F99QfQiUihH2KCuoQulRKX9Zk0E9sRxy9s3UGQ5SuktrhJcJNK6dJMpcGG44LNXb0XlP5ffgx&#10;Cjb7pvDbYpb0H93WHE+rYtf+OqWeHoe3VxCBhnAP39prrWD2Av9f4g+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zh2CxQAAANsAAAAPAAAAAAAAAAAAAAAAAJgCAABkcnMv&#10;ZG93bnJldi54bWxQSwUGAAAAAAQABAD1AAAAigMAAAAA&#10;" adj="11894" filled="f" strokecolor="windowText" strokeweight=".5pt"/>
                <v:shape id="下矢印 48" o:spid="_x0000_s1042" type="#_x0000_t67" style="position:absolute;left:37024;top:20195;width:2140;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GJ8MIA&#10;AADbAAAADwAAAGRycy9kb3ducmV2LnhtbERP3WrCMBS+H+wdwhnsbk0VEemMMtyEsVJB1wc4a87a&#10;suakJFlbfXpzIXj58f2vt5PpxEDOt5YVzJIUBHFldcu1gvJ7/7IC4QOyxs4yKTiTh+3m8WGNmbYj&#10;H2k4hVrEEPYZKmhC6DMpfdWQQZ/Ynjhyv9YZDBG6WmqHYww3nZyn6VIabDk2NNjTrqHq7/RvFHwd&#10;29wX+SIdPvrClD/v+aG7OKWen6a3VxCBpnAX39yfWsEijo1f4g+Qm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UYnwwgAAANsAAAAPAAAAAAAAAAAAAAAAAJgCAABkcnMvZG93&#10;bnJldi54bWxQSwUGAAAAAAQABAD1AAAAhwMAAAAA&#10;" adj="11894" filled="f" strokecolor="windowText" strokeweight=".5pt"/>
                <v:rect id="正方形/長方形 39" o:spid="_x0000_s1043" style="position:absolute;left:32929;top:22663;width:10382;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G3yMYA&#10;AADbAAAADwAAAGRycy9kb3ducmV2LnhtbESPT08CMRTE7yZ+h+aZcJOugguuFIIoiQkX/h3w9tI+&#10;djduX9e2wPrtLYmJx8nM/CYzmXW2EWfyoXas4KGfgSDWztRcKtjvlvdjECEiG2wck4IfCjCb3t5M&#10;sDDuwhs6b2MpEoRDgQqqGNtCyqArshj6riVO3tF5izFJX0rj8ZLgtpGPWZZLizWnhQpbWlSkv7Yn&#10;q2D0lL+6oR769+9ctsfV5/qg3+ZK9e66+QuISF38D/+1P4yCwTNcv6QfIK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mG3yMYAAADbAAAADwAAAAAAAAAAAAAAAACYAgAAZHJz&#10;L2Rvd25yZXYueG1sUEsFBgAAAAAEAAQA9QAAAIsDAAAAAA==&#10;" filled="f" strokecolor="windowText" strokeweight=".5pt">
                  <v:textbox>
                    <w:txbxContent>
                      <w:p w14:paraId="43D1FD05" w14:textId="559CD211" w:rsidR="00ED734B" w:rsidRPr="0080594C" w:rsidRDefault="00907D25" w:rsidP="0080594C">
                        <w:pPr>
                          <w:jc w:val="center"/>
                          <w:rPr>
                            <w:rStyle w:val="ae"/>
                            <w:rFonts w:hint="default"/>
                          </w:rPr>
                        </w:pPr>
                        <w:r>
                          <w:rPr>
                            <w:rStyle w:val="ae"/>
                            <w:rFonts w:hint="default"/>
                          </w:rPr>
                          <w:t>比例尺度</w:t>
                        </w:r>
                        <w:r>
                          <w:rPr>
                            <w:rStyle w:val="ab"/>
                            <w:rFonts w:hint="default"/>
                          </w:rPr>
                          <w:t>❻</w:t>
                        </w:r>
                      </w:p>
                    </w:txbxContent>
                  </v:textbox>
                </v:rect>
                <v:shape id="下矢印 52" o:spid="_x0000_s1044" type="#_x0000_t67" style="position:absolute;left:25973;top:20195;width:2140;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Aox8QA&#10;AADbAAAADwAAAGRycy9kb3ducmV2LnhtbESP3YrCMBSE74V9h3CEvVtTZRWpRpH9gcWi4M8DHJtj&#10;W2xOSpKtXZ/eCAteDjPzDTNfdqYWLTlfWVYwHCQgiHOrKy4UHA/fb1MQPiBrrC2Tgj/ysFy89OaY&#10;anvlHbX7UIgIYZ+igjKEJpXS5yUZ9APbEEfvbJ3BEKUrpHZ4jXBTy1GSTKTBiuNCiQ19lJRf9r9G&#10;wXpXZX6TvSftV7Mxx9Nntq1vTqnXfreagQjUhWf4v/2jFYxH8PgSf4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gKMfEAAAA2wAAAA8AAAAAAAAAAAAAAAAAmAIAAGRycy9k&#10;b3ducmV2LnhtbFBLBQYAAAAABAAEAPUAAACJAwAAAAA=&#10;" adj="11894" filled="f" strokecolor="windowText" strokeweight=".5pt"/>
                <v:shape id="下矢印 55" o:spid="_x0000_s1045" type="#_x0000_t67" style="position:absolute;left:15034;top:20195;width:2140;height:2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mws8UA&#10;AADbAAAADwAAAGRycy9kb3ducmV2LnhtbESP3WrCQBSE74W+w3IK3ummpRZJs5HSHxCDgtYHOGaP&#10;SWj2bNjdxujTuwXBy2FmvmGyxWBa0ZPzjWUFT9MEBHFpdcOVgv3P92QOwgdkja1lUnAmD4v8YZRh&#10;qu2Jt9TvQiUihH2KCuoQulRKX9Zk0E9tRxy9o3UGQ5SuktrhKcJNK5+T5FUabDgu1NjRR03l7+7P&#10;KFhtm8Kvi5ek/+rWZn/4LDbtxSk1fhze30AEGsI9fGsvtYLZDP6/xB8g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ibCzxQAAANsAAAAPAAAAAAAAAAAAAAAAAJgCAABkcnMv&#10;ZG93bnJldi54bWxQSwUGAAAAAAQABAD1AAAAigMAAAAA&#10;" adj="11894" filled="f" strokecolor="windowText" strokeweight=".5pt"/>
                <v:shapetype id="_x0000_t202" coordsize="21600,21600" o:spt="202" path="m,l,21600r21600,l21600,xe">
                  <v:stroke joinstyle="miter"/>
                  <v:path gradientshapeok="t" o:connecttype="rect"/>
                </v:shapetype>
                <v:shape id="_x0000_s1046" type="#_x0000_t202" style="position:absolute;left:11275;top:8639;width:3366;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wNcQA&#10;AADcAAAADwAAAGRycy9kb3ducmV2LnhtbESPT2vCQBTE7wW/w/IEb7qr2KoxG5GWQk8t/gVvj+wz&#10;CWbfhuzWpN++WxB6HGbmN0y66W0t7tT6yrGG6USBIM6dqbjQcDy8j5cgfEA2WDsmDT/kYZMNnlJM&#10;jOt4R/d9KESEsE9QQxlCk0jp85Is+olriKN3da3FEGVbSNNiF+G2ljOlXqTFiuNCiQ29lpTf9t9W&#10;w+nzejnP1VfxZp+bzvVKsl1JrUfDfrsGEagP/+FH+8NomE0X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FcDXEAAAA3AAAAA8AAAAAAAAAAAAAAAAAmAIAAGRycy9k&#10;b3ducmV2LnhtbFBLBQYAAAAABAAEAPUAAACJAwAAAAA=&#10;" filled="f" stroked="f">
                  <v:textbox>
                    <w:txbxContent>
                      <w:p w14:paraId="7D026962" w14:textId="00788B08" w:rsidR="00ED734B" w:rsidRPr="0039593A" w:rsidRDefault="00907D25" w:rsidP="00ED734B">
                        <w:pPr>
                          <w:rPr>
                            <w:rStyle w:val="ae"/>
                            <w:rFonts w:hint="default"/>
                          </w:rPr>
                        </w:pPr>
                        <w:r>
                          <w:rPr>
                            <w:rStyle w:val="ae"/>
                            <w:rFonts w:hint="default"/>
                          </w:rPr>
                          <w:t>No</w:t>
                        </w:r>
                      </w:p>
                    </w:txbxContent>
                  </v:textbox>
                </v:shape>
                <v:shape id="_x0000_s1047" type="#_x0000_t202" style="position:absolute;left:33322;top:8695;width:4204;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0TcMA&#10;AADbAAAADwAAAGRycy9kb3ducmV2LnhtbESPQWvCQBSE7wX/w/KE3uquolbTbESUQk+KVgVvj+wz&#10;Cc2+DdmtSf99Vyj0OMzMN0y66m0t7tT6yrGG8UiBIM6dqbjQcPp8f1mA8AHZYO2YNPyQh1U2eEox&#10;Ma7jA92PoRARwj5BDWUITSKlz0uy6EeuIY7ezbUWQ5RtIU2LXYTbWk6UmkuLFceFEhvalJR/Hb+t&#10;hvPudr1M1b7Y2lnTuV5Jtkup9fOwX7+BCNSH//Bf+8NomL3C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P0TcMAAADbAAAADwAAAAAAAAAAAAAAAACYAgAAZHJzL2Rv&#10;d25yZXYueG1sUEsFBgAAAAAEAAQA9QAAAIgDAAAAAA==&#10;" filled="f" stroked="f">
                  <v:textbox>
                    <w:txbxContent>
                      <w:p w14:paraId="54BA9EB9" w14:textId="77777777" w:rsidR="00ED734B" w:rsidRPr="007D6F8D" w:rsidRDefault="00ED734B" w:rsidP="00ED734B">
                        <w:pPr>
                          <w:rPr>
                            <w:rStyle w:val="ae"/>
                            <w:rFonts w:hint="default"/>
                          </w:rPr>
                        </w:pPr>
                        <w:r w:rsidRPr="007D6F8D">
                          <w:rPr>
                            <w:rStyle w:val="ae"/>
                            <w:rFonts w:hint="default"/>
                          </w:rPr>
                          <w:t>Yes</w:t>
                        </w:r>
                      </w:p>
                      <w:p w14:paraId="16680B42" w14:textId="77777777" w:rsidR="00ED734B" w:rsidRPr="0039593A" w:rsidRDefault="00ED734B" w:rsidP="00ED734B"/>
                    </w:txbxContent>
                  </v:textbox>
                </v:shape>
                <v:shape id="_x0000_s1048" type="#_x0000_t202" style="position:absolute;left:5722;top:20195;width:4089;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DFpMMA&#10;AADbAAAADwAAAGRycy9kb3ducmV2LnhtbESPzWrDMBCE74W8g9hAb7WUkpTYiWxCS6CnluYPclus&#10;jW1irYylxu7bV4VCjsPMfMOsi9G24ka9bxxrmCUKBHHpTMOVhsN++7QE4QOywdYxafghD0U+eVhj&#10;ZtzAX3TbhUpECPsMNdQhdJmUvqzJok9cRxy9i+sthij7Spoehwi3rXxW6kVabDgu1NjRa03ldfdt&#10;NRw/LufTXH1Wb3bRDW5Ukm0qtX6cjpsViEBjuIf/2+9GwyK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DFpMMAAADbAAAADwAAAAAAAAAAAAAAAACYAgAAZHJzL2Rv&#10;d25yZXYueG1sUEsFBgAAAAAEAAQA9QAAAIgDAAAAAA==&#10;" filled="f" stroked="f">
                  <v:textbox>
                    <w:txbxContent>
                      <w:p w14:paraId="691F76BA" w14:textId="55D20E55" w:rsidR="00ED734B" w:rsidRPr="007D6F8D" w:rsidRDefault="00907D25" w:rsidP="00ED734B">
                        <w:pPr>
                          <w:rPr>
                            <w:rStyle w:val="ae"/>
                            <w:rFonts w:hint="default"/>
                          </w:rPr>
                        </w:pPr>
                        <w:r>
                          <w:rPr>
                            <w:rStyle w:val="ae"/>
                            <w:rFonts w:hint="default"/>
                          </w:rPr>
                          <w:t>No</w:t>
                        </w:r>
                      </w:p>
                    </w:txbxContent>
                  </v:textbox>
                </v:shape>
                <v:shape id="_x0000_s1049" type="#_x0000_t202" style="position:absolute;left:27768;top:20195;width:4089;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14:paraId="5296E429" w14:textId="77777777" w:rsidR="00ED734B" w:rsidRPr="007D6F8D" w:rsidRDefault="00ED734B" w:rsidP="00ED734B">
                        <w:pPr>
                          <w:rPr>
                            <w:rFonts w:ascii="ＭＳ ゴシック" w:eastAsia="ＭＳ ゴシック" w:hAnsi="ＭＳ ゴシック"/>
                          </w:rPr>
                        </w:pPr>
                        <w:r w:rsidRPr="007D6F8D">
                          <w:rPr>
                            <w:rFonts w:ascii="ＭＳ ゴシック" w:eastAsia="ＭＳ ゴシック" w:hAnsi="ＭＳ ゴシック"/>
                          </w:rPr>
                          <w:t>No</w:t>
                        </w:r>
                      </w:p>
                    </w:txbxContent>
                  </v:textbox>
                </v:shape>
                <v:shape id="_x0000_s1050" type="#_x0000_t202" style="position:absolute;left:16941;top:20027;width:4204;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14:paraId="1E483FB2" w14:textId="77777777" w:rsidR="00ED734B" w:rsidRPr="007D6F8D" w:rsidRDefault="00ED734B" w:rsidP="00ED734B">
                        <w:pPr>
                          <w:rPr>
                            <w:rFonts w:ascii="ＭＳ ゴシック" w:eastAsia="ＭＳ ゴシック" w:hAnsi="ＭＳ ゴシック"/>
                          </w:rPr>
                        </w:pPr>
                        <w:r w:rsidRPr="007D6F8D">
                          <w:rPr>
                            <w:rFonts w:ascii="ＭＳ ゴシック" w:eastAsia="ＭＳ ゴシック" w:hAnsi="ＭＳ ゴシック"/>
                          </w:rPr>
                          <w:t>Yes</w:t>
                        </w:r>
                      </w:p>
                      <w:p w14:paraId="54C0477D" w14:textId="77777777" w:rsidR="00ED734B" w:rsidRPr="0039593A" w:rsidRDefault="00ED734B" w:rsidP="00ED734B"/>
                    </w:txbxContent>
                  </v:textbox>
                </v:shape>
                <v:shape id="_x0000_s1051" type="#_x0000_t202" style="position:absolute;left:38763;top:20195;width:4204;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daMMA&#10;AADbAAAADwAAAGRycy9kb3ducmV2LnhtbESPzWrDMBCE74W8g9hAb7WU0JrEsRJCSqGnluYPclus&#10;jW1irYyl2u7bV4VCjsPMfMPkm9E2oqfO1441zBIFgrhwpuZSw/Hw9rQA4QOywcYxafghD5v15CHH&#10;zLiBv6jfh1JECPsMNVQhtJmUvqjIok9cSxy9q+sshii7UpoOhwi3jZwrlUqLNceFClvaVVTc9t9W&#10;w+njejk/q8/y1b60gxuVZLuUWj9Ox+0KRKAx3MP/7XejIZ3D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idaMMAAADbAAAADwAAAAAAAAAAAAAAAACYAgAAZHJzL2Rv&#10;d25yZXYueG1sUEsFBgAAAAAEAAQA9QAAAIgDAAAAAA==&#10;" filled="f" stroked="f">
                  <v:textbox>
                    <w:txbxContent>
                      <w:p w14:paraId="1D9D4E19" w14:textId="77777777" w:rsidR="00ED734B" w:rsidRPr="007D6F8D" w:rsidRDefault="00ED734B" w:rsidP="00ED734B">
                        <w:pPr>
                          <w:rPr>
                            <w:rFonts w:ascii="ＭＳ ゴシック" w:eastAsia="ＭＳ ゴシック" w:hAnsi="ＭＳ ゴシック"/>
                          </w:rPr>
                        </w:pPr>
                        <w:r w:rsidRPr="007D6F8D">
                          <w:rPr>
                            <w:rFonts w:ascii="ＭＳ ゴシック" w:eastAsia="ＭＳ ゴシック" w:hAnsi="ＭＳ ゴシック"/>
                          </w:rPr>
                          <w:t>Yes</w:t>
                        </w:r>
                      </w:p>
                      <w:p w14:paraId="36C9D3A6" w14:textId="77777777" w:rsidR="00ED734B" w:rsidRPr="0039593A" w:rsidRDefault="00ED734B" w:rsidP="00ED734B"/>
                    </w:txbxContent>
                  </v:textbox>
                </v:shape>
                <v:shape id="_x0000_s1052" type="#_x0000_t202" style="position:absolute;left:6;top:25805;width:10376;height:2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14:paraId="01BACFF9" w14:textId="4C82EAF5" w:rsidR="00ED734B" w:rsidRPr="007D6F8D" w:rsidRDefault="00907D25" w:rsidP="00ED734B">
                        <w:pPr>
                          <w:rPr>
                            <w:sz w:val="14"/>
                          </w:rPr>
                        </w:pPr>
                        <w:r w:rsidRPr="00907D25">
                          <w:rPr>
                            <w:sz w:val="14"/>
                            <w:szCs w:val="14"/>
                          </w:rPr>
                          <w:t>例：名前，住所，血液型</w:t>
                        </w:r>
                      </w:p>
                    </w:txbxContent>
                  </v:textbox>
                </v:shape>
                <v:shape id="_x0000_s1053" type="#_x0000_t202" style="position:absolute;left:11275;top:25861;width:10376;height:2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hMMA&#10;AADcAAAADwAAAGRycy9kb3ducmV2LnhtbERPTWvCQBC9F/wPyxR6q5t6kCa6BikWhII0xoPHaXZM&#10;lmRn0+xq4r/vFgq9zeN9zjqfbCduNHjjWMHLPAFBXDltuFZwKt+fX0H4gKyxc0wK7uQh38we1php&#10;N3JBt2OoRQxhn6GCJoQ+k9JXDVn0c9cTR+7iBoshwqGWesAxhttOLpJkKS0ajg0N9vTWUNUer1bB&#10;9szFznwfvj6LS2HKMk34Y9kq9fQ4bVcgAk3hX/zn3us4P13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r/hMMAAADcAAAADwAAAAAAAAAAAAAAAACYAgAAZHJzL2Rv&#10;d25yZXYueG1sUEsFBgAAAAAEAAQA9QAAAIgDAAAAAA==&#10;" filled="f" stroked="f">
                  <v:textbox inset="0,0,0,0">
                    <w:txbxContent>
                      <w:p w14:paraId="2121F6EE" w14:textId="67A87F49" w:rsidR="00ED734B" w:rsidRPr="007D6F8D" w:rsidRDefault="00907D25" w:rsidP="00ED734B">
                        <w:pPr>
                          <w:rPr>
                            <w:sz w:val="14"/>
                          </w:rPr>
                        </w:pPr>
                        <w:r w:rsidRPr="00907D25">
                          <w:rPr>
                            <w:sz w:val="14"/>
                            <w:szCs w:val="14"/>
                          </w:rPr>
                          <w:t>例：成績評定，学年</w:t>
                        </w:r>
                      </w:p>
                    </w:txbxContent>
                  </v:textbox>
                </v:shape>
                <v:shape id="_x0000_s1054" type="#_x0000_t202" style="position:absolute;left:21990;top:25805;width:10376;height:2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aH8IA&#10;AADcAAAADwAAAGRycy9kb3ducmV2LnhtbERPTYvCMBC9L/gfwix4W9NVk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BlofwgAAANwAAAAPAAAAAAAAAAAAAAAAAJgCAABkcnMvZG93&#10;bnJldi54bWxQSwUGAAAAAAQABAD1AAAAhwMAAAAA&#10;" filled="f" stroked="f">
                  <v:textbox inset="0,0,0,0">
                    <w:txbxContent>
                      <w:p w14:paraId="4D878D71" w14:textId="3A4D6E44" w:rsidR="00ED734B" w:rsidRPr="00907D25" w:rsidRDefault="00907D25" w:rsidP="00ED734B">
                        <w:pPr>
                          <w:rPr>
                            <w:sz w:val="14"/>
                            <w:szCs w:val="14"/>
                          </w:rPr>
                        </w:pPr>
                        <w:r w:rsidRPr="00907D25">
                          <w:rPr>
                            <w:sz w:val="14"/>
                            <w:szCs w:val="14"/>
                          </w:rPr>
                          <w:t>例：西暦，気温，偏差値</w:t>
                        </w:r>
                      </w:p>
                    </w:txbxContent>
                  </v:textbox>
                </v:shape>
                <v:shape id="_x0000_s1055" type="#_x0000_t202" style="position:absolute;left:33322;top:25861;width:10376;height:2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Ca8IA&#10;AADcAAAADwAAAGRycy9kb3ducmV2LnhtbERPTYvCMBC9L/gfwix4W9MVkb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78JrwgAAANwAAAAPAAAAAAAAAAAAAAAAAJgCAABkcnMvZG93&#10;bnJldi54bWxQSwUGAAAAAAQABAD1AAAAhwMAAAAA&#10;" filled="f" stroked="f">
                  <v:textbox inset="0,0,0,0">
                    <w:txbxContent>
                      <w:p w14:paraId="04CD29CD" w14:textId="541EA6D6" w:rsidR="00ED734B" w:rsidRPr="007D6F8D" w:rsidRDefault="00907D25" w:rsidP="00ED734B">
                        <w:pPr>
                          <w:rPr>
                            <w:sz w:val="14"/>
                          </w:rPr>
                        </w:pPr>
                        <w:r w:rsidRPr="00907D25">
                          <w:rPr>
                            <w:sz w:val="14"/>
                            <w:szCs w:val="14"/>
                          </w:rPr>
                          <w:t>例：距離，重さ，年齢</w:t>
                        </w:r>
                      </w:p>
                    </w:txbxContent>
                  </v:textbox>
                </v:shape>
                <w10:wrap anchorx="page" anchory="page"/>
                <w10:anchorlock/>
              </v:group>
            </w:pict>
          </mc:Fallback>
        </mc:AlternateContent>
      </w:r>
    </w:p>
    <w:p w14:paraId="4A7DB267" w14:textId="7A843D23" w:rsidR="005B6A33" w:rsidRDefault="0051697E" w:rsidP="002902B5">
      <w:pPr>
        <w:pStyle w:val="a9"/>
      </w:pPr>
      <w:r>
        <w:rPr>
          <w:rFonts w:hint="eastAsia"/>
        </w:rPr>
        <w:lastRenderedPageBreak/>
        <w:t>例題82　データの収集</w:t>
      </w:r>
    </w:p>
    <w:p w14:paraId="5331F9ED" w14:textId="77777777" w:rsidR="005B6A33" w:rsidRDefault="0051697E">
      <w:r>
        <w:t xml:space="preserve">　次の文章中の空欄に適当な語句を入れよ。</w:t>
      </w:r>
    </w:p>
    <w:p w14:paraId="3F4DD124" w14:textId="77777777" w:rsidR="005B6A33" w:rsidRDefault="0051697E">
      <w:r>
        <w:t xml:space="preserve">　</w:t>
      </w:r>
      <w:r>
        <w:t>Web</w:t>
      </w:r>
      <w:r>
        <w:t xml:space="preserve">サイトで得られた情報を，ほかの方法から得られた別の情報と照らし合わせ，その信憑性を確認することが重要である。データを収集する際には，インターネット上の（　</w:t>
      </w:r>
      <w:r>
        <w:rPr>
          <w:rFonts w:ascii="ＭＳ 明朝" w:hAnsi="ＭＳ 明朝" w:cs="ＭＳ 明朝" w:hint="eastAsia"/>
        </w:rPr>
        <w:t>①</w:t>
      </w:r>
      <w:r>
        <w:t xml:space="preserve">　）を用いると便利である。すべてのデータを集める（　</w:t>
      </w:r>
      <w:r>
        <w:rPr>
          <w:rFonts w:ascii="ＭＳ 明朝" w:hAnsi="ＭＳ 明朝" w:cs="ＭＳ 明朝" w:hint="eastAsia"/>
        </w:rPr>
        <w:t>②</w:t>
      </w:r>
      <w:r>
        <w:t xml:space="preserve">　）調査が難しい場合には，対象となるデータ全体の一部を取り出し，データ全体を推測する（　</w:t>
      </w:r>
      <w:r>
        <w:rPr>
          <w:rFonts w:ascii="ＭＳ 明朝" w:hAnsi="ＭＳ 明朝" w:cs="ＭＳ 明朝" w:hint="eastAsia"/>
        </w:rPr>
        <w:t>③</w:t>
      </w:r>
      <w:r>
        <w:t xml:space="preserve">　）調査を行う。なお，（</w:t>
      </w:r>
      <w:r>
        <w:rPr>
          <w:rFonts w:ascii="ＭＳ 明朝" w:hAnsi="ＭＳ 明朝" w:cs="ＭＳ 明朝" w:hint="eastAsia"/>
        </w:rPr>
        <w:t>③</w:t>
      </w:r>
      <w:r>
        <w:t xml:space="preserve">）調査は（　</w:t>
      </w:r>
      <w:r>
        <w:rPr>
          <w:rFonts w:ascii="ＭＳ 明朝" w:hAnsi="ＭＳ 明朝" w:cs="ＭＳ 明朝" w:hint="eastAsia"/>
        </w:rPr>
        <w:t>④</w:t>
      </w:r>
      <w:r>
        <w:t xml:space="preserve">　）調査とも呼ばれる。</w:t>
      </w:r>
    </w:p>
    <w:p w14:paraId="275D15F7" w14:textId="77777777" w:rsidR="005B6A33" w:rsidRDefault="005B6A33"/>
    <w:p w14:paraId="39206DF0" w14:textId="77777777" w:rsidR="005B6A33" w:rsidRDefault="0051697E">
      <w:r>
        <w:rPr>
          <w:rStyle w:val="ae"/>
          <w:rFonts w:hint="default"/>
        </w:rPr>
        <w:t>解答</w:t>
      </w:r>
      <w:r>
        <w:t xml:space="preserve">　</w:t>
      </w:r>
      <w:r w:rsidRPr="002902B5">
        <w:rPr>
          <w:rStyle w:val="ac"/>
          <w:rFonts w:hint="default"/>
        </w:rPr>
        <w:t>①　オープンデータ　　②　全数　　③　標本　　④　サンプリング　（③と④は順不同）</w:t>
      </w:r>
    </w:p>
    <w:p w14:paraId="2C26556C" w14:textId="77777777" w:rsidR="005B6A33" w:rsidRDefault="0051697E">
      <w:r>
        <w:rPr>
          <w:rFonts w:ascii="ＭＳ ゴシック" w:eastAsia="ＭＳ ゴシック" w:hAnsi="ＭＳ ゴシック"/>
        </w:rPr>
        <w:t>ベストフィット</w:t>
      </w:r>
      <w:r>
        <w:t xml:space="preserve"> </w:t>
      </w:r>
    </w:p>
    <w:p w14:paraId="55A7E3C7" w14:textId="77777777" w:rsidR="005B6A33" w:rsidRDefault="0051697E">
      <w:r>
        <w:t>オープンデータは，誰もがインターネットを通じて容易に利用することができる。</w:t>
      </w:r>
    </w:p>
    <w:p w14:paraId="24DA3771" w14:textId="77777777" w:rsidR="005B6A33" w:rsidRDefault="005B6A33"/>
    <w:p w14:paraId="628D9DF9" w14:textId="77777777" w:rsidR="005B6A33" w:rsidRDefault="0051697E">
      <w:r>
        <w:rPr>
          <w:rStyle w:val="ae"/>
          <w:rFonts w:hint="default"/>
        </w:rPr>
        <w:t>解説</w:t>
      </w:r>
    </w:p>
    <w:p w14:paraId="6DF254F0" w14:textId="77777777" w:rsidR="005B6A33" w:rsidRDefault="0051697E">
      <w:r>
        <w:t>オープンデータには，「営利目的，非営利目的を問わず二次利用可能なルールが適用されたもの」，「機械判読に適したもの」，「無償で利用できるもの」という性質がある。一般に全数調査を行うことは難しいため，標本調査が行われる場合が多い。</w:t>
      </w:r>
    </w:p>
    <w:p w14:paraId="04B16238" w14:textId="77777777" w:rsidR="005B6A33" w:rsidRDefault="005B6A33"/>
    <w:p w14:paraId="2411A888" w14:textId="77777777" w:rsidR="005B6A33" w:rsidRDefault="0051697E">
      <w:pPr>
        <w:pStyle w:val="a9"/>
      </w:pPr>
      <w:r>
        <w:rPr>
          <w:rFonts w:hint="eastAsia"/>
        </w:rPr>
        <w:t>例題83　数値データ・文字データ・画像データの整理</w:t>
      </w:r>
    </w:p>
    <w:p w14:paraId="1393EA51" w14:textId="77777777" w:rsidR="005B6A33" w:rsidRDefault="0051697E">
      <w:r>
        <w:t xml:space="preserve">　次の文章中の空欄に適当な語句を入れよ。</w:t>
      </w:r>
    </w:p>
    <w:p w14:paraId="2C90EB8F" w14:textId="77777777" w:rsidR="005B6A33" w:rsidRDefault="0051697E">
      <w:r>
        <w:t xml:space="preserve">　計測によって得られた値が必ずしも真の値とは限らない。計測値と真の値とのずれを（　</w:t>
      </w:r>
      <w:r>
        <w:rPr>
          <w:rFonts w:ascii="ＭＳ 明朝" w:hAnsi="ＭＳ 明朝" w:cs="ＭＳ 明朝" w:hint="eastAsia"/>
        </w:rPr>
        <w:t>①</w:t>
      </w:r>
      <w:r>
        <w:t xml:space="preserve">　）という。実際の測定では，何らかの理由によって値が取得できない（　</w:t>
      </w:r>
      <w:r>
        <w:rPr>
          <w:rFonts w:ascii="ＭＳ 明朝" w:hAnsi="ＭＳ 明朝" w:cs="ＭＳ 明朝" w:hint="eastAsia"/>
        </w:rPr>
        <w:t>②</w:t>
      </w:r>
      <w:r>
        <w:t xml:space="preserve">　）や，得られた値の一部が，ほかの値と大きく異なった特徴を示す（　</w:t>
      </w:r>
      <w:r>
        <w:rPr>
          <w:rFonts w:ascii="ＭＳ 明朝" w:hAnsi="ＭＳ 明朝" w:cs="ＭＳ 明朝" w:hint="eastAsia"/>
        </w:rPr>
        <w:t>③</w:t>
      </w:r>
      <w:r>
        <w:t xml:space="preserve">　）が生じることがある。</w:t>
      </w:r>
    </w:p>
    <w:p w14:paraId="4EA9A763" w14:textId="77777777" w:rsidR="005B6A33" w:rsidRDefault="0051697E">
      <w:r>
        <w:t xml:space="preserve">　データには，数値だけでなく文字や画像などで表現されたデータもある。（　</w:t>
      </w:r>
      <w:r>
        <w:rPr>
          <w:rFonts w:ascii="ＭＳ 明朝" w:hAnsi="ＭＳ 明朝" w:cs="ＭＳ 明朝" w:hint="eastAsia"/>
        </w:rPr>
        <w:t>④</w:t>
      </w:r>
      <w:r>
        <w:t xml:space="preserve">　）は，文章を解析して単語や文節などの要素を取り出し，これらの出現頻度や関係性などから情報を読み解く技術である。（　</w:t>
      </w:r>
      <w:r>
        <w:rPr>
          <w:rFonts w:ascii="ＭＳ 明朝" w:hAnsi="ＭＳ 明朝" w:cs="ＭＳ 明朝" w:hint="eastAsia"/>
        </w:rPr>
        <w:t>⑤</w:t>
      </w:r>
      <w:r>
        <w:t xml:space="preserve">　）は，画像データから情報を読み取る技術であり，大量の色情報のパターンとその意味の組合せを学習させた人工知能などを用いて画像の意味を類推している。</w:t>
      </w:r>
    </w:p>
    <w:p w14:paraId="5D876405" w14:textId="77777777" w:rsidR="005B6A33" w:rsidRDefault="005B6A33"/>
    <w:p w14:paraId="2E14F29A" w14:textId="77777777" w:rsidR="005B6A33" w:rsidRDefault="0051697E">
      <w:r>
        <w:rPr>
          <w:rStyle w:val="ae"/>
          <w:rFonts w:hint="default"/>
        </w:rPr>
        <w:t>解答</w:t>
      </w:r>
      <w:r>
        <w:t xml:space="preserve">　</w:t>
      </w:r>
      <w:r w:rsidRPr="005B2FB0">
        <w:rPr>
          <w:rStyle w:val="ac"/>
          <w:rFonts w:hint="default"/>
        </w:rPr>
        <w:t>①　誤差　　②　欠損値　　③　外れ値　　④　テキストマイニング　　⑤　画像認識</w:t>
      </w:r>
    </w:p>
    <w:p w14:paraId="74ABCF2A" w14:textId="77777777" w:rsidR="005B6A33" w:rsidRDefault="0051697E">
      <w:r>
        <w:rPr>
          <w:rFonts w:ascii="ＭＳ ゴシック" w:eastAsia="ＭＳ ゴシック" w:hAnsi="ＭＳ ゴシック"/>
        </w:rPr>
        <w:t>ベストフィット</w:t>
      </w:r>
      <w:r>
        <w:t xml:space="preserve"> </w:t>
      </w:r>
    </w:p>
    <w:p w14:paraId="7E377A8F" w14:textId="77777777" w:rsidR="005B6A33" w:rsidRDefault="0051697E">
      <w:r>
        <w:t>計測によって得られた値は，必ずしも真の値とは限らない。</w:t>
      </w:r>
    </w:p>
    <w:p w14:paraId="3165CD57" w14:textId="77777777" w:rsidR="005B6A33" w:rsidRDefault="005B6A33"/>
    <w:p w14:paraId="29835328" w14:textId="77777777" w:rsidR="005B6A33" w:rsidRDefault="0051697E">
      <w:r>
        <w:rPr>
          <w:rStyle w:val="ae"/>
          <w:rFonts w:hint="default"/>
        </w:rPr>
        <w:t>解説</w:t>
      </w:r>
    </w:p>
    <w:p w14:paraId="2E19E320" w14:textId="77777777" w:rsidR="005B6A33" w:rsidRDefault="0051697E">
      <w:r>
        <w:t>データを分析するときには，代表値を求める前に，データにおける外れ値の有無を確認する。ただし，外れ値の扱いについて定まった方法はないため，データの利用目的やその値が発生した状況などから判断し，適切に処理する。</w:t>
      </w:r>
    </w:p>
    <w:p w14:paraId="322B01F1" w14:textId="77777777" w:rsidR="005B6A33" w:rsidRDefault="005B6A33"/>
    <w:p w14:paraId="2079B91B" w14:textId="77777777" w:rsidR="00265A12" w:rsidRDefault="00265A12">
      <w:pPr>
        <w:widowControl/>
        <w:jc w:val="left"/>
        <w:rPr>
          <w:rFonts w:ascii="ＭＳ ゴシック" w:eastAsia="ＭＳ ゴシック"/>
          <w:kern w:val="2"/>
          <w:sz w:val="24"/>
          <w:szCs w:val="21"/>
        </w:rPr>
      </w:pPr>
      <w:r>
        <w:br w:type="page"/>
      </w:r>
    </w:p>
    <w:p w14:paraId="201C5404" w14:textId="4DBE8178" w:rsidR="005B6A33" w:rsidRDefault="0051697E" w:rsidP="005B2FB0">
      <w:pPr>
        <w:pStyle w:val="a9"/>
      </w:pPr>
      <w:r>
        <w:rPr>
          <w:rFonts w:hint="eastAsia"/>
        </w:rPr>
        <w:lastRenderedPageBreak/>
        <w:t>例題84　データの尺度水準</w:t>
      </w:r>
    </w:p>
    <w:p w14:paraId="79CFDA24" w14:textId="77777777" w:rsidR="005B6A33" w:rsidRDefault="0051697E">
      <w:r>
        <w:t xml:space="preserve">　次の</w:t>
      </w:r>
      <w:r>
        <w:rPr>
          <w:rFonts w:ascii="ＭＳ 明朝" w:hAnsi="ＭＳ 明朝" w:cs="ＭＳ 明朝" w:hint="eastAsia"/>
        </w:rPr>
        <w:t>⑴</w:t>
      </w:r>
      <w:r>
        <w:t>～</w:t>
      </w:r>
      <w:r>
        <w:rPr>
          <w:rFonts w:ascii="ＭＳ 明朝" w:hAnsi="ＭＳ 明朝" w:cs="ＭＳ 明朝" w:hint="eastAsia"/>
        </w:rPr>
        <w:t>⑷</w:t>
      </w:r>
      <w:r>
        <w:t>で説明しているデータの尺度水準を答えよ。</w:t>
      </w:r>
    </w:p>
    <w:p w14:paraId="35F09C3A" w14:textId="77777777" w:rsidR="005B6A33" w:rsidRDefault="0051697E">
      <w:r>
        <w:rPr>
          <w:rFonts w:ascii="ＭＳ 明朝" w:hAnsi="ＭＳ 明朝" w:cs="ＭＳ 明朝" w:hint="eastAsia"/>
        </w:rPr>
        <w:t>⑴</w:t>
      </w:r>
      <w:r>
        <w:t xml:space="preserve">　数値の差に意味のある尺度で，「</w:t>
      </w:r>
      <w:r>
        <w:t>0</w:t>
      </w:r>
      <w:r>
        <w:t>」は「何もない」を意味しているわけではない。</w:t>
      </w:r>
    </w:p>
    <w:p w14:paraId="6AA62E5D" w14:textId="77777777" w:rsidR="005B6A33" w:rsidRDefault="0051697E">
      <w:r>
        <w:rPr>
          <w:rFonts w:ascii="ＭＳ 明朝" w:hAnsi="ＭＳ 明朝" w:cs="ＭＳ 明朝" w:hint="eastAsia"/>
        </w:rPr>
        <w:t>⑵</w:t>
      </w:r>
      <w:r>
        <w:t xml:space="preserve">　数値に大小関係はなく，足したり引いたり，平均値を求めたりすることに意味はない。</w:t>
      </w:r>
    </w:p>
    <w:p w14:paraId="044DA910" w14:textId="77777777" w:rsidR="005B6A33" w:rsidRDefault="0051697E">
      <w:r>
        <w:rPr>
          <w:rFonts w:ascii="ＭＳ 明朝" w:hAnsi="ＭＳ 明朝" w:cs="ＭＳ 明朝" w:hint="eastAsia"/>
        </w:rPr>
        <w:t>⑶</w:t>
      </w:r>
      <w:r>
        <w:t xml:space="preserve">　数値の差に加えて比にも意味がある尺度で，「</w:t>
      </w:r>
      <w:r>
        <w:t>0</w:t>
      </w:r>
      <w:r>
        <w:t>」は「何もない」という意味をもつ。</w:t>
      </w:r>
    </w:p>
    <w:p w14:paraId="325B8748" w14:textId="77777777" w:rsidR="005B6A33" w:rsidRDefault="0051697E">
      <w:r>
        <w:rPr>
          <w:rFonts w:ascii="ＭＳ 明朝" w:hAnsi="ＭＳ 明朝" w:cs="ＭＳ 明朝" w:hint="eastAsia"/>
        </w:rPr>
        <w:t>⑷</w:t>
      </w:r>
      <w:r>
        <w:t xml:space="preserve">　数値の大小関係の比較は可能であるが，それぞれの数値の間隔には意味はない。</w:t>
      </w:r>
    </w:p>
    <w:p w14:paraId="7C619F08" w14:textId="77777777" w:rsidR="005B6A33" w:rsidRDefault="005B6A33"/>
    <w:p w14:paraId="481EF9DB" w14:textId="77777777" w:rsidR="005B6A33" w:rsidRDefault="0051697E">
      <w:r>
        <w:rPr>
          <w:rStyle w:val="ae"/>
          <w:rFonts w:hint="default"/>
        </w:rPr>
        <w:t>解答</w:t>
      </w:r>
      <w:r>
        <w:t xml:space="preserve">　</w:t>
      </w:r>
      <w:r w:rsidRPr="005B2FB0">
        <w:rPr>
          <w:rStyle w:val="ac"/>
          <w:rFonts w:hint="default"/>
        </w:rPr>
        <w:t>⑴　間隔尺度　　⑵　名義尺度　　⑶　比例尺度　　⑷　順序尺度</w:t>
      </w:r>
    </w:p>
    <w:p w14:paraId="67641B73" w14:textId="77777777" w:rsidR="005B6A33" w:rsidRDefault="0051697E">
      <w:r>
        <w:rPr>
          <w:rFonts w:ascii="ＭＳ ゴシック" w:eastAsia="ＭＳ ゴシック" w:hAnsi="ＭＳ ゴシック"/>
        </w:rPr>
        <w:t>ベストフィット</w:t>
      </w:r>
      <w:r>
        <w:t xml:space="preserve"> </w:t>
      </w:r>
    </w:p>
    <w:p w14:paraId="067E0344" w14:textId="77777777" w:rsidR="005B6A33" w:rsidRDefault="0051697E">
      <w:r>
        <w:t>数量的に意味がないものが質的データ，意味があるものが量的データである。</w:t>
      </w:r>
    </w:p>
    <w:p w14:paraId="2B4FFE2D" w14:textId="77777777" w:rsidR="005B6A33" w:rsidRDefault="005B6A33"/>
    <w:p w14:paraId="36D6E036" w14:textId="77777777" w:rsidR="005B6A33" w:rsidRDefault="0051697E">
      <w:r>
        <w:rPr>
          <w:rStyle w:val="ae"/>
          <w:rFonts w:hint="default"/>
        </w:rPr>
        <w:t>解説</w:t>
      </w:r>
    </w:p>
    <w:p w14:paraId="6C64459D" w14:textId="07ACF8A3" w:rsidR="005B6A33" w:rsidRDefault="0051697E">
      <w:r>
        <w:t>質的データである</w:t>
      </w:r>
      <w:r>
        <w:rPr>
          <w:rFonts w:ascii="ＭＳ 明朝" w:hAnsi="ＭＳ 明朝" w:cs="ＭＳ 明朝" w:hint="eastAsia"/>
        </w:rPr>
        <w:t>⑵</w:t>
      </w:r>
      <w:r>
        <w:t>名義尺度と</w:t>
      </w:r>
      <w:r>
        <w:rPr>
          <w:rFonts w:ascii="ＭＳ 明朝" w:hAnsi="ＭＳ 明朝" w:cs="ＭＳ 明朝" w:hint="eastAsia"/>
        </w:rPr>
        <w:t>⑷</w:t>
      </w:r>
      <w:r>
        <w:t>順序尺度は，数値の順序に意味があるかどうかで判断する。一方，量的データである</w:t>
      </w:r>
      <w:r>
        <w:rPr>
          <w:rFonts w:ascii="ＭＳ 明朝" w:hAnsi="ＭＳ 明朝" w:cs="ＭＳ 明朝" w:hint="eastAsia"/>
        </w:rPr>
        <w:t>⑴</w:t>
      </w:r>
      <w:r>
        <w:t>間隔尺度と</w:t>
      </w:r>
      <w:r>
        <w:rPr>
          <w:rFonts w:ascii="ＭＳ 明朝" w:hAnsi="ＭＳ 明朝" w:cs="ＭＳ 明朝" w:hint="eastAsia"/>
        </w:rPr>
        <w:t>⑶</w:t>
      </w:r>
      <w:r>
        <w:t>比例尺度は，「</w:t>
      </w:r>
      <w:r>
        <w:t>0</w:t>
      </w:r>
      <w:r>
        <w:t>」がもつ意味で判断する。例えば，気温が</w:t>
      </w:r>
      <w:r>
        <w:t>0</w:t>
      </w:r>
      <w:r>
        <w:t>度というのは，「気温がない」という意味ではないため間隔尺度である。一方，距離が</w:t>
      </w:r>
      <w:r>
        <w:t>0</w:t>
      </w:r>
      <w:r w:rsidR="00131E45">
        <w:t xml:space="preserve"> </w:t>
      </w:r>
      <w:r>
        <w:t>m</w:t>
      </w:r>
      <w:r>
        <w:t>というのは，「距離がない」という意味であるため比例尺度である。</w:t>
      </w:r>
    </w:p>
    <w:p w14:paraId="78BEF27C" w14:textId="77777777" w:rsidR="00265A12" w:rsidRDefault="00265A12">
      <w:pPr>
        <w:pStyle w:val="a8"/>
      </w:pPr>
    </w:p>
    <w:p w14:paraId="00918804" w14:textId="77777777" w:rsidR="005B6A33" w:rsidRDefault="0051697E">
      <w:pPr>
        <w:pStyle w:val="a8"/>
      </w:pPr>
      <w:r>
        <w:rPr>
          <w:rFonts w:hint="eastAsia"/>
        </w:rPr>
        <w:t>類題</w:t>
      </w:r>
    </w:p>
    <w:p w14:paraId="44DBF5EB" w14:textId="77777777" w:rsidR="005B6A33" w:rsidRDefault="0051697E">
      <w:r>
        <w:rPr>
          <w:rStyle w:val="ae"/>
          <w:rFonts w:hint="default"/>
        </w:rPr>
        <w:t>154</w:t>
      </w:r>
      <w:r>
        <w:t xml:space="preserve">　</w:t>
      </w:r>
      <w:r>
        <w:rPr>
          <w:rStyle w:val="ae"/>
          <w:rFonts w:hint="default"/>
        </w:rPr>
        <w:t>〈データの収集〉</w:t>
      </w:r>
      <w:r>
        <w:t xml:space="preserve">　データを収集する場合，調査の目的に応じて対象集団の全体について調べる全数調査か，全体から一部分を無作為に抽出する標本調査（サンプリング調査）のどちらかで行われる。ここで，次の</w:t>
      </w:r>
      <w:r>
        <w:rPr>
          <w:rFonts w:ascii="ＭＳ 明朝" w:hAnsi="ＭＳ 明朝" w:cs="ＭＳ 明朝" w:hint="eastAsia"/>
        </w:rPr>
        <w:t>⑴</w:t>
      </w:r>
      <w:r>
        <w:t>～</w:t>
      </w:r>
      <w:r>
        <w:rPr>
          <w:rFonts w:ascii="ＭＳ 明朝" w:hAnsi="ＭＳ 明朝" w:cs="ＭＳ 明朝" w:hint="eastAsia"/>
        </w:rPr>
        <w:t>⑹</w:t>
      </w:r>
      <w:r>
        <w:t>では，全数調査または標本調査のどちらで行うのが適当か答えよ。</w:t>
      </w:r>
    </w:p>
    <w:p w14:paraId="45760A91" w14:textId="77777777" w:rsidR="005B6A33" w:rsidRDefault="0051697E">
      <w:r>
        <w:rPr>
          <w:rFonts w:ascii="ＭＳ 明朝" w:hAnsi="ＭＳ 明朝" w:cs="ＭＳ 明朝" w:hint="eastAsia"/>
        </w:rPr>
        <w:t>⑴</w:t>
      </w:r>
      <w:r>
        <w:t xml:space="preserve">　学校で行われる健康診断　　</w:t>
      </w:r>
      <w:r>
        <w:rPr>
          <w:rFonts w:ascii="ＭＳ 明朝" w:hAnsi="ＭＳ 明朝" w:cs="ＭＳ 明朝" w:hint="eastAsia"/>
        </w:rPr>
        <w:t>⑵</w:t>
      </w:r>
      <w:r>
        <w:t xml:space="preserve">　テレビ番組の視聴率の調査</w:t>
      </w:r>
    </w:p>
    <w:p w14:paraId="5C80407B" w14:textId="77777777" w:rsidR="005B6A33" w:rsidRDefault="0051697E">
      <w:r>
        <w:rPr>
          <w:rFonts w:ascii="ＭＳ 明朝" w:hAnsi="ＭＳ 明朝" w:cs="ＭＳ 明朝" w:hint="eastAsia"/>
        </w:rPr>
        <w:t>⑶</w:t>
      </w:r>
      <w:r>
        <w:t xml:space="preserve">　国勢調査　　</w:t>
      </w:r>
      <w:r>
        <w:rPr>
          <w:rFonts w:ascii="ＭＳ 明朝" w:hAnsi="ＭＳ 明朝" w:cs="ＭＳ 明朝" w:hint="eastAsia"/>
        </w:rPr>
        <w:t>⑷</w:t>
      </w:r>
      <w:r>
        <w:t xml:space="preserve">　飛行機に搭乗する前に実施される手荷物検査</w:t>
      </w:r>
    </w:p>
    <w:p w14:paraId="3F36866D" w14:textId="77777777" w:rsidR="005B6A33" w:rsidRDefault="0051697E">
      <w:r>
        <w:rPr>
          <w:rFonts w:ascii="ＭＳ 明朝" w:hAnsi="ＭＳ 明朝" w:cs="ＭＳ 明朝" w:hint="eastAsia"/>
        </w:rPr>
        <w:t>⑸</w:t>
      </w:r>
      <w:r>
        <w:t xml:space="preserve">　食品工場での品質調査　　</w:t>
      </w:r>
      <w:r>
        <w:rPr>
          <w:rFonts w:ascii="ＭＳ 明朝" w:hAnsi="ＭＳ 明朝" w:cs="ＭＳ 明朝" w:hint="eastAsia"/>
        </w:rPr>
        <w:t>⑹</w:t>
      </w:r>
      <w:r>
        <w:t xml:space="preserve">　選挙の出口調査</w:t>
      </w:r>
    </w:p>
    <w:p w14:paraId="29CFD1F9" w14:textId="77777777" w:rsidR="005B6A33" w:rsidRDefault="005B6A33"/>
    <w:p w14:paraId="24B71726" w14:textId="77777777" w:rsidR="005B6A33" w:rsidRDefault="0051697E">
      <w:r>
        <w:rPr>
          <w:rStyle w:val="ae"/>
          <w:rFonts w:hint="default"/>
        </w:rPr>
        <w:t>155</w:t>
      </w:r>
      <w:r>
        <w:t xml:space="preserve">　</w:t>
      </w:r>
      <w:r>
        <w:rPr>
          <w:rStyle w:val="ae"/>
          <w:rFonts w:hint="default"/>
        </w:rPr>
        <w:t>〈数値データの整理〉</w:t>
      </w:r>
      <w:r>
        <w:t xml:space="preserve">　ある路線バスの始点から終点までかかる時間を調べるために，実際にバスに乗車してかかった時間を測定機器を用いて計測した。このとき，次の</w:t>
      </w:r>
      <w:r>
        <w:rPr>
          <w:rFonts w:ascii="ＭＳ 明朝" w:hAnsi="ＭＳ 明朝" w:cs="ＭＳ 明朝" w:hint="eastAsia"/>
        </w:rPr>
        <w:t>⑴</w:t>
      </w:r>
      <w:r>
        <w:t>～</w:t>
      </w:r>
      <w:r>
        <w:rPr>
          <w:rFonts w:ascii="ＭＳ 明朝" w:hAnsi="ＭＳ 明朝" w:cs="ＭＳ 明朝" w:hint="eastAsia"/>
        </w:rPr>
        <w:t>⑷</w:t>
      </w:r>
      <w:r>
        <w:t>の「外れ値」と「異常値」に関する記述のうち，適当なものには</w:t>
      </w:r>
      <w:r w:rsidRPr="00265A12">
        <w:rPr>
          <w:rFonts w:ascii="ＭＳ 明朝" w:hAnsi="ＭＳ 明朝"/>
        </w:rPr>
        <w:t>○</w:t>
      </w:r>
      <w:r>
        <w:t>を，適当でないものには</w:t>
      </w:r>
      <w:r w:rsidRPr="00265A12">
        <w:rPr>
          <w:rFonts w:ascii="ＭＳ 明朝" w:hAnsi="ＭＳ 明朝"/>
        </w:rPr>
        <w:t>×</w:t>
      </w:r>
      <w:r>
        <w:t>を記せ。</w:t>
      </w:r>
    </w:p>
    <w:p w14:paraId="1EFFD08B" w14:textId="77777777" w:rsidR="005B6A33" w:rsidRDefault="0051697E" w:rsidP="003C288D">
      <w:pPr>
        <w:ind w:left="210" w:hangingChars="100" w:hanging="210"/>
      </w:pPr>
      <w:r>
        <w:rPr>
          <w:rFonts w:ascii="ＭＳ 明朝" w:hAnsi="ＭＳ 明朝" w:cs="ＭＳ 明朝" w:hint="eastAsia"/>
        </w:rPr>
        <w:t>⑴</w:t>
      </w:r>
      <w:r>
        <w:t xml:space="preserve">　道路が混雑する時間帯にバスに乗車して計測したため，いつもよりも時間がかかってしまった。これは，乗車時間が通常とは異なる時間帯であったために発生した「外れ値」とみなし，除外することが妥当である。</w:t>
      </w:r>
    </w:p>
    <w:p w14:paraId="56F01FC3" w14:textId="77777777" w:rsidR="005B6A33" w:rsidRDefault="0051697E" w:rsidP="003C288D">
      <w:pPr>
        <w:ind w:left="210" w:hangingChars="100" w:hanging="210"/>
      </w:pPr>
      <w:r>
        <w:rPr>
          <w:rFonts w:ascii="ＭＳ 明朝" w:hAnsi="ＭＳ 明朝" w:cs="ＭＳ 明朝" w:hint="eastAsia"/>
        </w:rPr>
        <w:t>⑵</w:t>
      </w:r>
      <w:r>
        <w:t xml:space="preserve">　たまたま事故が発生して道路が混雑してしまい，そのためにいつもより時間がかかってしまった。これは，事故という偶発的な事柄が起こったために発生した「外れ値」とみなし，除外することが妥当である。</w:t>
      </w:r>
    </w:p>
    <w:p w14:paraId="54FF6FAE" w14:textId="77777777" w:rsidR="005B6A33" w:rsidRDefault="0051697E" w:rsidP="003C288D">
      <w:pPr>
        <w:ind w:left="210" w:hangingChars="100" w:hanging="210"/>
      </w:pPr>
      <w:r>
        <w:rPr>
          <w:rFonts w:ascii="ＭＳ 明朝" w:hAnsi="ＭＳ 明朝" w:cs="ＭＳ 明朝" w:hint="eastAsia"/>
        </w:rPr>
        <w:lastRenderedPageBreak/>
        <w:t>⑶</w:t>
      </w:r>
      <w:r>
        <w:t xml:space="preserve">　測定した値を記録する際に，測定機器の数値を読み間違えてしまい，実際に測定されたものとは異なる時間が記録された。これは，記録時の不手際から発生した「外れ値」とみなし，除外することが妥当である。</w:t>
      </w:r>
    </w:p>
    <w:p w14:paraId="666C3901" w14:textId="77777777" w:rsidR="005B6A33" w:rsidRDefault="0051697E" w:rsidP="003C288D">
      <w:pPr>
        <w:ind w:left="210" w:hangingChars="100" w:hanging="210"/>
      </w:pPr>
      <w:r>
        <w:rPr>
          <w:rFonts w:ascii="ＭＳ 明朝" w:hAnsi="ＭＳ 明朝" w:cs="ＭＳ 明朝" w:hint="eastAsia"/>
        </w:rPr>
        <w:t>⑷</w:t>
      </w:r>
      <w:r>
        <w:t xml:space="preserve">　測定機器が故障してしまい，実際に測定される値とは異なる時間が記録された。これは，測定機器の故障が原因で発生した「異常値」とみなし，除外することが妥当である。</w:t>
      </w:r>
    </w:p>
    <w:p w14:paraId="60D3D08D" w14:textId="77777777" w:rsidR="005B6A33" w:rsidRDefault="005B6A33"/>
    <w:p w14:paraId="38F48E5C" w14:textId="77777777" w:rsidR="005B6A33" w:rsidRDefault="0051697E">
      <w:r>
        <w:rPr>
          <w:rStyle w:val="ae"/>
          <w:rFonts w:hint="default"/>
        </w:rPr>
        <w:t>156</w:t>
      </w:r>
      <w:r>
        <w:t xml:space="preserve">　</w:t>
      </w:r>
      <w:r>
        <w:rPr>
          <w:rStyle w:val="ae"/>
          <w:rFonts w:hint="default"/>
        </w:rPr>
        <w:t>〈データの尺度水準〉</w:t>
      </w:r>
      <w:r>
        <w:t xml:space="preserve">　データは，数量的な意味があり，計算が可能な量的データと，数量的な意味がなく，分類として意味をもつ質的データに分けられる。また，データをその意味や性質に基づいて分類する基準のことを尺度水準といい，名義尺度，順序尺度，間隔尺度，比例尺度に分けられる。ここで，次の</w:t>
      </w:r>
      <w:r>
        <w:t>A</w:t>
      </w:r>
      <w:r>
        <w:t>～</w:t>
      </w:r>
      <w:r>
        <w:t>E</w:t>
      </w:r>
      <w:r>
        <w:t>のデータについて，下の問いに答えよ。</w:t>
      </w:r>
    </w:p>
    <w:p w14:paraId="190630CC" w14:textId="4A62B3D6" w:rsidR="005B6A33" w:rsidRDefault="0051697E" w:rsidP="003C288D">
      <w:pPr>
        <w:ind w:leftChars="100" w:left="210"/>
      </w:pPr>
      <w:r>
        <w:t>A</w:t>
      </w:r>
      <w:r>
        <w:t>．西暦（例：</w:t>
      </w:r>
      <w:r>
        <w:t>2000</w:t>
      </w:r>
      <w:r>
        <w:t>年，</w:t>
      </w:r>
      <w:r>
        <w:t>2020</w:t>
      </w:r>
      <w:r>
        <w:t>年　など）</w:t>
      </w:r>
    </w:p>
    <w:p w14:paraId="1D8ABFA1" w14:textId="4799F4FB" w:rsidR="005B6A33" w:rsidRDefault="0051697E" w:rsidP="003C288D">
      <w:pPr>
        <w:ind w:leftChars="100" w:left="210"/>
      </w:pPr>
      <w:r>
        <w:t>B</w:t>
      </w:r>
      <w:r>
        <w:t>．値段（例：</w:t>
      </w:r>
      <w:r>
        <w:t>100</w:t>
      </w:r>
      <w:r>
        <w:t>円，</w:t>
      </w:r>
      <w:r>
        <w:t>1500</w:t>
      </w:r>
      <w:r>
        <w:t>円　など）</w:t>
      </w:r>
    </w:p>
    <w:p w14:paraId="6EE63BD5" w14:textId="665BBBD7" w:rsidR="005B6A33" w:rsidRDefault="0051697E" w:rsidP="003C288D">
      <w:pPr>
        <w:ind w:leftChars="100" w:left="210"/>
      </w:pPr>
      <w:r>
        <w:t>C</w:t>
      </w:r>
      <w:r>
        <w:t>．重さ（例：</w:t>
      </w:r>
      <w:r>
        <w:t>10</w:t>
      </w:r>
      <w:r w:rsidR="003C288D">
        <w:t xml:space="preserve"> </w:t>
      </w:r>
      <w:r>
        <w:t>g</w:t>
      </w:r>
      <w:r>
        <w:t>，</w:t>
      </w:r>
      <w:r>
        <w:t>100</w:t>
      </w:r>
      <w:r w:rsidR="003C288D">
        <w:t xml:space="preserve"> </w:t>
      </w:r>
      <w:r>
        <w:t>kg</w:t>
      </w:r>
      <w:r>
        <w:t xml:space="preserve">　など）</w:t>
      </w:r>
    </w:p>
    <w:p w14:paraId="11924B00" w14:textId="64C4415D" w:rsidR="005B6A33" w:rsidRDefault="0051697E" w:rsidP="003C288D">
      <w:pPr>
        <w:ind w:leftChars="100" w:left="210"/>
      </w:pPr>
      <w:r>
        <w:t>D</w:t>
      </w:r>
      <w:r>
        <w:t>．住所（例：</w:t>
      </w:r>
      <w:r w:rsidRPr="00265A12">
        <w:rPr>
          <w:rFonts w:ascii="ＭＳ 明朝" w:hAnsi="ＭＳ 明朝"/>
        </w:rPr>
        <w:t>○○</w:t>
      </w:r>
      <w:r>
        <w:t>県</w:t>
      </w:r>
      <w:r w:rsidRPr="00265A12">
        <w:rPr>
          <w:rFonts w:ascii="ＭＳ 明朝" w:hAnsi="ＭＳ 明朝"/>
        </w:rPr>
        <w:t>○○</w:t>
      </w:r>
      <w:r>
        <w:t>市</w:t>
      </w:r>
      <w:r w:rsidRPr="00265A12">
        <w:rPr>
          <w:rFonts w:ascii="ＭＳ 明朝" w:hAnsi="ＭＳ 明朝"/>
        </w:rPr>
        <w:t>○○</w:t>
      </w:r>
      <w:r>
        <w:t>1</w:t>
      </w:r>
      <w:r>
        <w:t>丁目</w:t>
      </w:r>
      <w:r>
        <w:t>1</w:t>
      </w:r>
      <w:r>
        <w:t>番地　など）</w:t>
      </w:r>
    </w:p>
    <w:p w14:paraId="3453F2C7" w14:textId="580C6713" w:rsidR="005B6A33" w:rsidRDefault="0051697E" w:rsidP="003C288D">
      <w:pPr>
        <w:ind w:leftChars="100" w:left="210"/>
      </w:pPr>
      <w:r>
        <w:t>E</w:t>
      </w:r>
      <w:r>
        <w:t>．学年（例：</w:t>
      </w:r>
      <w:r>
        <w:t>1</w:t>
      </w:r>
      <w:r>
        <w:t>年，</w:t>
      </w:r>
      <w:r>
        <w:t>2</w:t>
      </w:r>
      <w:r>
        <w:t>年，</w:t>
      </w:r>
      <w:r>
        <w:t>3</w:t>
      </w:r>
      <w:r>
        <w:t>年　など）</w:t>
      </w:r>
    </w:p>
    <w:p w14:paraId="1395837A" w14:textId="77777777" w:rsidR="005B6A33" w:rsidRDefault="0051697E" w:rsidP="000945ED">
      <w:pPr>
        <w:ind w:left="210" w:hangingChars="100" w:hanging="210"/>
      </w:pPr>
      <w:r>
        <w:rPr>
          <w:rFonts w:ascii="ＭＳ 明朝" w:hAnsi="ＭＳ 明朝" w:cs="ＭＳ 明朝" w:hint="eastAsia"/>
        </w:rPr>
        <w:t>⑴</w:t>
      </w:r>
      <w:r>
        <w:t xml:space="preserve">　上の</w:t>
      </w:r>
      <w:r>
        <w:t>A</w:t>
      </w:r>
      <w:r>
        <w:t>～</w:t>
      </w:r>
      <w:r>
        <w:t>E</w:t>
      </w:r>
      <w:r>
        <w:t>のデータは，</w:t>
      </w:r>
      <w:r w:rsidRPr="003C288D">
        <w:rPr>
          <w:rFonts w:ascii="ＭＳ 明朝" w:hAnsi="ＭＳ 明朝"/>
        </w:rPr>
        <w:t>(</w:t>
      </w:r>
      <w:r>
        <w:t>ア</w:t>
      </w:r>
      <w:r w:rsidRPr="003C288D">
        <w:rPr>
          <w:rFonts w:ascii="ＭＳ 明朝" w:hAnsi="ＭＳ 明朝"/>
        </w:rPr>
        <w:t>)</w:t>
      </w:r>
      <w:r>
        <w:t>質的データと</w:t>
      </w:r>
      <w:r w:rsidRPr="000945ED">
        <w:rPr>
          <w:rFonts w:ascii="ＭＳ 明朝" w:hAnsi="ＭＳ 明朝"/>
        </w:rPr>
        <w:t>(</w:t>
      </w:r>
      <w:r>
        <w:t>イ</w:t>
      </w:r>
      <w:r w:rsidRPr="000945ED">
        <w:rPr>
          <w:rFonts w:ascii="ＭＳ 明朝" w:hAnsi="ＭＳ 明朝"/>
        </w:rPr>
        <w:t>)</w:t>
      </w:r>
      <w:r>
        <w:t>量的データのどちらに分類されるか，それぞれ適当なものを選べ。</w:t>
      </w:r>
    </w:p>
    <w:p w14:paraId="69E1A839" w14:textId="77777777" w:rsidR="005B6A33" w:rsidRDefault="0051697E" w:rsidP="000945ED">
      <w:pPr>
        <w:ind w:left="210" w:hangingChars="100" w:hanging="210"/>
      </w:pPr>
      <w:r>
        <w:rPr>
          <w:rFonts w:ascii="ＭＳ 明朝" w:hAnsi="ＭＳ 明朝" w:cs="ＭＳ 明朝" w:hint="eastAsia"/>
        </w:rPr>
        <w:t>⑵</w:t>
      </w:r>
      <w:r>
        <w:t xml:space="preserve">　上の</w:t>
      </w:r>
      <w:r>
        <w:t>A</w:t>
      </w:r>
      <w:r>
        <w:t>～</w:t>
      </w:r>
      <w:r>
        <w:t>E</w:t>
      </w:r>
      <w:r>
        <w:t>のデータは，どのデータの尺度水準に分類されるか，次の</w:t>
      </w:r>
      <w:r w:rsidRPr="000945ED">
        <w:rPr>
          <w:rFonts w:ascii="ＭＳ 明朝" w:hAnsi="ＭＳ 明朝"/>
        </w:rPr>
        <w:t>(</w:t>
      </w:r>
      <w:r>
        <w:t>ア</w:t>
      </w:r>
      <w:r w:rsidRPr="000945ED">
        <w:rPr>
          <w:rFonts w:ascii="ＭＳ 明朝" w:hAnsi="ＭＳ 明朝"/>
        </w:rPr>
        <w:t>)</w:t>
      </w:r>
      <w:r>
        <w:t>～</w:t>
      </w:r>
      <w:r w:rsidRPr="000945ED">
        <w:rPr>
          <w:rFonts w:ascii="ＭＳ 明朝" w:hAnsi="ＭＳ 明朝"/>
        </w:rPr>
        <w:t>(</w:t>
      </w:r>
      <w:r>
        <w:t>エ</w:t>
      </w:r>
      <w:r w:rsidRPr="000945ED">
        <w:rPr>
          <w:rFonts w:ascii="ＭＳ 明朝" w:hAnsi="ＭＳ 明朝"/>
        </w:rPr>
        <w:t>)</w:t>
      </w:r>
      <w:r>
        <w:t>からそれぞれ適当なものを選べ。</w:t>
      </w:r>
    </w:p>
    <w:p w14:paraId="10FF88CC" w14:textId="69033AE2" w:rsidR="005B6A33" w:rsidRDefault="0051697E" w:rsidP="000945ED">
      <w:pPr>
        <w:ind w:leftChars="100" w:left="210"/>
      </w:pPr>
      <w:r w:rsidRPr="000945ED">
        <w:rPr>
          <w:rFonts w:ascii="ＭＳ 明朝" w:hAnsi="ＭＳ 明朝"/>
        </w:rPr>
        <w:t>(</w:t>
      </w:r>
      <w:r>
        <w:t>ア</w:t>
      </w:r>
      <w:r w:rsidRPr="000945ED">
        <w:rPr>
          <w:rFonts w:ascii="ＭＳ 明朝" w:hAnsi="ＭＳ 明朝"/>
        </w:rPr>
        <w:t>)</w:t>
      </w:r>
      <w:r>
        <w:t xml:space="preserve">　名義尺度　　</w:t>
      </w:r>
      <w:r w:rsidRPr="000945ED">
        <w:rPr>
          <w:rFonts w:ascii="ＭＳ 明朝" w:hAnsi="ＭＳ 明朝"/>
        </w:rPr>
        <w:t>(</w:t>
      </w:r>
      <w:r>
        <w:t>イ</w:t>
      </w:r>
      <w:r w:rsidRPr="000945ED">
        <w:rPr>
          <w:rFonts w:ascii="ＭＳ 明朝" w:hAnsi="ＭＳ 明朝"/>
        </w:rPr>
        <w:t>)</w:t>
      </w:r>
      <w:r>
        <w:t xml:space="preserve">　順序尺度　　</w:t>
      </w:r>
      <w:r w:rsidRPr="000945ED">
        <w:rPr>
          <w:rFonts w:ascii="ＭＳ 明朝" w:hAnsi="ＭＳ 明朝"/>
        </w:rPr>
        <w:t>(</w:t>
      </w:r>
      <w:r>
        <w:t>ウ</w:t>
      </w:r>
      <w:r w:rsidRPr="000945ED">
        <w:rPr>
          <w:rFonts w:ascii="ＭＳ 明朝" w:hAnsi="ＭＳ 明朝"/>
        </w:rPr>
        <w:t>)</w:t>
      </w:r>
      <w:r>
        <w:t xml:space="preserve">　間隔尺度　　</w:t>
      </w:r>
      <w:r w:rsidRPr="000945ED">
        <w:rPr>
          <w:rFonts w:ascii="ＭＳ 明朝" w:hAnsi="ＭＳ 明朝"/>
        </w:rPr>
        <w:t>(</w:t>
      </w:r>
      <w:r>
        <w:t>エ</w:t>
      </w:r>
      <w:r w:rsidRPr="000945ED">
        <w:rPr>
          <w:rFonts w:ascii="ＭＳ 明朝" w:hAnsi="ＭＳ 明朝"/>
        </w:rPr>
        <w:t>)</w:t>
      </w:r>
      <w:r>
        <w:t xml:space="preserve">　比例尺度</w:t>
      </w:r>
    </w:p>
    <w:p w14:paraId="362FB7C7" w14:textId="77777777" w:rsidR="005B6A33" w:rsidRDefault="005B6A33"/>
    <w:p w14:paraId="1ABDD6C8" w14:textId="77777777" w:rsidR="005B6A33" w:rsidRDefault="0051697E">
      <w:pPr>
        <w:pStyle w:val="a8"/>
      </w:pPr>
      <w:r>
        <w:rPr>
          <w:rFonts w:hint="eastAsia"/>
        </w:rPr>
        <w:t>練習問題</w:t>
      </w:r>
    </w:p>
    <w:p w14:paraId="1F4ACA58" w14:textId="77777777" w:rsidR="005B6A33" w:rsidRDefault="0051697E">
      <w:r>
        <w:rPr>
          <w:rStyle w:val="ae"/>
          <w:rFonts w:hint="default"/>
        </w:rPr>
        <w:t>157</w:t>
      </w:r>
      <w:r>
        <w:t xml:space="preserve">　</w:t>
      </w:r>
      <w:r>
        <w:rPr>
          <w:rStyle w:val="ae"/>
          <w:rFonts w:hint="default"/>
        </w:rPr>
        <w:t>〈数値データの補完〉</w:t>
      </w:r>
      <w:r>
        <w:t xml:space="preserve">　次の表は，水を加熱した時間による温度の変化を測定した結果である。ただし，加熱して</w:t>
      </w:r>
      <w:r>
        <w:t>3</w:t>
      </w:r>
      <w:r>
        <w:t>分後はうっかり見損ねたため，測定ができなかった。このとき，下の問いに答えよ。</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1050"/>
        <w:gridCol w:w="1050"/>
        <w:gridCol w:w="1050"/>
        <w:gridCol w:w="1050"/>
        <w:gridCol w:w="1050"/>
      </w:tblGrid>
      <w:tr w:rsidR="005B6A33" w14:paraId="2A7D9F56" w14:textId="77777777">
        <w:tc>
          <w:tcPr>
            <w:tcW w:w="1050" w:type="dxa"/>
            <w:tcBorders>
              <w:top w:val="single" w:sz="2" w:space="0" w:color="000000"/>
              <w:left w:val="single" w:sz="2" w:space="0" w:color="000000"/>
              <w:bottom w:val="single" w:sz="2" w:space="0" w:color="000000"/>
              <w:right w:val="single" w:sz="2" w:space="0" w:color="000000"/>
            </w:tcBorders>
            <w:vAlign w:val="center"/>
            <w:hideMark/>
          </w:tcPr>
          <w:p w14:paraId="13415C3A" w14:textId="77777777" w:rsidR="005B6A33" w:rsidRPr="00646F85" w:rsidRDefault="0051697E">
            <w:pPr>
              <w:jc w:val="center"/>
              <w:rPr>
                <w:rStyle w:val="ae"/>
                <w:rFonts w:hint="default"/>
              </w:rPr>
            </w:pPr>
            <w:r w:rsidRPr="00646F85">
              <w:rPr>
                <w:rStyle w:val="ae"/>
                <w:rFonts w:hint="default"/>
              </w:rPr>
              <w:t>時間</w:t>
            </w:r>
          </w:p>
        </w:tc>
        <w:tc>
          <w:tcPr>
            <w:tcW w:w="1050" w:type="dxa"/>
            <w:tcBorders>
              <w:top w:val="single" w:sz="2" w:space="0" w:color="000000"/>
              <w:left w:val="nil"/>
              <w:bottom w:val="single" w:sz="2" w:space="0" w:color="000000"/>
              <w:right w:val="single" w:sz="2" w:space="0" w:color="000000"/>
            </w:tcBorders>
            <w:vAlign w:val="center"/>
            <w:hideMark/>
          </w:tcPr>
          <w:p w14:paraId="4D7BD0C5" w14:textId="77777777" w:rsidR="005B6A33" w:rsidRPr="00646F85" w:rsidRDefault="0051697E">
            <w:pPr>
              <w:jc w:val="center"/>
              <w:rPr>
                <w:rStyle w:val="ae"/>
                <w:rFonts w:hint="default"/>
              </w:rPr>
            </w:pPr>
            <w:r w:rsidRPr="00646F85">
              <w:rPr>
                <w:rStyle w:val="ae"/>
                <w:rFonts w:hint="default"/>
              </w:rPr>
              <w:t>1分後</w:t>
            </w:r>
          </w:p>
        </w:tc>
        <w:tc>
          <w:tcPr>
            <w:tcW w:w="1050" w:type="dxa"/>
            <w:tcBorders>
              <w:top w:val="single" w:sz="2" w:space="0" w:color="000000"/>
              <w:left w:val="nil"/>
              <w:bottom w:val="single" w:sz="2" w:space="0" w:color="000000"/>
              <w:right w:val="single" w:sz="2" w:space="0" w:color="000000"/>
            </w:tcBorders>
            <w:vAlign w:val="center"/>
            <w:hideMark/>
          </w:tcPr>
          <w:p w14:paraId="2204FC25" w14:textId="77777777" w:rsidR="005B6A33" w:rsidRPr="00646F85" w:rsidRDefault="0051697E">
            <w:pPr>
              <w:jc w:val="center"/>
              <w:rPr>
                <w:rStyle w:val="ae"/>
                <w:rFonts w:hint="default"/>
              </w:rPr>
            </w:pPr>
            <w:r w:rsidRPr="00646F85">
              <w:rPr>
                <w:rStyle w:val="ae"/>
                <w:rFonts w:hint="default"/>
              </w:rPr>
              <w:t>2分後</w:t>
            </w:r>
          </w:p>
        </w:tc>
        <w:tc>
          <w:tcPr>
            <w:tcW w:w="1050" w:type="dxa"/>
            <w:tcBorders>
              <w:top w:val="single" w:sz="2" w:space="0" w:color="000000"/>
              <w:left w:val="nil"/>
              <w:bottom w:val="single" w:sz="2" w:space="0" w:color="000000"/>
              <w:right w:val="single" w:sz="2" w:space="0" w:color="000000"/>
            </w:tcBorders>
            <w:vAlign w:val="center"/>
            <w:hideMark/>
          </w:tcPr>
          <w:p w14:paraId="3449E478" w14:textId="77777777" w:rsidR="005B6A33" w:rsidRPr="00646F85" w:rsidRDefault="0051697E">
            <w:pPr>
              <w:jc w:val="center"/>
              <w:rPr>
                <w:rStyle w:val="ae"/>
                <w:rFonts w:hint="default"/>
              </w:rPr>
            </w:pPr>
            <w:r w:rsidRPr="00646F85">
              <w:rPr>
                <w:rStyle w:val="ae"/>
                <w:rFonts w:hint="default"/>
              </w:rPr>
              <w:t>3分後</w:t>
            </w:r>
          </w:p>
        </w:tc>
        <w:tc>
          <w:tcPr>
            <w:tcW w:w="1050" w:type="dxa"/>
            <w:tcBorders>
              <w:top w:val="single" w:sz="2" w:space="0" w:color="000000"/>
              <w:left w:val="nil"/>
              <w:bottom w:val="single" w:sz="2" w:space="0" w:color="000000"/>
              <w:right w:val="single" w:sz="2" w:space="0" w:color="000000"/>
            </w:tcBorders>
            <w:vAlign w:val="center"/>
            <w:hideMark/>
          </w:tcPr>
          <w:p w14:paraId="11CE9EF2" w14:textId="77777777" w:rsidR="005B6A33" w:rsidRPr="00646F85" w:rsidRDefault="0051697E">
            <w:pPr>
              <w:jc w:val="center"/>
              <w:rPr>
                <w:rStyle w:val="ae"/>
                <w:rFonts w:hint="default"/>
              </w:rPr>
            </w:pPr>
            <w:r w:rsidRPr="00646F85">
              <w:rPr>
                <w:rStyle w:val="ae"/>
                <w:rFonts w:hint="default"/>
              </w:rPr>
              <w:t>4分後</w:t>
            </w:r>
          </w:p>
        </w:tc>
        <w:tc>
          <w:tcPr>
            <w:tcW w:w="1050" w:type="dxa"/>
            <w:tcBorders>
              <w:top w:val="single" w:sz="2" w:space="0" w:color="000000"/>
              <w:left w:val="nil"/>
              <w:bottom w:val="single" w:sz="2" w:space="0" w:color="000000"/>
              <w:right w:val="single" w:sz="2" w:space="0" w:color="000000"/>
            </w:tcBorders>
            <w:vAlign w:val="center"/>
            <w:hideMark/>
          </w:tcPr>
          <w:p w14:paraId="3EB46B1A" w14:textId="77777777" w:rsidR="005B6A33" w:rsidRPr="00646F85" w:rsidRDefault="0051697E">
            <w:pPr>
              <w:jc w:val="center"/>
              <w:rPr>
                <w:rStyle w:val="ae"/>
                <w:rFonts w:hint="default"/>
              </w:rPr>
            </w:pPr>
            <w:r w:rsidRPr="00646F85">
              <w:rPr>
                <w:rStyle w:val="ae"/>
                <w:rFonts w:hint="default"/>
              </w:rPr>
              <w:t>5分後</w:t>
            </w:r>
          </w:p>
        </w:tc>
      </w:tr>
      <w:tr w:rsidR="005B6A33" w14:paraId="11108578" w14:textId="77777777">
        <w:tc>
          <w:tcPr>
            <w:tcW w:w="1050" w:type="dxa"/>
            <w:tcBorders>
              <w:top w:val="nil"/>
              <w:left w:val="single" w:sz="2" w:space="0" w:color="000000"/>
              <w:bottom w:val="single" w:sz="2" w:space="0" w:color="000000"/>
              <w:right w:val="single" w:sz="2" w:space="0" w:color="000000"/>
            </w:tcBorders>
            <w:vAlign w:val="center"/>
            <w:hideMark/>
          </w:tcPr>
          <w:p w14:paraId="30566662" w14:textId="77777777" w:rsidR="005B6A33" w:rsidRPr="00646F85" w:rsidRDefault="0051697E">
            <w:pPr>
              <w:jc w:val="center"/>
              <w:rPr>
                <w:rStyle w:val="ae"/>
                <w:rFonts w:hint="default"/>
              </w:rPr>
            </w:pPr>
            <w:r w:rsidRPr="00646F85">
              <w:rPr>
                <w:rStyle w:val="ae"/>
                <w:rFonts w:hint="default"/>
              </w:rPr>
              <w:t>温度</w:t>
            </w:r>
            <w:r w:rsidRPr="00646F85">
              <w:rPr>
                <w:rStyle w:val="ae"/>
                <w:rFonts w:hint="default"/>
              </w:rPr>
              <w:br/>
              <w:t>［℃］</w:t>
            </w:r>
          </w:p>
        </w:tc>
        <w:tc>
          <w:tcPr>
            <w:tcW w:w="1050" w:type="dxa"/>
            <w:tcBorders>
              <w:top w:val="nil"/>
              <w:left w:val="nil"/>
              <w:bottom w:val="single" w:sz="2" w:space="0" w:color="000000"/>
              <w:right w:val="single" w:sz="2" w:space="0" w:color="000000"/>
            </w:tcBorders>
            <w:vAlign w:val="center"/>
            <w:hideMark/>
          </w:tcPr>
          <w:p w14:paraId="7DA283A8" w14:textId="77777777" w:rsidR="005B6A33" w:rsidRDefault="0051697E">
            <w:pPr>
              <w:jc w:val="center"/>
            </w:pPr>
            <w:r>
              <w:t>32.4</w:t>
            </w:r>
          </w:p>
        </w:tc>
        <w:tc>
          <w:tcPr>
            <w:tcW w:w="1050" w:type="dxa"/>
            <w:tcBorders>
              <w:top w:val="nil"/>
              <w:left w:val="nil"/>
              <w:bottom w:val="single" w:sz="2" w:space="0" w:color="000000"/>
              <w:right w:val="single" w:sz="2" w:space="0" w:color="000000"/>
            </w:tcBorders>
            <w:vAlign w:val="center"/>
            <w:hideMark/>
          </w:tcPr>
          <w:p w14:paraId="5EA1BDDD" w14:textId="77777777" w:rsidR="005B6A33" w:rsidRDefault="0051697E">
            <w:pPr>
              <w:jc w:val="center"/>
            </w:pPr>
            <w:r>
              <w:t>46.1</w:t>
            </w:r>
          </w:p>
        </w:tc>
        <w:tc>
          <w:tcPr>
            <w:tcW w:w="1050" w:type="dxa"/>
            <w:tcBorders>
              <w:top w:val="nil"/>
              <w:left w:val="nil"/>
              <w:bottom w:val="single" w:sz="2" w:space="0" w:color="000000"/>
              <w:right w:val="single" w:sz="2" w:space="0" w:color="000000"/>
            </w:tcBorders>
            <w:vAlign w:val="center"/>
            <w:hideMark/>
          </w:tcPr>
          <w:p w14:paraId="7DFDAE9C" w14:textId="77777777" w:rsidR="005B6A33" w:rsidRDefault="005B6A33">
            <w:pPr>
              <w:jc w:val="center"/>
            </w:pPr>
          </w:p>
        </w:tc>
        <w:tc>
          <w:tcPr>
            <w:tcW w:w="1050" w:type="dxa"/>
            <w:tcBorders>
              <w:top w:val="nil"/>
              <w:left w:val="nil"/>
              <w:bottom w:val="single" w:sz="2" w:space="0" w:color="000000"/>
              <w:right w:val="single" w:sz="2" w:space="0" w:color="000000"/>
            </w:tcBorders>
            <w:vAlign w:val="center"/>
            <w:hideMark/>
          </w:tcPr>
          <w:p w14:paraId="08208306" w14:textId="77777777" w:rsidR="005B6A33" w:rsidRDefault="0051697E">
            <w:pPr>
              <w:jc w:val="center"/>
            </w:pPr>
            <w:r>
              <w:t>73.5</w:t>
            </w:r>
          </w:p>
        </w:tc>
        <w:tc>
          <w:tcPr>
            <w:tcW w:w="1050" w:type="dxa"/>
            <w:tcBorders>
              <w:top w:val="nil"/>
              <w:left w:val="nil"/>
              <w:bottom w:val="single" w:sz="2" w:space="0" w:color="000000"/>
              <w:right w:val="single" w:sz="2" w:space="0" w:color="000000"/>
            </w:tcBorders>
            <w:vAlign w:val="center"/>
            <w:hideMark/>
          </w:tcPr>
          <w:p w14:paraId="624F2377" w14:textId="77777777" w:rsidR="005B6A33" w:rsidRDefault="0051697E">
            <w:pPr>
              <w:jc w:val="center"/>
            </w:pPr>
            <w:r>
              <w:t>87.2</w:t>
            </w:r>
          </w:p>
        </w:tc>
      </w:tr>
    </w:tbl>
    <w:p w14:paraId="41DCFC06" w14:textId="77777777" w:rsidR="005B6A33" w:rsidRDefault="0051697E">
      <w:r>
        <w:rPr>
          <w:rFonts w:ascii="ＭＳ 明朝" w:hAnsi="ＭＳ 明朝" w:cs="ＭＳ 明朝" w:hint="eastAsia"/>
        </w:rPr>
        <w:t>⑴</w:t>
      </w:r>
      <w:r>
        <w:t xml:space="preserve">　このような，測定できなかった値を何というか答えよ。</w:t>
      </w:r>
    </w:p>
    <w:p w14:paraId="55BD4B32" w14:textId="77777777" w:rsidR="005B6A33" w:rsidRDefault="0051697E">
      <w:r>
        <w:rPr>
          <w:rFonts w:ascii="ＭＳ 明朝" w:hAnsi="ＭＳ 明朝" w:cs="ＭＳ 明朝" w:hint="eastAsia"/>
        </w:rPr>
        <w:t>⑵</w:t>
      </w:r>
      <w:r>
        <w:t xml:space="preserve">　表の「</w:t>
      </w:r>
      <w:r>
        <w:t>3</w:t>
      </w:r>
      <w:r>
        <w:t>分後」の温度を類推せよ。</w:t>
      </w:r>
    </w:p>
    <w:p w14:paraId="59FA8EE9" w14:textId="77777777" w:rsidR="005B6A33" w:rsidRDefault="0051697E">
      <w:r>
        <w:rPr>
          <w:rFonts w:ascii="ＭＳ 明朝" w:hAnsi="ＭＳ 明朝" w:cs="ＭＳ 明朝" w:hint="eastAsia"/>
        </w:rPr>
        <w:t>⑶</w:t>
      </w:r>
      <w:r>
        <w:t xml:space="preserve">　</w:t>
      </w:r>
      <w:r>
        <w:rPr>
          <w:i/>
          <w:iCs/>
        </w:rPr>
        <w:t>X</w:t>
      </w:r>
      <w:r>
        <w:t>分後の温度を</w:t>
      </w:r>
      <w:r>
        <w:rPr>
          <w:i/>
          <w:iCs/>
        </w:rPr>
        <w:t>T</w:t>
      </w:r>
      <w:r>
        <w:t>［</w:t>
      </w:r>
      <w:r>
        <w:t>℃</w:t>
      </w:r>
      <w:r>
        <w:t>］とすると，</w:t>
      </w:r>
      <w:r>
        <w:rPr>
          <w:i/>
          <w:iCs/>
        </w:rPr>
        <w:t>T</w:t>
      </w:r>
      <w:r>
        <w:t>は</w:t>
      </w:r>
      <w:r>
        <w:rPr>
          <w:i/>
          <w:iCs/>
        </w:rPr>
        <w:t>X</w:t>
      </w:r>
      <w:r>
        <w:t>を使って式で表せる。</w:t>
      </w:r>
    </w:p>
    <w:p w14:paraId="7C496100" w14:textId="5B5E2570" w:rsidR="005B6A33" w:rsidRDefault="0051697E" w:rsidP="00646F85">
      <w:pPr>
        <w:ind w:leftChars="200" w:left="420"/>
      </w:pPr>
      <w:r>
        <w:t>（　　）内に適当な式を記せ。</w:t>
      </w:r>
      <w:r>
        <w:rPr>
          <w:i/>
          <w:iCs/>
        </w:rPr>
        <w:t>T</w:t>
      </w:r>
      <w:r>
        <w:t>＝（　　　）</w:t>
      </w:r>
    </w:p>
    <w:p w14:paraId="261B2D78" w14:textId="77777777" w:rsidR="005B6A33" w:rsidRDefault="005B6A33"/>
    <w:p w14:paraId="6936FF56" w14:textId="77777777" w:rsidR="00265A12" w:rsidRDefault="00265A12">
      <w:pPr>
        <w:widowControl/>
        <w:jc w:val="left"/>
        <w:rPr>
          <w:rStyle w:val="ae"/>
          <w:rFonts w:hint="default"/>
        </w:rPr>
      </w:pPr>
      <w:r>
        <w:rPr>
          <w:rStyle w:val="ae"/>
          <w:rFonts w:hint="default"/>
        </w:rPr>
        <w:br w:type="page"/>
      </w:r>
    </w:p>
    <w:p w14:paraId="7BAC20CB" w14:textId="4B17C03F" w:rsidR="005B6A33" w:rsidRDefault="0051697E">
      <w:r>
        <w:rPr>
          <w:rStyle w:val="ae"/>
          <w:rFonts w:hint="default"/>
        </w:rPr>
        <w:lastRenderedPageBreak/>
        <w:t>158</w:t>
      </w:r>
      <w:r>
        <w:t xml:space="preserve">　</w:t>
      </w:r>
      <w:r>
        <w:rPr>
          <w:rStyle w:val="ae"/>
          <w:rFonts w:hint="default"/>
        </w:rPr>
        <w:t>〈データの尺度水準〉</w:t>
      </w:r>
      <w:r>
        <w:t xml:space="preserve">　次の文章を読み，下の問いに答えよ。</w:t>
      </w:r>
    </w:p>
    <w:p w14:paraId="15730189" w14:textId="77777777" w:rsidR="005B6A33" w:rsidRDefault="0051697E">
      <w:r>
        <w:t xml:space="preserve">　データは，数量的な意味をもつ（　</w:t>
      </w:r>
      <w:r>
        <w:t>A</w:t>
      </w:r>
      <w:r>
        <w:t xml:space="preserve">　）と，分類としてのみ意味をもつ（　</w:t>
      </w:r>
      <w:r>
        <w:t>B</w:t>
      </w:r>
      <w:r>
        <w:t xml:space="preserve">　）に分けられる。これらの値を決める基準となるものを尺度という。尺度にはさまざまな性質をもつものがある。</w:t>
      </w:r>
    </w:p>
    <w:p w14:paraId="780EACEC" w14:textId="77777777" w:rsidR="005B6A33" w:rsidRDefault="0051697E">
      <w:r>
        <w:rPr>
          <w:rFonts w:ascii="ＭＳ 明朝" w:hAnsi="ＭＳ 明朝" w:cs="ＭＳ 明朝" w:hint="eastAsia"/>
        </w:rPr>
        <w:t>⑴</w:t>
      </w:r>
      <w:r>
        <w:t xml:space="preserve">　文章中の</w:t>
      </w:r>
      <w:r>
        <w:t>A</w:t>
      </w:r>
      <w:r>
        <w:t>，</w:t>
      </w:r>
      <w:r>
        <w:t>B</w:t>
      </w:r>
      <w:r>
        <w:t>に入る適当な語句を答えよ。</w:t>
      </w:r>
    </w:p>
    <w:p w14:paraId="660CD6DD" w14:textId="77777777" w:rsidR="005B6A33" w:rsidRDefault="0051697E">
      <w:r>
        <w:rPr>
          <w:rFonts w:ascii="ＭＳ 明朝" w:hAnsi="ＭＳ 明朝" w:cs="ＭＳ 明朝" w:hint="eastAsia"/>
        </w:rPr>
        <w:t>⑵</w:t>
      </w:r>
      <w:r>
        <w:t xml:space="preserve">　</w:t>
      </w:r>
      <w:r>
        <w:t>A</w:t>
      </w:r>
      <w:r>
        <w:t>，</w:t>
      </w:r>
      <w:r>
        <w:t>B</w:t>
      </w:r>
      <w:r>
        <w:t>に対する尺度を下の</w:t>
      </w:r>
      <w:r w:rsidRPr="00646F85">
        <w:rPr>
          <w:rFonts w:ascii="ＭＳ 明朝" w:hAnsi="ＭＳ 明朝"/>
        </w:rPr>
        <w:t>(</w:t>
      </w:r>
      <w:r>
        <w:t>ア</w:t>
      </w:r>
      <w:r w:rsidRPr="00646F85">
        <w:rPr>
          <w:rFonts w:ascii="ＭＳ 明朝" w:hAnsi="ＭＳ 明朝"/>
        </w:rPr>
        <w:t>)</w:t>
      </w:r>
      <w:r>
        <w:t>～</w:t>
      </w:r>
      <w:r w:rsidRPr="00CA1D57">
        <w:rPr>
          <w:rFonts w:ascii="ＭＳ 明朝" w:hAnsi="ＭＳ 明朝"/>
        </w:rPr>
        <w:t>(</w:t>
      </w:r>
      <w:r>
        <w:t>エ</w:t>
      </w:r>
      <w:r w:rsidRPr="00CA1D57">
        <w:rPr>
          <w:rFonts w:ascii="ＭＳ 明朝" w:hAnsi="ＭＳ 明朝"/>
        </w:rPr>
        <w:t>)</w:t>
      </w:r>
      <w:r>
        <w:t>から二つずつ選べ。</w:t>
      </w:r>
    </w:p>
    <w:p w14:paraId="159BC351" w14:textId="665892F2" w:rsidR="005B6A33" w:rsidRDefault="0051697E" w:rsidP="00CA1D57">
      <w:pPr>
        <w:ind w:leftChars="100" w:left="210"/>
      </w:pPr>
      <w:r w:rsidRPr="00CA1D57">
        <w:rPr>
          <w:rFonts w:ascii="ＭＳ 明朝" w:hAnsi="ＭＳ 明朝"/>
        </w:rPr>
        <w:t>(</w:t>
      </w:r>
      <w:r>
        <w:t>ア</w:t>
      </w:r>
      <w:r w:rsidRPr="00CA1D57">
        <w:rPr>
          <w:rFonts w:ascii="ＭＳ 明朝" w:hAnsi="ＭＳ 明朝"/>
        </w:rPr>
        <w:t>)</w:t>
      </w:r>
      <w:r>
        <w:t xml:space="preserve">　名義尺度　　</w:t>
      </w:r>
      <w:r w:rsidRPr="00CA1D57">
        <w:rPr>
          <w:rFonts w:ascii="ＭＳ 明朝" w:hAnsi="ＭＳ 明朝"/>
        </w:rPr>
        <w:t>(</w:t>
      </w:r>
      <w:r>
        <w:t>イ</w:t>
      </w:r>
      <w:r w:rsidRPr="00CA1D57">
        <w:rPr>
          <w:rFonts w:ascii="ＭＳ 明朝" w:hAnsi="ＭＳ 明朝"/>
        </w:rPr>
        <w:t>)</w:t>
      </w:r>
      <w:r>
        <w:t xml:space="preserve">　順序尺度　　</w:t>
      </w:r>
      <w:r w:rsidRPr="00CA1D57">
        <w:rPr>
          <w:rFonts w:ascii="ＭＳ 明朝" w:hAnsi="ＭＳ 明朝"/>
        </w:rPr>
        <w:t>(</w:t>
      </w:r>
      <w:r>
        <w:t>ウ</w:t>
      </w:r>
      <w:r w:rsidRPr="00CA1D57">
        <w:rPr>
          <w:rFonts w:ascii="ＭＳ 明朝" w:hAnsi="ＭＳ 明朝"/>
        </w:rPr>
        <w:t>)</w:t>
      </w:r>
      <w:r>
        <w:t xml:space="preserve">　間隔尺度　　</w:t>
      </w:r>
      <w:r w:rsidRPr="00CA1D57">
        <w:rPr>
          <w:rFonts w:ascii="ＭＳ 明朝" w:hAnsi="ＭＳ 明朝"/>
        </w:rPr>
        <w:t>(</w:t>
      </w:r>
      <w:r>
        <w:t>エ</w:t>
      </w:r>
      <w:r w:rsidRPr="00CA1D57">
        <w:rPr>
          <w:rFonts w:ascii="ＭＳ 明朝" w:hAnsi="ＭＳ 明朝"/>
        </w:rPr>
        <w:t>)</w:t>
      </w:r>
      <w:r>
        <w:t xml:space="preserve">　比例尺度</w:t>
      </w:r>
    </w:p>
    <w:p w14:paraId="13A0A48A" w14:textId="77777777" w:rsidR="005B6A33" w:rsidRDefault="0051697E">
      <w:r>
        <w:rPr>
          <w:rFonts w:ascii="ＭＳ 明朝" w:hAnsi="ＭＳ 明朝" w:cs="ＭＳ 明朝" w:hint="eastAsia"/>
        </w:rPr>
        <w:t>⑶</w:t>
      </w:r>
      <w:r>
        <w:t xml:space="preserve">　次の</w:t>
      </w:r>
      <w:r>
        <w:rPr>
          <w:rFonts w:ascii="ＭＳ 明朝" w:hAnsi="ＭＳ 明朝" w:cs="ＭＳ 明朝" w:hint="eastAsia"/>
        </w:rPr>
        <w:t>①</w:t>
      </w:r>
      <w:r>
        <w:t>～</w:t>
      </w:r>
      <w:r>
        <w:rPr>
          <w:rFonts w:ascii="ＭＳ 明朝" w:hAnsi="ＭＳ 明朝" w:cs="ＭＳ 明朝" w:hint="eastAsia"/>
        </w:rPr>
        <w:t>④</w:t>
      </w:r>
      <w:r>
        <w:t>の記述のうち，適当なものには</w:t>
      </w:r>
      <w:r w:rsidRPr="00D44522">
        <w:rPr>
          <w:rFonts w:ascii="ＭＳ 明朝" w:hAnsi="ＭＳ 明朝"/>
        </w:rPr>
        <w:t>○</w:t>
      </w:r>
      <w:r>
        <w:t>を，適当でないものには</w:t>
      </w:r>
      <w:r w:rsidRPr="00D44522">
        <w:rPr>
          <w:rFonts w:ascii="ＭＳ 明朝" w:hAnsi="ＭＳ 明朝"/>
        </w:rPr>
        <w:t>×</w:t>
      </w:r>
      <w:r>
        <w:t>を記せ。</w:t>
      </w:r>
    </w:p>
    <w:p w14:paraId="14D4F8C2" w14:textId="778990A5" w:rsidR="005B6A33" w:rsidRDefault="0051697E" w:rsidP="00CA1D57">
      <w:pPr>
        <w:ind w:leftChars="100" w:left="420" w:hangingChars="100" w:hanging="210"/>
      </w:pPr>
      <w:r>
        <w:rPr>
          <w:rFonts w:ascii="ＭＳ 明朝" w:hAnsi="ＭＳ 明朝" w:cs="ＭＳ 明朝" w:hint="eastAsia"/>
        </w:rPr>
        <w:t>①</w:t>
      </w:r>
      <w:r>
        <w:t xml:space="preserve">　多くの全国統計調査は，国が定めた都道府県番号順に整理されている。そのため，都道府県番号は順序尺度である。</w:t>
      </w:r>
    </w:p>
    <w:p w14:paraId="4957EDE9" w14:textId="1B85A79D" w:rsidR="005B6A33" w:rsidRDefault="0051697E" w:rsidP="00CA1D57">
      <w:pPr>
        <w:ind w:leftChars="100" w:left="420" w:hangingChars="100" w:hanging="210"/>
      </w:pPr>
      <w:r>
        <w:rPr>
          <w:rFonts w:ascii="ＭＳ 明朝" w:hAnsi="ＭＳ 明朝" w:cs="ＭＳ 明朝" w:hint="eastAsia"/>
        </w:rPr>
        <w:t>②</w:t>
      </w:r>
      <w:r>
        <w:t xml:space="preserve">　高度</w:t>
      </w:r>
      <w:r>
        <w:t>10000</w:t>
      </w:r>
      <w:r w:rsidR="00CA1D57">
        <w:rPr>
          <w:rFonts w:hint="eastAsia"/>
        </w:rPr>
        <w:t xml:space="preserve"> </w:t>
      </w:r>
      <w:r>
        <w:t>m</w:t>
      </w:r>
      <w:r>
        <w:t>は，</w:t>
      </w:r>
      <w:r>
        <w:t>100</w:t>
      </w:r>
      <w:r w:rsidR="00CA1D57">
        <w:t xml:space="preserve"> </w:t>
      </w:r>
      <w:r>
        <w:t>m</w:t>
      </w:r>
      <w:r>
        <w:t>の</w:t>
      </w:r>
      <w:r>
        <w:t>100</w:t>
      </w:r>
      <w:r>
        <w:t>倍の高さがあるというように，「比」で考えることができる。そのため，高度は比例尺度である。</w:t>
      </w:r>
    </w:p>
    <w:p w14:paraId="4D4EEFC4" w14:textId="717BE50F" w:rsidR="005B6A33" w:rsidRDefault="0051697E" w:rsidP="00CA1D57">
      <w:pPr>
        <w:ind w:leftChars="100" w:left="420" w:hangingChars="100" w:hanging="210"/>
      </w:pPr>
      <w:r>
        <w:rPr>
          <w:rFonts w:ascii="ＭＳ 明朝" w:hAnsi="ＭＳ 明朝" w:cs="ＭＳ 明朝" w:hint="eastAsia"/>
        </w:rPr>
        <w:t>③</w:t>
      </w:r>
      <w:r>
        <w:t xml:space="preserve">　温度の尺度は，提唱した人の名を取ってセルシウス温度やファーレンハイト温度などと呼ばれている。そのため，温度は名義尺度である。</w:t>
      </w:r>
    </w:p>
    <w:p w14:paraId="68511029" w14:textId="390F650A" w:rsidR="005B6A33" w:rsidRDefault="0051697E" w:rsidP="00CA1D57">
      <w:pPr>
        <w:ind w:leftChars="100" w:left="420" w:hangingChars="100" w:hanging="210"/>
      </w:pPr>
      <w:r>
        <w:rPr>
          <w:rFonts w:ascii="ＭＳ 明朝" w:hAnsi="ＭＳ 明朝" w:cs="ＭＳ 明朝" w:hint="eastAsia"/>
        </w:rPr>
        <w:t>④</w:t>
      </w:r>
      <w:r>
        <w:t xml:space="preserve">　災害時の警戒レベルは，</w:t>
      </w:r>
      <w:r>
        <w:t>1</w:t>
      </w:r>
      <w:r>
        <w:t>から</w:t>
      </w:r>
      <w:r>
        <w:t>5</w:t>
      </w:r>
      <w:r>
        <w:t>まで</w:t>
      </w:r>
      <w:r>
        <w:t>1</w:t>
      </w:r>
      <w:r>
        <w:t>段階ずつ増える。そのため，災害時の警戒レベルは間隔尺度である。</w:t>
      </w:r>
    </w:p>
    <w:p w14:paraId="08E5EC8F" w14:textId="77777777" w:rsidR="005B6A33" w:rsidRDefault="005B6A33"/>
    <w:p w14:paraId="77B0E07E" w14:textId="77777777" w:rsidR="005B6A33" w:rsidRDefault="0051697E">
      <w:r>
        <w:rPr>
          <w:rStyle w:val="ae"/>
          <w:rFonts w:hint="default"/>
        </w:rPr>
        <w:t>159</w:t>
      </w:r>
      <w:r>
        <w:t xml:space="preserve">　</w:t>
      </w:r>
      <w:r>
        <w:rPr>
          <w:rStyle w:val="ae"/>
          <w:rFonts w:hint="default"/>
        </w:rPr>
        <w:t>〈尺度水準の特徴〉</w:t>
      </w:r>
      <w:r>
        <w:t xml:space="preserve">　次の表は，四つの尺度水準のデータに対し，最大値，最小値，最頻値，中央値，平均値を求めることに意味があるかどうかを示したものである。ここで，表中の</w:t>
      </w:r>
      <w:r>
        <w:rPr>
          <w:rFonts w:ascii="ＭＳ 明朝" w:hAnsi="ＭＳ 明朝" w:cs="ＭＳ 明朝" w:hint="eastAsia"/>
        </w:rPr>
        <w:t>①</w:t>
      </w:r>
      <w:r>
        <w:t>～</w:t>
      </w:r>
      <w:r>
        <w:rPr>
          <w:rFonts w:ascii="ＭＳ 明朝" w:hAnsi="ＭＳ 明朝" w:cs="ＭＳ 明朝" w:hint="eastAsia"/>
        </w:rPr>
        <w:t>⑧</w:t>
      </w:r>
      <w:r>
        <w:t>のうち，該当の値を求めることに意味があるものには</w:t>
      </w:r>
      <w:r w:rsidRPr="00265A12">
        <w:rPr>
          <w:rFonts w:ascii="ＭＳ 明朝" w:hAnsi="ＭＳ 明朝"/>
        </w:rPr>
        <w:t>○</w:t>
      </w:r>
      <w:r>
        <w:t>を，意味がないものには</w:t>
      </w:r>
      <w:r w:rsidRPr="00265A12">
        <w:rPr>
          <w:rFonts w:ascii="ＭＳ 明朝" w:hAnsi="ＭＳ 明朝"/>
        </w:rPr>
        <w:t>×</w:t>
      </w:r>
      <w:r>
        <w:t>を記せ。</w:t>
      </w:r>
    </w:p>
    <w:tbl>
      <w:tblPr>
        <w:tblW w:w="0" w:type="auto"/>
        <w:tblBorders>
          <w:bottom w:val="single" w:sz="2" w:space="0" w:color="000000"/>
          <w:right w:val="single" w:sz="2" w:space="0" w:color="000000"/>
        </w:tblBorders>
        <w:tblLook w:val="04A0" w:firstRow="1" w:lastRow="0" w:firstColumn="1" w:lastColumn="0" w:noHBand="0" w:noVBand="1"/>
      </w:tblPr>
      <w:tblGrid>
        <w:gridCol w:w="1260"/>
        <w:gridCol w:w="1628"/>
        <w:gridCol w:w="1628"/>
        <w:gridCol w:w="1628"/>
        <w:gridCol w:w="1628"/>
      </w:tblGrid>
      <w:tr w:rsidR="005B6A33" w14:paraId="3298B577" w14:textId="77777777">
        <w:tc>
          <w:tcPr>
            <w:tcW w:w="1260" w:type="dxa"/>
            <w:tcBorders>
              <w:top w:val="nil"/>
              <w:left w:val="nil"/>
              <w:bottom w:val="single" w:sz="2" w:space="0" w:color="000000"/>
              <w:right w:val="single" w:sz="2" w:space="0" w:color="000000"/>
            </w:tcBorders>
            <w:vAlign w:val="center"/>
            <w:hideMark/>
          </w:tcPr>
          <w:p w14:paraId="57A14AF7" w14:textId="77777777" w:rsidR="005B6A33" w:rsidRDefault="005B6A33">
            <w:pPr>
              <w:jc w:val="center"/>
            </w:pPr>
          </w:p>
        </w:tc>
        <w:tc>
          <w:tcPr>
            <w:tcW w:w="1628" w:type="dxa"/>
            <w:tcBorders>
              <w:top w:val="single" w:sz="2" w:space="0" w:color="000000"/>
              <w:left w:val="single" w:sz="2" w:space="0" w:color="000000"/>
              <w:bottom w:val="single" w:sz="2" w:space="0" w:color="000000"/>
              <w:right w:val="single" w:sz="2" w:space="0" w:color="000000"/>
            </w:tcBorders>
            <w:vAlign w:val="center"/>
            <w:hideMark/>
          </w:tcPr>
          <w:p w14:paraId="61C5D60C" w14:textId="77777777" w:rsidR="005B6A33" w:rsidRPr="00097DEC" w:rsidRDefault="0051697E">
            <w:pPr>
              <w:jc w:val="center"/>
              <w:rPr>
                <w:rStyle w:val="ae"/>
                <w:rFonts w:hint="default"/>
              </w:rPr>
            </w:pPr>
            <w:r w:rsidRPr="00097DEC">
              <w:rPr>
                <w:rStyle w:val="ae"/>
                <w:rFonts w:hint="default"/>
              </w:rPr>
              <w:t>名義尺度</w:t>
            </w:r>
          </w:p>
        </w:tc>
        <w:tc>
          <w:tcPr>
            <w:tcW w:w="1628" w:type="dxa"/>
            <w:tcBorders>
              <w:top w:val="single" w:sz="2" w:space="0" w:color="000000"/>
              <w:left w:val="single" w:sz="2" w:space="0" w:color="000000"/>
              <w:bottom w:val="single" w:sz="2" w:space="0" w:color="000000"/>
              <w:right w:val="single" w:sz="2" w:space="0" w:color="000000"/>
            </w:tcBorders>
            <w:vAlign w:val="center"/>
            <w:hideMark/>
          </w:tcPr>
          <w:p w14:paraId="7DB16EE9" w14:textId="77777777" w:rsidR="005B6A33" w:rsidRPr="00097DEC" w:rsidRDefault="0051697E">
            <w:pPr>
              <w:jc w:val="center"/>
              <w:rPr>
                <w:rStyle w:val="ae"/>
                <w:rFonts w:hint="default"/>
              </w:rPr>
            </w:pPr>
            <w:r w:rsidRPr="00097DEC">
              <w:rPr>
                <w:rStyle w:val="ae"/>
                <w:rFonts w:hint="default"/>
              </w:rPr>
              <w:t>順序尺度</w:t>
            </w:r>
          </w:p>
        </w:tc>
        <w:tc>
          <w:tcPr>
            <w:tcW w:w="1628" w:type="dxa"/>
            <w:tcBorders>
              <w:top w:val="single" w:sz="2" w:space="0" w:color="000000"/>
              <w:left w:val="single" w:sz="2" w:space="0" w:color="000000"/>
              <w:bottom w:val="single" w:sz="2" w:space="0" w:color="000000"/>
              <w:right w:val="single" w:sz="2" w:space="0" w:color="000000"/>
            </w:tcBorders>
            <w:vAlign w:val="center"/>
            <w:hideMark/>
          </w:tcPr>
          <w:p w14:paraId="1AF8D7B5" w14:textId="77777777" w:rsidR="005B6A33" w:rsidRPr="00097DEC" w:rsidRDefault="0051697E">
            <w:pPr>
              <w:jc w:val="center"/>
              <w:rPr>
                <w:rStyle w:val="ae"/>
                <w:rFonts w:hint="default"/>
              </w:rPr>
            </w:pPr>
            <w:r w:rsidRPr="00097DEC">
              <w:rPr>
                <w:rStyle w:val="ae"/>
                <w:rFonts w:hint="default"/>
              </w:rPr>
              <w:t>間隔尺度</w:t>
            </w:r>
          </w:p>
        </w:tc>
        <w:tc>
          <w:tcPr>
            <w:tcW w:w="1628" w:type="dxa"/>
            <w:tcBorders>
              <w:top w:val="single" w:sz="2" w:space="0" w:color="000000"/>
              <w:left w:val="single" w:sz="2" w:space="0" w:color="000000"/>
              <w:bottom w:val="single" w:sz="2" w:space="0" w:color="000000"/>
              <w:right w:val="single" w:sz="2" w:space="0" w:color="000000"/>
            </w:tcBorders>
            <w:vAlign w:val="center"/>
            <w:hideMark/>
          </w:tcPr>
          <w:p w14:paraId="5778065B" w14:textId="77777777" w:rsidR="005B6A33" w:rsidRPr="00097DEC" w:rsidRDefault="0051697E">
            <w:pPr>
              <w:jc w:val="center"/>
              <w:rPr>
                <w:rStyle w:val="ae"/>
                <w:rFonts w:hint="default"/>
              </w:rPr>
            </w:pPr>
            <w:r w:rsidRPr="00097DEC">
              <w:rPr>
                <w:rStyle w:val="ae"/>
                <w:rFonts w:hint="default"/>
              </w:rPr>
              <w:t>比例尺度</w:t>
            </w:r>
          </w:p>
        </w:tc>
      </w:tr>
      <w:tr w:rsidR="005B6A33" w14:paraId="06F48AC6"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277658FE" w14:textId="77777777" w:rsidR="005B6A33" w:rsidRPr="00097DEC" w:rsidRDefault="0051697E">
            <w:pPr>
              <w:jc w:val="center"/>
              <w:rPr>
                <w:rStyle w:val="ae"/>
                <w:rFonts w:hint="default"/>
              </w:rPr>
            </w:pPr>
            <w:r w:rsidRPr="00097DEC">
              <w:rPr>
                <w:rStyle w:val="ae"/>
                <w:rFonts w:hint="default"/>
              </w:rPr>
              <w:t>最大値</w:t>
            </w:r>
          </w:p>
        </w:tc>
        <w:tc>
          <w:tcPr>
            <w:tcW w:w="1628" w:type="dxa"/>
            <w:tcBorders>
              <w:top w:val="single" w:sz="2" w:space="0" w:color="000000"/>
              <w:left w:val="single" w:sz="2" w:space="0" w:color="000000"/>
              <w:bottom w:val="single" w:sz="2" w:space="0" w:color="000000"/>
              <w:right w:val="single" w:sz="2" w:space="0" w:color="000000"/>
            </w:tcBorders>
            <w:vAlign w:val="center"/>
            <w:hideMark/>
          </w:tcPr>
          <w:p w14:paraId="0240DC0C" w14:textId="77777777" w:rsidR="005B6A33" w:rsidRPr="00265A12" w:rsidRDefault="0051697E">
            <w:pPr>
              <w:jc w:val="center"/>
              <w:rPr>
                <w:rFonts w:ascii="ＭＳ 明朝" w:hAnsi="ＭＳ 明朝"/>
              </w:rPr>
            </w:pPr>
            <w:r w:rsidRPr="00265A12">
              <w:rPr>
                <w:rFonts w:ascii="ＭＳ 明朝" w:hAnsi="ＭＳ 明朝"/>
              </w:rPr>
              <w:t>×</w:t>
            </w:r>
          </w:p>
        </w:tc>
        <w:tc>
          <w:tcPr>
            <w:tcW w:w="1628" w:type="dxa"/>
            <w:tcBorders>
              <w:top w:val="single" w:sz="2" w:space="0" w:color="000000"/>
              <w:left w:val="nil"/>
              <w:bottom w:val="single" w:sz="2" w:space="0" w:color="000000"/>
              <w:right w:val="single" w:sz="2" w:space="0" w:color="000000"/>
            </w:tcBorders>
            <w:vAlign w:val="center"/>
            <w:hideMark/>
          </w:tcPr>
          <w:p w14:paraId="0D466EB0" w14:textId="77777777" w:rsidR="005B6A33" w:rsidRPr="00265A12" w:rsidRDefault="0051697E">
            <w:pPr>
              <w:jc w:val="center"/>
              <w:rPr>
                <w:rFonts w:ascii="ＭＳ 明朝" w:hAnsi="ＭＳ 明朝"/>
              </w:rPr>
            </w:pPr>
            <w:r w:rsidRPr="00265A12">
              <w:rPr>
                <w:rFonts w:ascii="ＭＳ 明朝" w:hAnsi="ＭＳ 明朝"/>
              </w:rPr>
              <w:t>○</w:t>
            </w:r>
          </w:p>
        </w:tc>
        <w:tc>
          <w:tcPr>
            <w:tcW w:w="1628" w:type="dxa"/>
            <w:tcBorders>
              <w:top w:val="single" w:sz="2" w:space="0" w:color="000000"/>
              <w:left w:val="nil"/>
              <w:bottom w:val="single" w:sz="2" w:space="0" w:color="000000"/>
              <w:right w:val="single" w:sz="2" w:space="0" w:color="000000"/>
            </w:tcBorders>
            <w:vAlign w:val="center"/>
            <w:hideMark/>
          </w:tcPr>
          <w:p w14:paraId="6210FD80" w14:textId="77777777" w:rsidR="005B6A33" w:rsidRPr="00265A12" w:rsidRDefault="0051697E">
            <w:pPr>
              <w:jc w:val="center"/>
              <w:rPr>
                <w:rFonts w:ascii="ＭＳ 明朝" w:hAnsi="ＭＳ 明朝"/>
              </w:rPr>
            </w:pPr>
            <w:r w:rsidRPr="00265A12">
              <w:rPr>
                <w:rFonts w:ascii="ＭＳ 明朝" w:hAnsi="ＭＳ 明朝"/>
              </w:rPr>
              <w:t>○</w:t>
            </w:r>
          </w:p>
        </w:tc>
        <w:tc>
          <w:tcPr>
            <w:tcW w:w="1628" w:type="dxa"/>
            <w:tcBorders>
              <w:top w:val="single" w:sz="2" w:space="0" w:color="000000"/>
              <w:left w:val="nil"/>
              <w:bottom w:val="single" w:sz="2" w:space="0" w:color="000000"/>
              <w:right w:val="single" w:sz="2" w:space="0" w:color="000000"/>
            </w:tcBorders>
            <w:vAlign w:val="center"/>
            <w:hideMark/>
          </w:tcPr>
          <w:p w14:paraId="40DA04BD" w14:textId="77777777" w:rsidR="005B6A33" w:rsidRPr="00265A12" w:rsidRDefault="0051697E">
            <w:pPr>
              <w:jc w:val="center"/>
              <w:rPr>
                <w:rFonts w:ascii="ＭＳ 明朝" w:hAnsi="ＭＳ 明朝"/>
              </w:rPr>
            </w:pPr>
            <w:r w:rsidRPr="00265A12">
              <w:rPr>
                <w:rFonts w:ascii="ＭＳ 明朝" w:hAnsi="ＭＳ 明朝"/>
              </w:rPr>
              <w:t>○</w:t>
            </w:r>
          </w:p>
        </w:tc>
      </w:tr>
      <w:tr w:rsidR="005B6A33" w14:paraId="14695829"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6E7C85AD" w14:textId="77777777" w:rsidR="005B6A33" w:rsidRPr="00097DEC" w:rsidRDefault="0051697E">
            <w:pPr>
              <w:jc w:val="center"/>
              <w:rPr>
                <w:rStyle w:val="ae"/>
                <w:rFonts w:hint="default"/>
              </w:rPr>
            </w:pPr>
            <w:r w:rsidRPr="00097DEC">
              <w:rPr>
                <w:rStyle w:val="ae"/>
                <w:rFonts w:hint="default"/>
              </w:rPr>
              <w:t>最小値</w:t>
            </w:r>
          </w:p>
        </w:tc>
        <w:tc>
          <w:tcPr>
            <w:tcW w:w="1628" w:type="dxa"/>
            <w:tcBorders>
              <w:top w:val="nil"/>
              <w:left w:val="single" w:sz="2" w:space="0" w:color="000000"/>
              <w:bottom w:val="single" w:sz="2" w:space="0" w:color="000000"/>
              <w:right w:val="single" w:sz="2" w:space="0" w:color="000000"/>
            </w:tcBorders>
            <w:vAlign w:val="center"/>
            <w:hideMark/>
          </w:tcPr>
          <w:p w14:paraId="3A211D15" w14:textId="77777777" w:rsidR="005B6A33" w:rsidRPr="00265A12" w:rsidRDefault="0051697E">
            <w:pPr>
              <w:jc w:val="center"/>
              <w:rPr>
                <w:rFonts w:ascii="ＭＳ 明朝" w:hAnsi="ＭＳ 明朝"/>
              </w:rPr>
            </w:pPr>
            <w:r w:rsidRPr="00265A12">
              <w:rPr>
                <w:rFonts w:ascii="ＭＳ 明朝" w:hAnsi="ＭＳ 明朝"/>
              </w:rPr>
              <w:t>×</w:t>
            </w:r>
          </w:p>
        </w:tc>
        <w:tc>
          <w:tcPr>
            <w:tcW w:w="1628" w:type="dxa"/>
            <w:tcBorders>
              <w:top w:val="nil"/>
              <w:left w:val="nil"/>
              <w:bottom w:val="single" w:sz="2" w:space="0" w:color="000000"/>
              <w:right w:val="single" w:sz="2" w:space="0" w:color="000000"/>
            </w:tcBorders>
            <w:vAlign w:val="center"/>
            <w:hideMark/>
          </w:tcPr>
          <w:p w14:paraId="23658360" w14:textId="77777777" w:rsidR="005B6A33" w:rsidRPr="00265A12" w:rsidRDefault="0051697E">
            <w:pPr>
              <w:jc w:val="center"/>
              <w:rPr>
                <w:rFonts w:ascii="ＭＳ 明朝" w:hAnsi="ＭＳ 明朝"/>
              </w:rPr>
            </w:pPr>
            <w:r w:rsidRPr="00265A12">
              <w:rPr>
                <w:rFonts w:ascii="ＭＳ 明朝" w:hAnsi="ＭＳ 明朝"/>
              </w:rPr>
              <w:t>○</w:t>
            </w:r>
          </w:p>
        </w:tc>
        <w:tc>
          <w:tcPr>
            <w:tcW w:w="1628" w:type="dxa"/>
            <w:tcBorders>
              <w:top w:val="nil"/>
              <w:left w:val="nil"/>
              <w:bottom w:val="single" w:sz="2" w:space="0" w:color="000000"/>
              <w:right w:val="single" w:sz="2" w:space="0" w:color="000000"/>
            </w:tcBorders>
            <w:vAlign w:val="center"/>
            <w:hideMark/>
          </w:tcPr>
          <w:p w14:paraId="086DBE10" w14:textId="77777777" w:rsidR="005B6A33" w:rsidRPr="00265A12" w:rsidRDefault="0051697E">
            <w:pPr>
              <w:jc w:val="center"/>
              <w:rPr>
                <w:rFonts w:ascii="ＭＳ 明朝" w:hAnsi="ＭＳ 明朝"/>
              </w:rPr>
            </w:pPr>
            <w:r w:rsidRPr="00265A12">
              <w:rPr>
                <w:rFonts w:ascii="ＭＳ 明朝" w:hAnsi="ＭＳ 明朝"/>
              </w:rPr>
              <w:t>○</w:t>
            </w:r>
          </w:p>
        </w:tc>
        <w:tc>
          <w:tcPr>
            <w:tcW w:w="1628" w:type="dxa"/>
            <w:tcBorders>
              <w:top w:val="nil"/>
              <w:left w:val="nil"/>
              <w:bottom w:val="single" w:sz="2" w:space="0" w:color="000000"/>
              <w:right w:val="single" w:sz="2" w:space="0" w:color="000000"/>
            </w:tcBorders>
            <w:vAlign w:val="center"/>
            <w:hideMark/>
          </w:tcPr>
          <w:p w14:paraId="75212A86" w14:textId="77777777" w:rsidR="005B6A33" w:rsidRPr="00265A12" w:rsidRDefault="0051697E">
            <w:pPr>
              <w:jc w:val="center"/>
              <w:rPr>
                <w:rFonts w:ascii="ＭＳ 明朝" w:hAnsi="ＭＳ 明朝"/>
              </w:rPr>
            </w:pPr>
            <w:r w:rsidRPr="00265A12">
              <w:rPr>
                <w:rFonts w:ascii="ＭＳ 明朝" w:hAnsi="ＭＳ 明朝"/>
              </w:rPr>
              <w:t>○</w:t>
            </w:r>
          </w:p>
        </w:tc>
      </w:tr>
      <w:tr w:rsidR="005B6A33" w14:paraId="287EE6F2"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2867CB94" w14:textId="77777777" w:rsidR="005B6A33" w:rsidRPr="00097DEC" w:rsidRDefault="0051697E">
            <w:pPr>
              <w:jc w:val="center"/>
              <w:rPr>
                <w:rStyle w:val="ae"/>
                <w:rFonts w:hint="default"/>
              </w:rPr>
            </w:pPr>
            <w:r w:rsidRPr="00097DEC">
              <w:rPr>
                <w:rStyle w:val="ae"/>
                <w:rFonts w:hint="default"/>
              </w:rPr>
              <w:t>最頻値</w:t>
            </w:r>
          </w:p>
        </w:tc>
        <w:tc>
          <w:tcPr>
            <w:tcW w:w="1628" w:type="dxa"/>
            <w:tcBorders>
              <w:top w:val="nil"/>
              <w:left w:val="single" w:sz="2" w:space="0" w:color="000000"/>
              <w:bottom w:val="single" w:sz="2" w:space="0" w:color="000000"/>
              <w:right w:val="single" w:sz="2" w:space="0" w:color="000000"/>
            </w:tcBorders>
            <w:vAlign w:val="center"/>
            <w:hideMark/>
          </w:tcPr>
          <w:p w14:paraId="30F9A676" w14:textId="77777777" w:rsidR="005B6A33" w:rsidRDefault="0051697E">
            <w:pPr>
              <w:jc w:val="center"/>
            </w:pPr>
            <w:r>
              <w:rPr>
                <w:rFonts w:ascii="ＭＳ 明朝" w:hAnsi="ＭＳ 明朝" w:cs="ＭＳ 明朝" w:hint="eastAsia"/>
              </w:rPr>
              <w:t>①</w:t>
            </w:r>
          </w:p>
        </w:tc>
        <w:tc>
          <w:tcPr>
            <w:tcW w:w="1628" w:type="dxa"/>
            <w:tcBorders>
              <w:top w:val="nil"/>
              <w:left w:val="nil"/>
              <w:bottom w:val="single" w:sz="2" w:space="0" w:color="000000"/>
              <w:right w:val="single" w:sz="2" w:space="0" w:color="000000"/>
            </w:tcBorders>
            <w:vAlign w:val="center"/>
            <w:hideMark/>
          </w:tcPr>
          <w:p w14:paraId="7473D175" w14:textId="77777777" w:rsidR="005B6A33" w:rsidRDefault="0051697E">
            <w:pPr>
              <w:jc w:val="center"/>
            </w:pPr>
            <w:r>
              <w:rPr>
                <w:rFonts w:ascii="ＭＳ 明朝" w:hAnsi="ＭＳ 明朝" w:cs="ＭＳ 明朝" w:hint="eastAsia"/>
              </w:rPr>
              <w:t>②</w:t>
            </w:r>
          </w:p>
        </w:tc>
        <w:tc>
          <w:tcPr>
            <w:tcW w:w="1628" w:type="dxa"/>
            <w:tcBorders>
              <w:top w:val="nil"/>
              <w:left w:val="nil"/>
              <w:bottom w:val="single" w:sz="2" w:space="0" w:color="000000"/>
              <w:right w:val="single" w:sz="2" w:space="0" w:color="000000"/>
            </w:tcBorders>
            <w:vAlign w:val="center"/>
            <w:hideMark/>
          </w:tcPr>
          <w:p w14:paraId="1A37787B" w14:textId="77777777" w:rsidR="005B6A33" w:rsidRPr="00265A12" w:rsidRDefault="0051697E">
            <w:pPr>
              <w:jc w:val="center"/>
              <w:rPr>
                <w:rFonts w:ascii="ＭＳ 明朝" w:hAnsi="ＭＳ 明朝"/>
              </w:rPr>
            </w:pPr>
            <w:r w:rsidRPr="00265A12">
              <w:rPr>
                <w:rFonts w:ascii="ＭＳ 明朝" w:hAnsi="ＭＳ 明朝"/>
              </w:rPr>
              <w:t>○</w:t>
            </w:r>
          </w:p>
        </w:tc>
        <w:tc>
          <w:tcPr>
            <w:tcW w:w="1628" w:type="dxa"/>
            <w:tcBorders>
              <w:top w:val="nil"/>
              <w:left w:val="nil"/>
              <w:bottom w:val="single" w:sz="2" w:space="0" w:color="000000"/>
              <w:right w:val="single" w:sz="2" w:space="0" w:color="000000"/>
            </w:tcBorders>
            <w:vAlign w:val="center"/>
            <w:hideMark/>
          </w:tcPr>
          <w:p w14:paraId="5D15CDA4" w14:textId="77777777" w:rsidR="005B6A33" w:rsidRPr="00265A12" w:rsidRDefault="0051697E">
            <w:pPr>
              <w:jc w:val="center"/>
              <w:rPr>
                <w:rFonts w:ascii="ＭＳ 明朝" w:hAnsi="ＭＳ 明朝"/>
              </w:rPr>
            </w:pPr>
            <w:r w:rsidRPr="00265A12">
              <w:rPr>
                <w:rFonts w:ascii="ＭＳ 明朝" w:hAnsi="ＭＳ 明朝"/>
              </w:rPr>
              <w:t>○</w:t>
            </w:r>
          </w:p>
        </w:tc>
      </w:tr>
      <w:tr w:rsidR="005B6A33" w14:paraId="1296B9DB"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276E87A4" w14:textId="77777777" w:rsidR="005B6A33" w:rsidRPr="00097DEC" w:rsidRDefault="0051697E">
            <w:pPr>
              <w:jc w:val="center"/>
              <w:rPr>
                <w:rStyle w:val="ae"/>
                <w:rFonts w:hint="default"/>
              </w:rPr>
            </w:pPr>
            <w:r w:rsidRPr="00097DEC">
              <w:rPr>
                <w:rStyle w:val="ae"/>
                <w:rFonts w:hint="default"/>
              </w:rPr>
              <w:t>中央値</w:t>
            </w:r>
          </w:p>
        </w:tc>
        <w:tc>
          <w:tcPr>
            <w:tcW w:w="1628" w:type="dxa"/>
            <w:tcBorders>
              <w:top w:val="nil"/>
              <w:left w:val="single" w:sz="2" w:space="0" w:color="000000"/>
              <w:bottom w:val="single" w:sz="2" w:space="0" w:color="000000"/>
              <w:right w:val="single" w:sz="2" w:space="0" w:color="000000"/>
            </w:tcBorders>
            <w:vAlign w:val="center"/>
            <w:hideMark/>
          </w:tcPr>
          <w:p w14:paraId="56565B1F" w14:textId="77777777" w:rsidR="005B6A33" w:rsidRDefault="0051697E">
            <w:pPr>
              <w:jc w:val="center"/>
            </w:pPr>
            <w:r>
              <w:rPr>
                <w:rFonts w:ascii="ＭＳ 明朝" w:hAnsi="ＭＳ 明朝" w:cs="ＭＳ 明朝" w:hint="eastAsia"/>
              </w:rPr>
              <w:t>③</w:t>
            </w:r>
          </w:p>
        </w:tc>
        <w:tc>
          <w:tcPr>
            <w:tcW w:w="1628" w:type="dxa"/>
            <w:tcBorders>
              <w:top w:val="nil"/>
              <w:left w:val="nil"/>
              <w:bottom w:val="single" w:sz="2" w:space="0" w:color="000000"/>
              <w:right w:val="single" w:sz="2" w:space="0" w:color="000000"/>
            </w:tcBorders>
            <w:vAlign w:val="center"/>
            <w:hideMark/>
          </w:tcPr>
          <w:p w14:paraId="49F2851C" w14:textId="77777777" w:rsidR="005B6A33" w:rsidRDefault="0051697E">
            <w:pPr>
              <w:jc w:val="center"/>
            </w:pPr>
            <w:r>
              <w:rPr>
                <w:rFonts w:ascii="ＭＳ 明朝" w:hAnsi="ＭＳ 明朝" w:cs="ＭＳ 明朝" w:hint="eastAsia"/>
              </w:rPr>
              <w:t>④</w:t>
            </w:r>
          </w:p>
        </w:tc>
        <w:tc>
          <w:tcPr>
            <w:tcW w:w="1628" w:type="dxa"/>
            <w:tcBorders>
              <w:top w:val="nil"/>
              <w:left w:val="nil"/>
              <w:bottom w:val="single" w:sz="2" w:space="0" w:color="000000"/>
              <w:right w:val="single" w:sz="2" w:space="0" w:color="000000"/>
            </w:tcBorders>
            <w:vAlign w:val="center"/>
            <w:hideMark/>
          </w:tcPr>
          <w:p w14:paraId="77E95CA2" w14:textId="77777777" w:rsidR="005B6A33" w:rsidRPr="00265A12" w:rsidRDefault="0051697E">
            <w:pPr>
              <w:jc w:val="center"/>
              <w:rPr>
                <w:rFonts w:ascii="ＭＳ 明朝" w:hAnsi="ＭＳ 明朝"/>
              </w:rPr>
            </w:pPr>
            <w:r w:rsidRPr="00265A12">
              <w:rPr>
                <w:rFonts w:ascii="ＭＳ 明朝" w:hAnsi="ＭＳ 明朝"/>
              </w:rPr>
              <w:t>○</w:t>
            </w:r>
          </w:p>
        </w:tc>
        <w:tc>
          <w:tcPr>
            <w:tcW w:w="1628" w:type="dxa"/>
            <w:tcBorders>
              <w:top w:val="nil"/>
              <w:left w:val="nil"/>
              <w:bottom w:val="single" w:sz="2" w:space="0" w:color="000000"/>
              <w:right w:val="single" w:sz="2" w:space="0" w:color="000000"/>
            </w:tcBorders>
            <w:vAlign w:val="center"/>
            <w:hideMark/>
          </w:tcPr>
          <w:p w14:paraId="4E93AE68" w14:textId="77777777" w:rsidR="005B6A33" w:rsidRPr="00265A12" w:rsidRDefault="0051697E">
            <w:pPr>
              <w:jc w:val="center"/>
              <w:rPr>
                <w:rFonts w:ascii="ＭＳ 明朝" w:hAnsi="ＭＳ 明朝"/>
              </w:rPr>
            </w:pPr>
            <w:r w:rsidRPr="00265A12">
              <w:rPr>
                <w:rFonts w:ascii="ＭＳ 明朝" w:hAnsi="ＭＳ 明朝"/>
              </w:rPr>
              <w:t>○</w:t>
            </w:r>
          </w:p>
        </w:tc>
      </w:tr>
      <w:tr w:rsidR="005B6A33" w14:paraId="72980E79" w14:textId="77777777">
        <w:tc>
          <w:tcPr>
            <w:tcW w:w="1260" w:type="dxa"/>
            <w:tcBorders>
              <w:top w:val="single" w:sz="2" w:space="0" w:color="000000"/>
              <w:left w:val="single" w:sz="2" w:space="0" w:color="000000"/>
              <w:bottom w:val="single" w:sz="2" w:space="0" w:color="000000"/>
              <w:right w:val="single" w:sz="2" w:space="0" w:color="000000"/>
            </w:tcBorders>
            <w:vAlign w:val="center"/>
            <w:hideMark/>
          </w:tcPr>
          <w:p w14:paraId="3B64B384" w14:textId="77777777" w:rsidR="005B6A33" w:rsidRPr="00097DEC" w:rsidRDefault="0051697E">
            <w:pPr>
              <w:jc w:val="center"/>
              <w:rPr>
                <w:rStyle w:val="ae"/>
                <w:rFonts w:hint="default"/>
              </w:rPr>
            </w:pPr>
            <w:r w:rsidRPr="00097DEC">
              <w:rPr>
                <w:rStyle w:val="ae"/>
                <w:rFonts w:hint="default"/>
              </w:rPr>
              <w:t>平均値</w:t>
            </w:r>
          </w:p>
        </w:tc>
        <w:tc>
          <w:tcPr>
            <w:tcW w:w="1628" w:type="dxa"/>
            <w:tcBorders>
              <w:top w:val="nil"/>
              <w:left w:val="single" w:sz="2" w:space="0" w:color="000000"/>
              <w:bottom w:val="single" w:sz="2" w:space="0" w:color="000000"/>
              <w:right w:val="single" w:sz="2" w:space="0" w:color="000000"/>
            </w:tcBorders>
            <w:vAlign w:val="center"/>
            <w:hideMark/>
          </w:tcPr>
          <w:p w14:paraId="2147A832" w14:textId="77777777" w:rsidR="005B6A33" w:rsidRDefault="0051697E">
            <w:pPr>
              <w:jc w:val="center"/>
            </w:pPr>
            <w:r>
              <w:rPr>
                <w:rFonts w:ascii="ＭＳ 明朝" w:hAnsi="ＭＳ 明朝" w:cs="ＭＳ 明朝" w:hint="eastAsia"/>
              </w:rPr>
              <w:t>⑤</w:t>
            </w:r>
          </w:p>
        </w:tc>
        <w:tc>
          <w:tcPr>
            <w:tcW w:w="1628" w:type="dxa"/>
            <w:tcBorders>
              <w:top w:val="nil"/>
              <w:left w:val="nil"/>
              <w:bottom w:val="single" w:sz="2" w:space="0" w:color="000000"/>
              <w:right w:val="single" w:sz="2" w:space="0" w:color="000000"/>
            </w:tcBorders>
            <w:vAlign w:val="center"/>
            <w:hideMark/>
          </w:tcPr>
          <w:p w14:paraId="550C4674" w14:textId="77777777" w:rsidR="005B6A33" w:rsidRDefault="0051697E">
            <w:pPr>
              <w:jc w:val="center"/>
            </w:pPr>
            <w:r>
              <w:rPr>
                <w:rFonts w:ascii="ＭＳ 明朝" w:hAnsi="ＭＳ 明朝" w:cs="ＭＳ 明朝" w:hint="eastAsia"/>
              </w:rPr>
              <w:t>⑥</w:t>
            </w:r>
          </w:p>
        </w:tc>
        <w:tc>
          <w:tcPr>
            <w:tcW w:w="1628" w:type="dxa"/>
            <w:tcBorders>
              <w:top w:val="nil"/>
              <w:left w:val="nil"/>
              <w:bottom w:val="single" w:sz="2" w:space="0" w:color="000000"/>
              <w:right w:val="single" w:sz="2" w:space="0" w:color="000000"/>
            </w:tcBorders>
            <w:vAlign w:val="center"/>
            <w:hideMark/>
          </w:tcPr>
          <w:p w14:paraId="52F7A422" w14:textId="77777777" w:rsidR="005B6A33" w:rsidRDefault="0051697E">
            <w:pPr>
              <w:jc w:val="center"/>
            </w:pPr>
            <w:r>
              <w:rPr>
                <w:rFonts w:ascii="ＭＳ 明朝" w:hAnsi="ＭＳ 明朝" w:cs="ＭＳ 明朝" w:hint="eastAsia"/>
              </w:rPr>
              <w:t>⑦</w:t>
            </w:r>
          </w:p>
        </w:tc>
        <w:tc>
          <w:tcPr>
            <w:tcW w:w="1628" w:type="dxa"/>
            <w:tcBorders>
              <w:top w:val="nil"/>
              <w:left w:val="nil"/>
              <w:bottom w:val="single" w:sz="2" w:space="0" w:color="000000"/>
              <w:right w:val="single" w:sz="2" w:space="0" w:color="000000"/>
            </w:tcBorders>
            <w:vAlign w:val="center"/>
            <w:hideMark/>
          </w:tcPr>
          <w:p w14:paraId="01609DF2" w14:textId="77777777" w:rsidR="005B6A33" w:rsidRDefault="0051697E">
            <w:pPr>
              <w:jc w:val="center"/>
            </w:pPr>
            <w:r>
              <w:rPr>
                <w:rFonts w:ascii="ＭＳ 明朝" w:hAnsi="ＭＳ 明朝" w:cs="ＭＳ 明朝" w:hint="eastAsia"/>
              </w:rPr>
              <w:t>⑧</w:t>
            </w:r>
          </w:p>
        </w:tc>
      </w:tr>
    </w:tbl>
    <w:p w14:paraId="43A4EFC2" w14:textId="64BB29B6" w:rsidR="005B6A33" w:rsidRDefault="005B6A33"/>
    <w:sectPr w:rsidR="005B6A33">
      <w:headerReference w:type="default" r:id="rId6"/>
      <w:footerReference w:type="default" r:id="rId7"/>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5BFFC5" w14:textId="77777777" w:rsidR="00730B10" w:rsidRDefault="00730B10" w:rsidP="00730B10">
      <w:r>
        <w:separator/>
      </w:r>
    </w:p>
  </w:endnote>
  <w:endnote w:type="continuationSeparator" w:id="0">
    <w:p w14:paraId="439E098B" w14:textId="77777777" w:rsidR="00730B10" w:rsidRDefault="00730B10" w:rsidP="00730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6476218"/>
      <w:docPartObj>
        <w:docPartGallery w:val="Page Numbers (Bottom of Page)"/>
        <w:docPartUnique/>
      </w:docPartObj>
    </w:sdtPr>
    <w:sdtEndPr/>
    <w:sdtContent>
      <w:p w14:paraId="20DBA36D" w14:textId="5787AA5F" w:rsidR="00730B5A" w:rsidRDefault="00730B5A">
        <w:pPr>
          <w:pStyle w:val="a6"/>
          <w:jc w:val="center"/>
        </w:pPr>
        <w:r>
          <w:fldChar w:fldCharType="begin"/>
        </w:r>
        <w:r>
          <w:instrText>PAGE   \* MERGEFORMAT</w:instrText>
        </w:r>
        <w:r>
          <w:fldChar w:fldCharType="separate"/>
        </w:r>
        <w:r w:rsidR="00D44522" w:rsidRPr="00D44522">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F6471F" w14:textId="77777777" w:rsidR="00730B10" w:rsidRDefault="00730B10" w:rsidP="00730B10">
      <w:r>
        <w:separator/>
      </w:r>
    </w:p>
  </w:footnote>
  <w:footnote w:type="continuationSeparator" w:id="0">
    <w:p w14:paraId="40EBC3A6" w14:textId="77777777" w:rsidR="00730B10" w:rsidRDefault="00730B10" w:rsidP="00730B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CA667" w14:textId="281DFEB2" w:rsidR="00265A12" w:rsidRPr="00265A12" w:rsidRDefault="00107C94" w:rsidP="00265A12">
    <w:pPr>
      <w:tabs>
        <w:tab w:val="center" w:pos="4252"/>
        <w:tab w:val="right" w:pos="8504"/>
      </w:tabs>
      <w:snapToGrid w:val="0"/>
      <w:rPr>
        <w:kern w:val="2"/>
        <w:szCs w:val="21"/>
      </w:rPr>
    </w:pPr>
    <w:r>
      <w:rPr>
        <w:kern w:val="2"/>
        <w:szCs w:val="21"/>
      </w:rPr>
      <w:t>112</w:t>
    </w:r>
    <w:r w:rsidR="00265A12" w:rsidRPr="004D2C73">
      <w:rPr>
        <w:kern w:val="2"/>
        <w:szCs w:val="21"/>
      </w:rPr>
      <w:t>-</w:t>
    </w:r>
    <w:r>
      <w:rPr>
        <w:kern w:val="2"/>
        <w:szCs w:val="21"/>
      </w:rPr>
      <w:t>115</w:t>
    </w:r>
    <w:r w:rsidR="00265A12" w:rsidRPr="004D2C73">
      <w:rPr>
        <w:kern w:val="2"/>
        <w:szCs w:val="21"/>
      </w:rPr>
      <w:ptab w:relativeTo="margin" w:alignment="center" w:leader="none"/>
    </w:r>
    <w:r w:rsidR="00265A12" w:rsidRPr="004D2C73">
      <w:rPr>
        <w:kern w:val="2"/>
        <w:szCs w:val="21"/>
      </w:rPr>
      <w:fldChar w:fldCharType="begin"/>
    </w:r>
    <w:r w:rsidR="00265A12" w:rsidRPr="004D2C73">
      <w:rPr>
        <w:kern w:val="2"/>
        <w:szCs w:val="21"/>
      </w:rPr>
      <w:instrText xml:space="preserve"> FILENAME \* MERGEFORMAT </w:instrText>
    </w:r>
    <w:r w:rsidR="00265A12"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1New-6</w:t>
    </w:r>
    <w:r>
      <w:rPr>
        <w:rFonts w:hint="eastAsia"/>
        <w:noProof/>
        <w:kern w:val="2"/>
        <w:szCs w:val="21"/>
      </w:rPr>
      <w:t>章</w:t>
    </w:r>
    <w:r>
      <w:rPr>
        <w:rFonts w:hint="eastAsia"/>
        <w:noProof/>
        <w:kern w:val="2"/>
        <w:szCs w:val="21"/>
      </w:rPr>
      <w:t>19</w:t>
    </w:r>
    <w:r>
      <w:rPr>
        <w:rFonts w:hint="eastAsia"/>
        <w:noProof/>
        <w:kern w:val="2"/>
        <w:szCs w:val="21"/>
      </w:rPr>
      <w:t>データの扱い</w:t>
    </w:r>
    <w:r>
      <w:rPr>
        <w:rFonts w:hint="eastAsia"/>
        <w:noProof/>
        <w:kern w:val="2"/>
        <w:szCs w:val="21"/>
      </w:rPr>
      <w:t>-</w:t>
    </w:r>
    <w:r>
      <w:rPr>
        <w:rFonts w:hint="eastAsia"/>
        <w:noProof/>
        <w:kern w:val="2"/>
        <w:szCs w:val="21"/>
      </w:rPr>
      <w:t>問題</w:t>
    </w:r>
    <w:r>
      <w:rPr>
        <w:rFonts w:hint="eastAsia"/>
        <w:noProof/>
        <w:kern w:val="2"/>
        <w:szCs w:val="21"/>
      </w:rPr>
      <w:t>.docx</w:t>
    </w:r>
    <w:r w:rsidR="00265A12" w:rsidRPr="004D2C73">
      <w:rPr>
        <w:noProof/>
        <w:kern w:val="2"/>
        <w:szCs w:val="21"/>
      </w:rPr>
      <w:fldChar w:fldCharType="end"/>
    </w:r>
    <w:r w:rsidR="00265A12"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B10"/>
    <w:rsid w:val="00014FD4"/>
    <w:rsid w:val="000945ED"/>
    <w:rsid w:val="00097DEC"/>
    <w:rsid w:val="00107C94"/>
    <w:rsid w:val="00125DAB"/>
    <w:rsid w:val="00131E45"/>
    <w:rsid w:val="0019528D"/>
    <w:rsid w:val="00265A12"/>
    <w:rsid w:val="002902B5"/>
    <w:rsid w:val="002C7F5D"/>
    <w:rsid w:val="00301B15"/>
    <w:rsid w:val="003C288D"/>
    <w:rsid w:val="00466A31"/>
    <w:rsid w:val="0049768F"/>
    <w:rsid w:val="0051697E"/>
    <w:rsid w:val="005B2FB0"/>
    <w:rsid w:val="005B6A33"/>
    <w:rsid w:val="005C5845"/>
    <w:rsid w:val="00631295"/>
    <w:rsid w:val="00646F85"/>
    <w:rsid w:val="00677D21"/>
    <w:rsid w:val="00694FF9"/>
    <w:rsid w:val="006A1342"/>
    <w:rsid w:val="00715694"/>
    <w:rsid w:val="00730B10"/>
    <w:rsid w:val="00730B5A"/>
    <w:rsid w:val="007B4F34"/>
    <w:rsid w:val="0080594C"/>
    <w:rsid w:val="00885B81"/>
    <w:rsid w:val="00907D25"/>
    <w:rsid w:val="00926950"/>
    <w:rsid w:val="00960E1C"/>
    <w:rsid w:val="00981C9E"/>
    <w:rsid w:val="009A6D89"/>
    <w:rsid w:val="009C3109"/>
    <w:rsid w:val="00B945D4"/>
    <w:rsid w:val="00C14331"/>
    <w:rsid w:val="00C6070C"/>
    <w:rsid w:val="00CA1D57"/>
    <w:rsid w:val="00D44522"/>
    <w:rsid w:val="00E90108"/>
    <w:rsid w:val="00ED73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8AD8A5D"/>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81C9E"/>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981C9E"/>
    <w:rPr>
      <w:rFonts w:ascii="ＭＳ ゴシック" w:eastAsia="ＭＳ ゴシック" w:hAnsi="Times New Roman" w:cs="Times New Roman"/>
      <w:w w:val="70"/>
      <w:szCs w:val="21"/>
    </w:rPr>
  </w:style>
  <w:style w:type="paragraph" w:styleId="a4">
    <w:name w:val="header"/>
    <w:basedOn w:val="a"/>
    <w:link w:val="a5"/>
    <w:uiPriority w:val="99"/>
    <w:unhideWhenUsed/>
    <w:rsid w:val="00981C9E"/>
    <w:pPr>
      <w:tabs>
        <w:tab w:val="center" w:pos="4252"/>
        <w:tab w:val="right" w:pos="8504"/>
      </w:tabs>
      <w:snapToGrid w:val="0"/>
    </w:pPr>
  </w:style>
  <w:style w:type="character" w:customStyle="1" w:styleId="a5">
    <w:name w:val="ヘッダー (文字)"/>
    <w:basedOn w:val="a0"/>
    <w:link w:val="a4"/>
    <w:uiPriority w:val="99"/>
    <w:locked/>
    <w:rsid w:val="00981C9E"/>
    <w:rPr>
      <w:rFonts w:ascii="Times New Roman" w:eastAsia="ＭＳ 明朝" w:hAnsi="Times New Roman"/>
      <w:sz w:val="21"/>
      <w:szCs w:val="20"/>
    </w:rPr>
  </w:style>
  <w:style w:type="paragraph" w:styleId="a6">
    <w:name w:val="footer"/>
    <w:basedOn w:val="a"/>
    <w:link w:val="a7"/>
    <w:uiPriority w:val="99"/>
    <w:unhideWhenUsed/>
    <w:rsid w:val="00981C9E"/>
    <w:pPr>
      <w:tabs>
        <w:tab w:val="center" w:pos="4252"/>
        <w:tab w:val="right" w:pos="8504"/>
      </w:tabs>
      <w:snapToGrid w:val="0"/>
    </w:pPr>
  </w:style>
  <w:style w:type="character" w:customStyle="1" w:styleId="a7">
    <w:name w:val="フッター (文字)"/>
    <w:basedOn w:val="a0"/>
    <w:link w:val="a6"/>
    <w:uiPriority w:val="99"/>
    <w:locked/>
    <w:rsid w:val="00981C9E"/>
    <w:rPr>
      <w:rFonts w:ascii="Times New Roman" w:eastAsia="ＭＳ 明朝" w:hAnsi="Times New Roman"/>
      <w:sz w:val="21"/>
      <w:szCs w:val="20"/>
    </w:rPr>
  </w:style>
  <w:style w:type="paragraph" w:customStyle="1" w:styleId="a8">
    <w:name w:val="タイトル"/>
    <w:basedOn w:val="a"/>
    <w:qFormat/>
    <w:rsid w:val="00981C9E"/>
    <w:rPr>
      <w:rFonts w:ascii="ＭＳ ゴシック" w:eastAsia="ＭＳ ゴシック"/>
      <w:sz w:val="32"/>
    </w:rPr>
  </w:style>
  <w:style w:type="paragraph" w:customStyle="1" w:styleId="a9">
    <w:name w:val="項目タイトル"/>
    <w:basedOn w:val="a"/>
    <w:qFormat/>
    <w:rsid w:val="00981C9E"/>
    <w:rPr>
      <w:rFonts w:ascii="ＭＳ ゴシック" w:eastAsia="ＭＳ ゴシック"/>
      <w:kern w:val="2"/>
      <w:sz w:val="24"/>
      <w:szCs w:val="21"/>
    </w:rPr>
  </w:style>
  <w:style w:type="paragraph" w:customStyle="1" w:styleId="aa">
    <w:name w:val="解答群"/>
    <w:basedOn w:val="a"/>
    <w:qFormat/>
    <w:rsid w:val="00981C9E"/>
    <w:pPr>
      <w:ind w:leftChars="100" w:left="200" w:rightChars="100" w:right="100" w:hangingChars="100" w:hanging="100"/>
    </w:pPr>
  </w:style>
  <w:style w:type="paragraph" w:customStyle="1" w:styleId="-4">
    <w:name w:val="解答群-4"/>
    <w:basedOn w:val="aa"/>
    <w:qFormat/>
    <w:rsid w:val="00981C9E"/>
    <w:pPr>
      <w:tabs>
        <w:tab w:val="left" w:pos="2573"/>
        <w:tab w:val="left" w:pos="4935"/>
        <w:tab w:val="left" w:pos="7298"/>
      </w:tabs>
      <w:ind w:left="210"/>
    </w:pPr>
  </w:style>
  <w:style w:type="paragraph" w:customStyle="1" w:styleId="-5">
    <w:name w:val="解答群-5"/>
    <w:basedOn w:val="a"/>
    <w:qFormat/>
    <w:rsid w:val="00981C9E"/>
    <w:pPr>
      <w:tabs>
        <w:tab w:val="left" w:pos="2100"/>
        <w:tab w:val="left" w:pos="3990"/>
        <w:tab w:val="left" w:pos="5880"/>
        <w:tab w:val="left" w:pos="7770"/>
      </w:tabs>
      <w:ind w:leftChars="100" w:left="100"/>
    </w:pPr>
  </w:style>
  <w:style w:type="paragraph" w:customStyle="1" w:styleId="-6">
    <w:name w:val="解答群-6"/>
    <w:basedOn w:val="aa"/>
    <w:qFormat/>
    <w:rsid w:val="00981C9E"/>
    <w:pPr>
      <w:tabs>
        <w:tab w:val="left" w:pos="1785"/>
        <w:tab w:val="left" w:pos="3360"/>
        <w:tab w:val="left" w:pos="4935"/>
        <w:tab w:val="left" w:pos="6510"/>
        <w:tab w:val="left" w:pos="8085"/>
      </w:tabs>
      <w:ind w:left="210"/>
    </w:pPr>
  </w:style>
  <w:style w:type="character" w:customStyle="1" w:styleId="ab">
    <w:name w:val="①上付"/>
    <w:uiPriority w:val="1"/>
    <w:rsid w:val="00981C9E"/>
    <w:rPr>
      <w:rFonts w:ascii="ＭＳ 明朝" w:eastAsia="ＭＳ 明朝" w:hAnsi="ＭＳ 明朝" w:hint="eastAsia"/>
      <w:vertAlign w:val="superscript"/>
    </w:rPr>
  </w:style>
  <w:style w:type="character" w:customStyle="1" w:styleId="ac">
    <w:name w:val="答"/>
    <w:basedOn w:val="a0"/>
    <w:uiPriority w:val="1"/>
    <w:rsid w:val="00981C9E"/>
    <w:rPr>
      <w:rFonts w:ascii="ＭＳ ゴシック" w:eastAsia="ＭＳ ゴシック" w:hAnsi="ＭＳ ゴシック" w:hint="eastAsia"/>
    </w:rPr>
  </w:style>
  <w:style w:type="character" w:customStyle="1" w:styleId="ad">
    <w:name w:val="プログラム"/>
    <w:uiPriority w:val="1"/>
    <w:rsid w:val="00981C9E"/>
    <w:rPr>
      <w:rFonts w:ascii="Source Code Pro Medium" w:eastAsia="ＭＳ ゴシック" w:hAnsi="Source Code Pro Medium" w:hint="default"/>
    </w:rPr>
  </w:style>
  <w:style w:type="character" w:customStyle="1" w:styleId="ae">
    <w:name w:val="ゴ"/>
    <w:uiPriority w:val="1"/>
    <w:rsid w:val="00981C9E"/>
    <w:rPr>
      <w:rFonts w:ascii="ＭＳ ゴシック" w:eastAsia="ＭＳ ゴシック" w:hAnsi="ＭＳ ゴシック" w:hint="eastAsia"/>
    </w:rPr>
  </w:style>
  <w:style w:type="character" w:customStyle="1" w:styleId="af">
    <w:name w:val="プログラム番号"/>
    <w:basedOn w:val="a0"/>
    <w:uiPriority w:val="1"/>
    <w:rsid w:val="00981C9E"/>
    <w:rPr>
      <w:rFonts w:ascii="ＭＳ ゴシック" w:eastAsia="ＭＳ ゴシック" w:hAnsi="ＭＳ ゴシック" w:hint="eastAsia"/>
    </w:rPr>
  </w:style>
  <w:style w:type="character" w:customStyle="1" w:styleId="af0">
    <w:name w:val="ゴシック囲み"/>
    <w:basedOn w:val="a0"/>
    <w:uiPriority w:val="1"/>
    <w:rsid w:val="00981C9E"/>
    <w:rPr>
      <w:rFonts w:ascii="ＭＳ ゴシック" w:eastAsia="ＭＳ ゴシック" w:hAnsi="ＭＳ ゴシック" w:hint="eastAsia"/>
      <w:bdr w:val="single" w:sz="4" w:space="0" w:color="auto" w:frame="1"/>
    </w:rPr>
  </w:style>
  <w:style w:type="character" w:customStyle="1" w:styleId="-9pt">
    <w:name w:val="プログラム-9pt"/>
    <w:basedOn w:val="ad"/>
    <w:uiPriority w:val="1"/>
    <w:rsid w:val="00981C9E"/>
    <w:rPr>
      <w:rFonts w:ascii="Source Code Pro Medium" w:eastAsia="ＭＳ ゴシック" w:hAnsi="Source Code Pro Medium" w:hint="default"/>
      <w:sz w:val="18"/>
      <w:szCs w:val="18"/>
    </w:rPr>
  </w:style>
  <w:style w:type="character" w:customStyle="1" w:styleId="af1">
    <w:name w:val="プログラム明"/>
    <w:basedOn w:val="a0"/>
    <w:rsid w:val="00981C9E"/>
    <w:rPr>
      <w:rFonts w:ascii="Source Code Pro Medium" w:eastAsia="ＭＳ 明朝" w:hAnsi="Source Code Pro Medium" w:cs="Times New Roman" w:hint="default"/>
      <w:sz w:val="21"/>
      <w:szCs w:val="21"/>
    </w:rPr>
  </w:style>
  <w:style w:type="character" w:customStyle="1" w:styleId="-">
    <w:name w:val="答-数式"/>
    <w:basedOn w:val="ac"/>
    <w:uiPriority w:val="1"/>
    <w:rsid w:val="00981C9E"/>
    <w:rPr>
      <w:rFonts w:ascii="Times New Roman" w:eastAsia="ＭＳ ゴシック" w:hAnsi="Times New Roman" w:cs="Times New Roman" w:hint="default"/>
      <w:b/>
      <w:bCs w:val="0"/>
      <w:i w:val="0"/>
      <w:iCs w:val="0"/>
    </w:rPr>
  </w:style>
  <w:style w:type="character" w:customStyle="1" w:styleId="af2">
    <w:name w:val="明"/>
    <w:basedOn w:val="a0"/>
    <w:uiPriority w:val="1"/>
    <w:rsid w:val="00981C9E"/>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3733</Words>
  <Characters>381</Characters>
  <Application>Microsoft Office Word</Application>
  <DocSecurity>0</DocSecurity>
  <Lines>3</Lines>
  <Paragraphs>8</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4106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2026-02-13T01:52:00Z</dcterms:created>
  <dcterms:modified xsi:type="dcterms:W3CDTF">2026-03-11T07:39:00Z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改訂版-6章.smd</vt:lpwstr>
  </property>
</Properties>
</file>