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32515457356 </w:t>
        <w:br/>
        <w:t xml:space="preserve"> </w:t>
        <w:br/>
        <w:t xml:space="preserve">Краткое наименование: Обслуживание и установка систем мониторинга GPS транспортных средств </w:t>
        <w:br/>
        <w:t xml:space="preserve"> </w:t>
        <w:br/>
        <w:t xml:space="preserve">Организатор: АКЦИОНЕРНОЕ ОБЩЕСТВО "РЕМОНТЭНЕРГОМОНТАЖ И СЕРВИС" </w:t>
        <w:br/>
        <w:t xml:space="preserve"> </w:t>
        <w:br/>
        <w:t xml:space="preserve">Начальная цена договора: 319 083,60 RUB </w:t>
        <w:br/>
        <w:t xml:space="preserve"> </w:t>
        <w:br/>
        <w:t xml:space="preserve">Дата и время начала запроса снижения цен: 12-12-2025 15:00:00 [GMT +7 Asia/Krasnoyarsk] </w:t>
        <w:br/>
        <w:t xml:space="preserve"> </w:t>
        <w:br/>
        <w:t xml:space="preserve">Дата и время окончания запроса снижения цен: 15-12-2025 15:00:00 [GMT +7 Asia/Krasnoyarsk]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"ФОРТ СИСТЕМС" (заявка № 1 ), с предложенной ценой договора 11931.48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