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rPr/>
      </w:pPr>
      <w:r>
        <w:rPr/>
        <w:t>ПРОТОКОЛ РАССМОТРЕНИЯ ПЕРВЫХ ЧАСТЕЙ ЗАЯВОК</w:t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0104025003DP</w:t>
      </w:r>
    </w:p>
    <w:p>
      <w:pPr>
        <w:pStyle w:val="variable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32515450568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Открытый аукцион в электронной форме (с 01.07.2018).</w:t>
      </w:r>
    </w:p>
    <w:p>
      <w:pPr>
        <w:pStyle w:val="variable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АВТОНОМНОЕ ДОШКОЛЬНОЕ ОБРАЗОВАТЕЛЬНОЕ УЧРЕЖДЕНИЕ "ДЕТСКИЙ САД КОМБИНИРОВАННОГО ВИДА № 2 "РОДНИЧОК" (ИНН: 6632013862, КПП: 668001001, ОГРН: 1026601814271).</w:t>
      </w:r>
    </w:p>
    <w:p>
      <w:pPr>
        <w:pStyle w:val="text"/>
        <w:rPr/>
      </w:pPr>
      <w:r>
        <w:rPr/>
        <w:t>Место нахождения: 664992, Российская Федерация, Свердловская обл, Серов г, УЛ КОРОЛЕНКО, 1.</w:t>
      </w:r>
    </w:p>
    <w:p>
      <w:pPr>
        <w:pStyle w:val="text"/>
        <w:rPr/>
      </w:pPr>
      <w:r>
        <w:rPr/>
        <w:t>Почтовый адрес: 664992, Российская Федерация, Свердловская обл, Серов г, УЛ КОРОЛЕНКО, 1.</w:t>
      </w:r>
    </w:p>
    <w:p>
      <w:pPr>
        <w:pStyle w:val="variable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АВТОНОМНОЕ ДОШКОЛЬНОЕ ОБРАЗОВАТЕЛЬНОЕ УЧРЕЖДЕНИЕ "ДЕТСКИЙ САД КОМБИНИРОВАННОГО ВИДА № 2 "РОДНИЧОК" (ИНН: 6632013862, КПП: 668001001, ОГРН: 1026601814271).</w:t>
      </w:r>
    </w:p>
    <w:p>
      <w:pPr>
        <w:pStyle w:val="text"/>
        <w:rPr/>
      </w:pPr>
      <w:r>
        <w:rPr/>
        <w:t>Место нахождения: 664992, Российская Федерация, Свердловская обл, Серов г, УЛ КОРОЛЕНКО, 1.</w:t>
      </w:r>
    </w:p>
    <w:p>
      <w:pPr>
        <w:pStyle w:val="text"/>
        <w:rPr/>
      </w:pPr>
      <w:r>
        <w:rPr/>
        <w:t>Почтовый адрес: 664992, Российская Федерация, Свердловская обл, Серов г, УЛ КОРОЛЕНКО, 1.</w:t>
      </w:r>
    </w:p>
    <w:p>
      <w:pPr>
        <w:pStyle w:val="variable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Борисихина Т. Н., тел.: +7 (34385) 66034, факс: +7 (34385) 66034, e-mail: ds2-serov@mail.ru</w:t>
      </w:r>
    </w:p>
    <w:p>
      <w:pPr>
        <w:pStyle w:val="variable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Общество с ограниченной ответственностью "РЕГИОН" (ИНН: 0278160590, КПП: 027601001, ОГРН: 1090280022777).</w:t>
      </w:r>
    </w:p>
    <w:p>
      <w:pPr>
        <w:pStyle w:val="text"/>
        <w:rPr/>
      </w:pPr>
      <w:r>
        <w:rPr/>
        <w:t>Место нахождения: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Почтовый адрес: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Техническая поддержка: тел.: 8 (800) 600 72 28, эл. почта: info@etp-region.ru</w:t>
      </w:r>
    </w:p>
    <w:p>
      <w:pPr>
        <w:pStyle w:val="variable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Jказание услуг по охране объектов и имущества, а также обеспечению внутриобъектового и пропускного режимов на объектах МАДОУ № 2 </w:t>
      </w:r>
    </w:p>
    <w:p>
      <w:pPr>
        <w:pStyle w:val="variable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Оказание услуг по охране объектов и имущества, а также обеспечению внутриобъектового и пропускного режимов на объектах МАДОУ № 2.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3"/>
        <w:gridCol w:w="2542"/>
        <w:gridCol w:w="1368"/>
        <w:gridCol w:w="1332"/>
        <w:gridCol w:w="2562"/>
        <w:gridCol w:w="1450"/>
      </w:tblGrid>
      <w:tr>
        <w:trPr/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54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36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56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145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8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Услуги частных охранных организаций Эта группировка включает: - защиту жизни и здоровья граждан; - охрану объектов и (или) имущества (в том числе при его транспортировке); - консультирование и подготовку рекомендаций клиентам по вопросам правомерной</w:t>
            </w:r>
          </w:p>
        </w:tc>
        <w:tc>
          <w:tcPr>
            <w:tcW w:w="1368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52560 (Человек в час)</w:t>
            </w:r>
          </w:p>
        </w:tc>
        <w:tc>
          <w:tcPr>
            <w:tcW w:w="1332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snapToGrid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62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80.10.12.200: Услуги частных охранных организаций Эта группировка включает: - защиту жизни и здоровья граждан; - охрану объектов и (или) имущества (в том числе при его транспортировке); - консультирование и подготовку рекомендаций клиентам по вопросам правомерной</w:t>
            </w:r>
          </w:p>
        </w:tc>
        <w:tc>
          <w:tcPr>
            <w:tcW w:w="145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80.10.2: Деятельность частных охранных организаций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p>
      <w:pPr>
        <w:pStyle w:val="variable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Услуги частных охранных организаций Эта группировка включает: - защиту жизни и здоровья граждан; - охрану объектов и (или) имущества (в том числе при его транспортировке); - консультирование и подготовку рекомендаций клиентам по вопросам правомерной: 52560 Человек в час.</w:t>
      </w:r>
    </w:p>
    <w:p>
      <w:pPr>
        <w:pStyle w:val="variable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11 247 840.00 руб.</w:t>
      </w:r>
    </w:p>
    <w:p>
      <w:pPr>
        <w:pStyle w:val="variable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26 ноября 2025 года по 12 декабря 2025 года.</w:t>
      </w:r>
    </w:p>
    <w:p>
      <w:pPr>
        <w:pStyle w:val="variable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https://torgi.etp-region.ru, http://zakupki.gov.ru.</w:t>
      </w:r>
    </w:p>
    <w:p>
      <w:pPr>
        <w:pStyle w:val="variable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26 ноября 2025 года.</w:t>
      </w:r>
    </w:p>
    <w:p>
      <w:pPr>
        <w:pStyle w:val="variable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12 декабря 2025 года в 10:00 MCK+2.</w:t>
      </w:r>
    </w:p>
    <w:p>
      <w:pPr>
        <w:pStyle w:val="variable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664992, Российская Федерация, Свердловская обл, Серов г, УЛ КОРОЛЕНКО, 1, 15 декабря 2025 года в 10:10 MCK+2.</w:t>
      </w:r>
    </w:p>
    <w:p>
      <w:pPr>
        <w:pStyle w:val="variable"/>
        <w:rPr/>
      </w:pPr>
      <w:r>
        <w:rPr/>
        <w:t>Адрес сайта в сети «Интернет», на котором проводится закупка в электронной форме:</w:t>
      </w:r>
      <w:r>
        <w:rPr>
          <w:b w:val="false"/>
          <w:i w:val="false"/>
          <w:u w:val="none"/>
        </w:rPr>
        <w:t xml:space="preserve"> https://torgi.etp-region.ru.</w:t>
      </w:r>
    </w:p>
    <w:p>
      <w:pPr>
        <w:pStyle w:val="variable"/>
        <w:rPr/>
      </w:pPr>
      <w:r>
        <w:rPr/>
        <w:t>Дата и время начала проведения торгов:</w:t>
      </w:r>
      <w:r>
        <w:rPr>
          <w:b w:val="false"/>
          <w:i w:val="false"/>
          <w:u w:val="none"/>
        </w:rPr>
        <w:t xml:space="preserve"> 15 декабря 2025 года в 10:00 MCK+2.</w:t>
      </w:r>
    </w:p>
    <w:p>
      <w:pPr>
        <w:pStyle w:val="variable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664992, Российская Федерация, Свердловская обл, Серов г, УЛ КОРОЛЕНКО, 1, 15 декабря 2025 года в 12:00 MCK+2.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первых частей заявок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963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3"/>
        <w:gridCol w:w="3827"/>
        <w:gridCol w:w="1916"/>
      </w:tblGrid>
      <w:tr>
        <w:trPr/>
        <w:tc>
          <w:tcPr>
            <w:tcW w:w="3893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2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3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09.12.2025 18:55:19 MCK+2</w:t>
            </w:r>
          </w:p>
        </w:tc>
        <w:tc>
          <w:tcPr>
            <w:tcW w:w="382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№70103</w:t>
            </w:r>
          </w:p>
        </w:tc>
        <w:tc>
          <w:tcPr>
            <w:tcW w:w="191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3893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11.12.2025 15:50:02 MCK+2</w:t>
            </w:r>
          </w:p>
        </w:tc>
        <w:tc>
          <w:tcPr>
            <w:tcW w:w="382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№70240</w:t>
            </w:r>
          </w:p>
        </w:tc>
        <w:tc>
          <w:tcPr>
            <w:tcW w:w="191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389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11.12.2025 15:53:56 MCK+2</w:t>
            </w:r>
          </w:p>
        </w:tc>
        <w:tc>
          <w:tcPr>
            <w:tcW w:w="3827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№70241</w:t>
            </w:r>
          </w:p>
        </w:tc>
        <w:tc>
          <w:tcPr>
            <w:tcW w:w="191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963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29"/>
        <w:gridCol w:w="3207"/>
      </w:tblGrid>
      <w:tr>
        <w:trPr/>
        <w:tc>
          <w:tcPr>
            <w:tcW w:w="642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20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29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№70103</w:t>
            </w:r>
          </w:p>
        </w:tc>
        <w:tc>
          <w:tcPr>
            <w:tcW w:w="320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6429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№70240</w:t>
            </w:r>
          </w:p>
        </w:tc>
        <w:tc>
          <w:tcPr>
            <w:tcW w:w="320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642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№70241</w:t>
            </w:r>
          </w:p>
        </w:tc>
        <w:tc>
          <w:tcPr>
            <w:tcW w:w="320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rPr/>
      </w:pPr>
      <w:r>
        <w:rPr/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Состав комиссии: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99"/>
        <w:gridCol w:w="4980"/>
        <w:gridCol w:w="1758"/>
      </w:tblGrid>
      <w:tr>
        <w:trPr/>
        <w:tc>
          <w:tcPr>
            <w:tcW w:w="9637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Председатель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Борисихина Татьяна Николаевна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Заместитель председателя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Молчанова Елена Викторовна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Ахметжанова Неля Галимжановна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Каримова Елена Владимировна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Шагиахметова Оксана Александровна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highlight w:val="black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2025-12-15T05:11:37Z</dcterms:created>
  <dc:creator/>
  <dc:description/>
  <dc:language>en-US</dc:language>
  <cp:lastModifiedBy/>
  <dcterms:modified xsi:type="dcterms:W3CDTF">2025-12-15T05:11:37Z</dcterms:modified>
  <cp:revision>2</cp:revision>
  <dc:subject/>
  <dc:title/>
</cp:coreProperties>
</file>