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Протокол рассмотрения заявок на участие и подведения итогов в запросе котировок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№ </w:t>
      </w:r>
      <w:r>
        <w:rPr>
          <w:rFonts w:ascii="Times New Roman" w:hAnsi="Times New Roman"/>
          <w:b/>
          <w:bCs/>
          <w:sz w:val="20"/>
          <w:szCs w:val="20"/>
        </w:rPr>
        <w:t xml:space="preserve">353 ЕИС № 32515487237    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Место публикации: 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«15» декабря 2025 года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 Организатор закупки: ФГАУ "НМИЦ "МНТК "МИКРОХИРУРГИЯ ГЛАЗА" ИМ.АКАД. С.Н. ФЕДОРОВА" МИНЗДРАВА РОССИИ ОРЕНБУРГСКИЙ ФИЛИАЛ, Оренбургский филиал.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 Контактное лицо: Змеу Евгения Викторовна, 73532363031 доб 257, </w:t>
      </w:r>
      <w:r>
        <w:rPr>
          <w:rFonts w:ascii="Times New Roman" w:hAnsi="Times New Roman"/>
          <w:sz w:val="20"/>
          <w:szCs w:val="20"/>
          <w:u w:val="single"/>
        </w:rPr>
        <w:t>zakupki@mail.ofmntk.ru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Наименование закупки: </w:t>
      </w:r>
      <w:r>
        <w:rPr>
          <w:rFonts w:ascii="Times New Roman" w:hAnsi="Times New Roman"/>
          <w:b/>
          <w:bCs/>
          <w:sz w:val="20"/>
          <w:szCs w:val="20"/>
          <w:u w:val="single"/>
        </w:rPr>
        <w:t>Поставка бутилированной питьевой воды.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Место рассмотрения заявок: 460047, Российская Федерация, Оренбургская обл., г. Оренбург, ул. Салмышская, 17.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Классификация товаров, работ, услуг.</w:t>
      </w:r>
    </w:p>
    <w:tbl>
      <w:tblPr>
        <w:tblW w:w="10229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566"/>
        <w:gridCol w:w="2566"/>
        <w:gridCol w:w="2567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Наименование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Бутилированная вода питьевая 19л.</w:t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11.07.11.121 Воды природные питьевые упакованные негазированные</w:t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11.07.13 Производство упакованных обработанных питьевых вод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4000.00000 (БУТ)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 Начальная (максимальная) цена договора: </w:t>
      </w:r>
      <w:r>
        <w:rPr>
          <w:rFonts w:ascii="Times New Roman" w:hAnsi="Times New Roman"/>
          <w:b/>
          <w:bCs/>
          <w:sz w:val="20"/>
          <w:szCs w:val="20"/>
        </w:rPr>
        <w:t>720000.00 (Российский рубль), с НДС.</w:t>
      </w:r>
      <w:r>
        <w:rPr>
          <w:rFonts w:ascii="Times New Roman" w:hAnsi="Times New Roman"/>
          <w:sz w:val="20"/>
          <w:szCs w:val="20"/>
        </w:rPr>
        <w:t xml:space="preserve">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 Сведения о сроке исполнения договора: в порядке и на условиях, установленных соответствующим разделом проекта Договора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Состав комиссии: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На заседании комиссии по подведению итогов запроса котировок присутствовали: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Роль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Статус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Петрова О.В.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Горбунов А.А.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Отсутствовал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Элиович Г.В.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Секретарь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Алексеева А.Н.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Руденская М.А.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Воронина А.Е.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Отсутствовал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На момент окончания срока подачи заявок на участие в запросе котировок было подано 3 заявки.</w:t>
      </w:r>
    </w:p>
    <w:tbl>
      <w:tblPr>
        <w:tblW w:w="1023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1674"/>
        <w:gridCol w:w="1712"/>
        <w:gridCol w:w="1710"/>
        <w:gridCol w:w="1712"/>
        <w:gridCol w:w="1710"/>
        <w:gridCol w:w="1712"/>
      </w:tblGrid>
      <w:tr>
        <w:trPr>
          <w:trHeight w:val="100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Дата и время подачи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Ценовое предложение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Результат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Страна производителя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12.12.2025 07:56 (МСК) 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598 000,00 руб.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УСОВ ДМИТРИЙ ЮРЬЕВИЧ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1 Победитель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 </w:t>
              <w:br/>
            </w:r>
          </w:p>
        </w:tc>
      </w:tr>
      <w:tr>
        <w:trPr>
          <w:trHeight w:val="100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11.12.2025 10:09 (МСК) 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640 000,00 руб.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ОБЩЕСТВО С ОГРАНИЧЕННОЙ ОТВЕТСТВЕННОСТЬЮ "СТК-ГРУПП"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 Второе место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 </w:t>
              <w:br/>
            </w:r>
          </w:p>
        </w:tc>
      </w:tr>
      <w:tr>
        <w:trPr>
          <w:trHeight w:val="100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07.12.2025 19:26 (МСК) 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676 000,00 руб.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ОБЩЕСТВО С ОГРАНИЧЕННОЙ ОТВЕТСТВЕННОСТЬЮ "ЖИВАЯ ВОДА"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3 Третье место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10. Комиссия рассмотрела заявки, поданные на участие в закупке, и приняла решение: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Обоснование решения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    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    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   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11. Протокол рассмотрения заявок на участие в запросе котировок подписан всеми присутствующими на заседании членами комиссии.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Петрова О.В.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Секретарь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Элиович Г.В.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Алексеева А.Н.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Руденская М.А.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284" w:footer="0" w:bottom="56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427</Words>
  <Characters>2858</Characters>
  <CharactersWithSpaces>2436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2025-12-15T09:26:00Z</dcterms:created>
  <dc:creator>paggard</dc:creator>
  <dc:description/>
  <dc:language>en-US</dc:language>
  <cp:lastModifiedBy/>
  <dcterms:modified xsi:type="dcterms:W3CDTF">2025-12-15T09:26:00Z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Элиович Галина Владимировна</vt:lpwstr>
  </property>
</Properties>
</file>