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widowControl w:val="false"/>
        <w:numPr>
          <w:ilvl w:val="0"/>
          <w:numId w:val="0"/>
        </w:numPr>
        <w:spacing w:lineRule="auto" w:line="240"/>
        <w:ind w:hanging="0"/>
        <w:jc w:val="center"/>
        <w:outlineLvl w:val="2"/>
        <w:rPr/>
      </w:pPr>
      <w:r>
        <w:rPr/>
        <w:drawing>
          <wp:inline distT="0" distB="0" distL="0" distR="0">
            <wp:extent cx="1112520" cy="368935"/>
            <wp:effectExtent l="0" t="0" r="0" b="0"/>
            <wp:docPr id="1" name="Рисунок 1" descr="C:\Users\portyanaya_vg\Desktop\ДРСК_РусГидро_30сентября_2019_без полос_горизонталь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ortyanaya_vg\Desktop\ДРСК_РусГидро_30сентября_2019_без полос_горизонталь_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86" t="14557" r="0" b="1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widowControl w:val="false"/>
        <w:numPr>
          <w:ilvl w:val="0"/>
          <w:numId w:val="0"/>
        </w:numPr>
        <w:spacing w:lineRule="auto" w:line="240"/>
        <w:ind w:hanging="0"/>
        <w:jc w:val="center"/>
        <w:outlineLvl w:val="2"/>
        <w:rPr/>
      </w:pPr>
      <w:r>
        <w:rPr>
          <w:rFonts w:eastAsia="" w:eastAsiaTheme="majorEastAsia"/>
          <w:bCs/>
          <w:szCs w:val="28"/>
          <w:lang w:eastAsia="en-US"/>
        </w:rPr>
        <w:t>Акционерное Общество</w:t>
      </w:r>
    </w:p>
    <w:p>
      <w:pPr>
        <w:pStyle w:val="Normal"/>
        <w:widowControl w:val="false"/>
        <w:spacing w:lineRule="auto" w:line="240"/>
        <w:ind w:hanging="0"/>
        <w:jc w:val="center"/>
        <w:rPr/>
      </w:pPr>
      <w:r>
        <w:rPr>
          <w:rFonts w:eastAsia="Calibri" w:eastAsiaTheme="minorHAnsi"/>
          <w:b/>
          <w:szCs w:val="28"/>
          <w:lang w:eastAsia="en-US"/>
        </w:rPr>
        <w:t>«Дальневосточная распределительная сетевая компания»</w:t>
      </w:r>
    </w:p>
    <w:p>
      <w:pPr>
        <w:pStyle w:val="Normal"/>
        <w:widowControl w:val="false"/>
        <w:spacing w:lineRule="auto" w:line="240"/>
        <w:jc w:val="center"/>
        <w:rPr/>
      </w:pPr>
      <w:bookmarkStart w:id="0" w:name="_Toc323988392"/>
      <w:bookmarkStart w:id="1" w:name="_Toc336885827"/>
      <w:r>
        <w:rPr>
          <w:sz w:val="22"/>
        </w:rPr>
        <w:t xml:space="preserve">                                  </w:t>
      </w:r>
      <w:bookmarkStart w:id="2" w:name="_GoBack"/>
      <w:bookmarkEnd w:id="2"/>
      <w:r>
        <w:rPr>
          <w:sz w:val="22"/>
        </w:rPr>
        <w:t xml:space="preserve">                                                                                                                                                                      </w:t>
      </w:r>
      <w:bookmarkEnd w:id="0"/>
      <w:bookmarkEnd w:id="1"/>
    </w:p>
    <w:p>
      <w:pPr>
        <w:pStyle w:val="Normal"/>
        <w:widowControl w:val="false"/>
        <w:spacing w:lineRule="auto" w:line="240"/>
        <w:ind w:hanging="0"/>
        <w:jc w:val="center"/>
        <w:rPr/>
      </w:pPr>
      <w:r>
        <w:rPr>
          <w:rFonts w:cs="Arial"/>
          <w:b/>
          <w:bCs/>
          <w:iCs/>
          <w:spacing w:val="40"/>
          <w:sz w:val="36"/>
          <w:szCs w:val="36"/>
        </w:rPr>
        <w:t>ПРОТОКОЛ № 1/Р</w:t>
      </w:r>
    </w:p>
    <w:p>
      <w:pPr>
        <w:pStyle w:val="BodyTextIndent2"/>
        <w:widowControl w:val="false"/>
        <w:jc w:val="center"/>
        <w:rPr/>
      </w:pPr>
      <w:r>
        <w:rPr>
          <w:b/>
          <w:bCs/>
          <w:szCs w:val="28"/>
        </w:rPr>
        <w:t xml:space="preserve">Закупочной комиссии по аукциону в электронной форме на право заключения договора </w:t>
      </w:r>
      <w:r>
        <w:rPr>
          <w:b/>
          <w:bCs/>
          <w:i/>
          <w:iCs/>
          <w:szCs w:val="28"/>
        </w:rPr>
        <w:t>ОКПД2 42.22.22.120. Выполнение строительно-монтажных работ по оснащению ПС -35/10 кВ Левобережная, ПС 35/6 кВ Якокит, ПС 35/6 кВ Ленинский, ПС 35/10 кВ Ыллымах устройствами телемеханики и ДП оперативно-информационными комплексами, многофункциональными измерительными приборами, шкафами телемеханики</w:t>
      </w:r>
      <w:r>
        <w:rPr>
          <w:b/>
          <w:bCs/>
          <w:i/>
          <w:iCs/>
          <w:szCs w:val="28"/>
          <w:lang w:bidi="ru-RU"/>
        </w:rPr>
        <w:t xml:space="preserve"> </w:t>
      </w:r>
      <w:r>
        <w:rPr>
          <w:b/>
          <w:bCs/>
          <w:szCs w:val="28"/>
        </w:rPr>
        <w:t>лот</w:t>
      </w:r>
      <w:r>
        <w:rPr>
          <w:b/>
          <w:bCs/>
          <w:iCs/>
          <w:szCs w:val="28"/>
        </w:rPr>
        <w:t xml:space="preserve"> </w:t>
      </w:r>
      <w:r>
        <w:rPr>
          <w:b/>
          <w:bCs/>
          <w:szCs w:val="28"/>
        </w:rPr>
        <w:t>№120201-ТПИР ОБСЛ-2025-ДРСК-ЮЯЭС</w:t>
      </w:r>
    </w:p>
    <w:p>
      <w:pPr>
        <w:pStyle w:val="BodyTextIndent2"/>
        <w:widowControl w:val="false"/>
        <w:jc w:val="center"/>
        <w:rPr>
          <w:b/>
          <w:bCs/>
          <w:sz w:val="14"/>
          <w:szCs w:val="28"/>
        </w:rPr>
      </w:pPr>
      <w:r>
        <w:rPr>
          <w:b/>
          <w:bCs/>
          <w:sz w:val="14"/>
          <w:szCs w:val="28"/>
        </w:rPr>
      </w:r>
    </w:p>
    <w:tbl>
      <w:tblPr>
        <w:tblStyle w:val="afc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firstRow="1" w:lastRow="0" w:firstColumn="1" w:lastColumn="0"/>
      </w:tblPr>
      <w:tblGrid>
        <w:gridCol w:w="2235"/>
        <w:gridCol w:w="4678"/>
        <w:gridCol w:w="2977"/>
      </w:tblGrid>
      <w:tr>
        <w:trPr>
          <w:trHeight w:val="469" w:hRule="atLeast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/>
              <w:jc w:val="left"/>
              <w:rPr>
                <w:kern w:val="0"/>
                <w:lang w:val="ru-RU" w:bidi="ar-SA"/>
              </w:rPr>
            </w:pPr>
            <w:r>
              <w:rPr>
                <w:b/>
                <w:kern w:val="0"/>
                <w:sz w:val="24"/>
                <w:szCs w:val="24"/>
                <w:lang w:val="ru-RU" w:bidi="ar-SA"/>
              </w:rPr>
              <w:t>г. Благовещенск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601" w:right="317" w:hanging="0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1"/>
              <w:keepNext w:val="false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left="0" w:hanging="0"/>
              <w:jc w:val="right"/>
              <w:rPr>
                <w:lang w:val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bidi="ar-SA"/>
              </w:rPr>
              <w:t>«03» марта 2025</w:t>
            </w:r>
          </w:p>
        </w:tc>
      </w:tr>
    </w:tbl>
    <w:p>
      <w:pPr>
        <w:pStyle w:val="Normal"/>
        <w:widowControl w:val="false"/>
        <w:spacing w:lineRule="auto" w:line="240"/>
        <w:ind w:right="-1" w:hanging="0"/>
        <w:rPr/>
      </w:pPr>
      <w:r>
        <w:rPr>
          <w:b/>
          <w:sz w:val="24"/>
          <w:szCs w:val="24"/>
        </w:rPr>
        <w:t xml:space="preserve">КОЛИЧЕСТВО ПОДАННЫХ ЗАЯВОК НА УЧАСТИЕ В ЗАКУПКЕ: 2 (две) </w:t>
      </w:r>
      <w:r>
        <w:rPr>
          <w:sz w:val="24"/>
          <w:szCs w:val="24"/>
        </w:rPr>
        <w:t>заявки.</w:t>
      </w:r>
    </w:p>
    <w:p>
      <w:pPr>
        <w:pStyle w:val="Normal"/>
        <w:widowControl w:val="false"/>
        <w:spacing w:lineRule="auto" w:line="240"/>
        <w:ind w:right="-143" w:hanging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062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93"/>
        <w:gridCol w:w="5951"/>
        <w:gridCol w:w="3118"/>
      </w:tblGrid>
      <w:tr>
        <w:trPr>
          <w:tblHeader w:val="true"/>
          <w:trHeight w:val="420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keepNext w:val="false"/>
              <w:widowControl w:val="false"/>
              <w:spacing w:before="0" w:after="0"/>
              <w:ind w:left="-81" w:right="0" w:hanging="0"/>
              <w:jc w:val="center"/>
              <w:rPr/>
            </w:pPr>
            <w:r>
              <w:rPr>
                <w:sz w:val="20"/>
                <w:szCs w:val="24"/>
                <w:lang w:eastAsia="en-US"/>
              </w:rPr>
              <w:t>№</w:t>
            </w:r>
          </w:p>
          <w:p>
            <w:pPr>
              <w:pStyle w:val="Style17"/>
              <w:keepNext w:val="false"/>
              <w:widowControl w:val="false"/>
              <w:spacing w:before="0" w:after="0"/>
              <w:ind w:left="-81" w:right="0" w:hanging="0"/>
              <w:jc w:val="center"/>
              <w:rPr/>
            </w:pPr>
            <w:r>
              <w:rPr>
                <w:sz w:val="20"/>
                <w:szCs w:val="24"/>
                <w:lang w:eastAsia="en-US"/>
              </w:rPr>
              <w:t>п/п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keepNext w:val="false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4"/>
                <w:lang w:eastAsia="en-US"/>
              </w:rPr>
              <w:t>Идентификационный номер Участника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7"/>
              <w:keepNext w:val="false"/>
              <w:widowControl w:val="false"/>
              <w:spacing w:before="0" w:after="0"/>
              <w:jc w:val="center"/>
              <w:rPr/>
            </w:pPr>
            <w:r>
              <w:rPr>
                <w:sz w:val="20"/>
                <w:szCs w:val="24"/>
                <w:lang w:eastAsia="en-US"/>
              </w:rPr>
              <w:t>Дата и время внесения изменений в заявку</w:t>
            </w:r>
          </w:p>
        </w:tc>
      </w:tr>
      <w:tr>
        <w:trPr>
          <w:trHeight w:val="330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napToGrid w:val="false"/>
              <w:spacing w:lineRule="auto" w:line="240"/>
              <w:jc w:val="center"/>
              <w:rPr>
                <w:sz w:val="22"/>
                <w:szCs w:val="28"/>
                <w:lang w:eastAsia="en-US"/>
              </w:rPr>
            </w:pPr>
            <w:r>
              <w:rPr>
                <w:sz w:val="22"/>
                <w:szCs w:val="28"/>
                <w:lang w:eastAsia="en-US"/>
              </w:rPr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center" w:pos="742" w:leader="none"/>
                <w:tab w:val="left" w:pos="2880" w:leader="none"/>
              </w:tabs>
              <w:snapToGrid w:val="false"/>
              <w:spacing w:lineRule="auto" w:line="240"/>
              <w:ind w:hanging="0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Регистрационный номер участника: 351390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uto" w:line="240"/>
              <w:ind w:hanging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07.02.2025 11:03:23 MCK</w:t>
            </w:r>
          </w:p>
        </w:tc>
      </w:tr>
      <w:tr>
        <w:trPr>
          <w:trHeight w:val="330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snapToGrid w:val="false"/>
              <w:spacing w:lineRule="auto" w:line="240"/>
              <w:jc w:val="center"/>
              <w:rPr>
                <w:sz w:val="22"/>
                <w:szCs w:val="28"/>
                <w:lang w:eastAsia="en-US"/>
              </w:rPr>
            </w:pPr>
            <w:r>
              <w:rPr>
                <w:sz w:val="22"/>
                <w:szCs w:val="28"/>
                <w:lang w:eastAsia="en-US"/>
              </w:rPr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center" w:pos="742" w:leader="none"/>
                <w:tab w:val="left" w:pos="2880" w:leader="none"/>
              </w:tabs>
              <w:snapToGrid w:val="false"/>
              <w:spacing w:lineRule="auto" w:line="240"/>
              <w:ind w:hanging="0"/>
              <w:jc w:val="left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Регистрационный номер участника: 357334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8"/>
              <w:widowControl w:val="false"/>
              <w:spacing w:lineRule="auto" w:line="240"/>
              <w:ind w:hanging="0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19.02.2025 12:29:05 MCK</w:t>
            </w:r>
          </w:p>
        </w:tc>
      </w:tr>
    </w:tbl>
    <w:p>
      <w:pPr>
        <w:pStyle w:val="Normal"/>
        <w:widowControl w:val="false"/>
        <w:spacing w:lineRule="auto" w:line="240"/>
        <w:ind w:right="-143" w:hanging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widowControl w:val="false"/>
        <w:spacing w:lineRule="auto" w:line="240"/>
        <w:ind w:right="-143" w:hanging="0"/>
        <w:rPr/>
      </w:pPr>
      <w:r>
        <w:rPr>
          <w:b/>
          <w:sz w:val="24"/>
          <w:szCs w:val="24"/>
        </w:rPr>
        <w:t xml:space="preserve">КОЛИЧЕСТВО ОТКЛОНЕННЫХ ЗАЯВОК: 0 (ноль) </w:t>
      </w:r>
      <w:r>
        <w:rPr>
          <w:sz w:val="24"/>
          <w:szCs w:val="24"/>
        </w:rPr>
        <w:t>заявки.</w:t>
      </w:r>
    </w:p>
    <w:p>
      <w:pPr>
        <w:pStyle w:val="Normal"/>
        <w:widowControl w:val="false"/>
        <w:spacing w:lineRule="auto" w:line="240"/>
        <w:ind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pacing w:lineRule="auto" w:line="240"/>
        <w:ind w:hanging="142"/>
        <w:rPr/>
      </w:pPr>
      <w:r>
        <w:rPr>
          <w:b/>
          <w:caps/>
          <w:sz w:val="26"/>
          <w:szCs w:val="26"/>
        </w:rPr>
        <w:t xml:space="preserve">ВОПРОСЫ, ВЫНОСИМЫЕ НА РАССМОТРЕНИЕ ЗАКУПОЧНОЙ КОМИССИИ: </w:t>
      </w:r>
    </w:p>
    <w:p>
      <w:pPr>
        <w:pStyle w:val="BodyTextIndent2"/>
        <w:widowControl w:val="false"/>
        <w:numPr>
          <w:ilvl w:val="0"/>
          <w:numId w:val="13"/>
        </w:numPr>
        <w:rPr/>
      </w:pPr>
      <w:r>
        <w:rPr>
          <w:bCs/>
          <w:i/>
          <w:iCs/>
          <w:sz w:val="26"/>
          <w:szCs w:val="26"/>
        </w:rPr>
        <w:t>О рассмотрении результатов оценки заявок Участников.</w:t>
      </w:r>
    </w:p>
    <w:p>
      <w:pPr>
        <w:pStyle w:val="BodyTextIndent2"/>
        <w:widowControl w:val="false"/>
        <w:numPr>
          <w:ilvl w:val="0"/>
          <w:numId w:val="14"/>
        </w:numPr>
        <w:rPr/>
      </w:pPr>
      <w:r>
        <w:rPr>
          <w:bCs/>
          <w:i/>
          <w:iCs/>
          <w:sz w:val="26"/>
          <w:szCs w:val="26"/>
        </w:rPr>
        <w:t>О признании заявок соответствующими условиям Документации о закупке.</w:t>
      </w:r>
    </w:p>
    <w:p>
      <w:pPr>
        <w:pStyle w:val="BodyTextIndent2"/>
        <w:widowControl w:val="false"/>
        <w:ind w:left="927" w:hanging="0"/>
        <w:rPr>
          <w:bCs/>
          <w:i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</w:r>
    </w:p>
    <w:p>
      <w:pPr>
        <w:pStyle w:val="BodyTextIndent2"/>
        <w:widowControl w:val="false"/>
        <w:ind w:hanging="0"/>
        <w:rPr/>
      </w:pPr>
      <w:r>
        <w:rPr>
          <w:b/>
          <w:bCs/>
          <w:i/>
          <w:iCs/>
          <w:sz w:val="26"/>
          <w:szCs w:val="26"/>
        </w:rPr>
        <w:t>ВОПРОС № 1.  О рассмотрении результатов оценки заявок Участников</w:t>
      </w:r>
    </w:p>
    <w:p>
      <w:pPr>
        <w:pStyle w:val="Normal"/>
        <w:widowControl w:val="false"/>
        <w:spacing w:lineRule="auto" w:line="240"/>
        <w:rPr/>
      </w:pPr>
      <w:r>
        <w:rPr>
          <w:b/>
          <w:sz w:val="26"/>
          <w:szCs w:val="26"/>
        </w:rPr>
        <w:t>РЕШИЛИ:</w:t>
      </w:r>
    </w:p>
    <w:p>
      <w:pPr>
        <w:pStyle w:val="25"/>
        <w:widowControl w:val="false"/>
        <w:numPr>
          <w:ilvl w:val="0"/>
          <w:numId w:val="7"/>
        </w:numPr>
        <w:tabs>
          <w:tab w:val="clear" w:pos="708"/>
          <w:tab w:val="left" w:pos="426" w:leader="none"/>
        </w:tabs>
        <w:rPr/>
      </w:pPr>
      <w:r>
        <w:rPr>
          <w:sz w:val="26"/>
          <w:szCs w:val="26"/>
        </w:rPr>
        <w:t>Признать объем полученной информации достаточным для принятия решения.</w:t>
      </w:r>
    </w:p>
    <w:p>
      <w:pPr>
        <w:pStyle w:val="25"/>
        <w:widowControl w:val="false"/>
        <w:numPr>
          <w:ilvl w:val="0"/>
          <w:numId w:val="7"/>
        </w:numPr>
        <w:tabs>
          <w:tab w:val="clear" w:pos="708"/>
          <w:tab w:val="left" w:pos="426" w:leader="none"/>
        </w:tabs>
        <w:rPr/>
      </w:pPr>
      <w:r>
        <w:rPr>
          <w:sz w:val="26"/>
          <w:szCs w:val="26"/>
        </w:rPr>
        <w:t>Принять к рассмотрению заявки следующих участников.</w:t>
      </w:r>
    </w:p>
    <w:tbl>
      <w:tblPr>
        <w:tblStyle w:val="5"/>
        <w:tblW w:w="9781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850"/>
        <w:gridCol w:w="3543"/>
        <w:gridCol w:w="2837"/>
        <w:gridCol w:w="2550"/>
      </w:tblGrid>
      <w:tr>
        <w:trPr>
          <w:trHeight w:val="70" w:hRule="atLeast"/>
        </w:trPr>
        <w:tc>
          <w:tcPr>
            <w:tcW w:w="85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kern w:val="0"/>
                <w:sz w:val="22"/>
                <w:szCs w:val="24"/>
                <w:lang w:val="ru-RU" w:eastAsia="en-US" w:bidi="ar-SA"/>
              </w:rPr>
              <w:t xml:space="preserve">№ </w:t>
            </w:r>
            <w:r>
              <w:rPr>
                <w:kern w:val="0"/>
                <w:sz w:val="22"/>
                <w:szCs w:val="24"/>
                <w:lang w:val="ru-RU" w:eastAsia="en-US" w:bidi="ar-SA"/>
              </w:rPr>
              <w:t>п/п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kern w:val="0"/>
                <w:sz w:val="22"/>
                <w:szCs w:val="24"/>
                <w:lang w:val="ru-RU" w:eastAsia="en-US" w:bidi="ar-SA"/>
              </w:rPr>
              <w:t>Наименование и адрес Участника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bCs/>
                <w:kern w:val="0"/>
                <w:sz w:val="22"/>
                <w:szCs w:val="24"/>
                <w:lang w:val="ru-RU" w:eastAsia="en-US" w:bidi="ar-SA"/>
              </w:rPr>
              <w:t>Дата и время внесения изменений в заявку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bCs/>
                <w:kern w:val="0"/>
                <w:sz w:val="22"/>
                <w:szCs w:val="24"/>
                <w:lang w:val="ru-RU" w:eastAsia="en-US" w:bidi="ar-SA"/>
              </w:rPr>
              <w:t>Цена заявки, руб. без НДС</w:t>
            </w:r>
          </w:p>
        </w:tc>
      </w:tr>
      <w:tr>
        <w:trPr>
          <w:trHeight w:val="70" w:hRule="atLeast"/>
        </w:trPr>
        <w:tc>
          <w:tcPr>
            <w:tcW w:w="85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center" w:pos="742" w:leader="none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left"/>
              <w:rPr>
                <w:lang w:eastAsia="en-US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Регистрационный номер участника: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  <w:lang w:val="ru-RU" w:eastAsia="en-US" w:bidi="ar-SA"/>
              </w:rPr>
              <w:t>351390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Style18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kern w:val="0"/>
                <w:sz w:val="24"/>
                <w:lang w:val="ru-RU" w:bidi="ar-SA"/>
              </w:rPr>
              <w:t>07.02.2025 11:03:23 MCK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Style18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kern w:val="0"/>
                <w:sz w:val="24"/>
                <w:lang w:val="ru-RU" w:bidi="ar-SA"/>
              </w:rPr>
              <w:t>15 290 384,18</w:t>
            </w:r>
          </w:p>
        </w:tc>
      </w:tr>
      <w:tr>
        <w:trPr>
          <w:trHeight w:val="70" w:hRule="atLeast"/>
        </w:trPr>
        <w:tc>
          <w:tcPr>
            <w:tcW w:w="85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center"/>
              <w:rPr>
                <w:lang w:eastAsia="en-US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center" w:pos="742" w:leader="none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ind w:hanging="0"/>
              <w:jc w:val="left"/>
              <w:rPr>
                <w:lang w:eastAsia="en-US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Регистрационный номер участника: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  <w:lang w:val="ru-RU" w:eastAsia="en-US" w:bidi="ar-SA"/>
              </w:rPr>
              <w:t>357334</w:t>
            </w:r>
          </w:p>
        </w:tc>
        <w:tc>
          <w:tcPr>
            <w:tcW w:w="2837" w:type="dxa"/>
            <w:tcBorders/>
            <w:vAlign w:val="center"/>
          </w:tcPr>
          <w:p>
            <w:pPr>
              <w:pStyle w:val="Style18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kern w:val="0"/>
                <w:sz w:val="24"/>
                <w:lang w:val="ru-RU" w:bidi="ar-SA"/>
              </w:rPr>
              <w:t>19.02.2025 12:29:05 MCK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Style18"/>
              <w:widowControl w:val="false"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kern w:val="0"/>
                <w:sz w:val="24"/>
                <w:lang w:val="ru-RU" w:bidi="ar-SA"/>
              </w:rPr>
              <w:t>15 367 284,18</w:t>
            </w:r>
          </w:p>
        </w:tc>
      </w:tr>
    </w:tbl>
    <w:p>
      <w:pPr>
        <w:pStyle w:val="BodyTextIndent2"/>
        <w:widowControl w:val="false"/>
        <w:ind w:hanging="0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BodyTextIndent2"/>
        <w:widowControl w:val="false"/>
        <w:ind w:hanging="0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</w:r>
    </w:p>
    <w:p>
      <w:pPr>
        <w:pStyle w:val="BodyTextIndent2"/>
        <w:widowControl w:val="false"/>
        <w:ind w:hanging="0"/>
        <w:rPr/>
      </w:pPr>
      <w:r>
        <w:rPr>
          <w:b/>
          <w:bCs/>
          <w:i/>
          <w:iCs/>
          <w:sz w:val="26"/>
          <w:szCs w:val="26"/>
        </w:rPr>
        <w:t>ВОПРОС № 2. О признании заявок соответствующими условиям Документации о закупке</w:t>
      </w:r>
    </w:p>
    <w:p>
      <w:pPr>
        <w:pStyle w:val="Normal"/>
        <w:widowControl w:val="false"/>
        <w:spacing w:lineRule="auto" w:line="240"/>
        <w:rPr/>
      </w:pPr>
      <w:r>
        <w:rPr>
          <w:b/>
          <w:sz w:val="26"/>
          <w:szCs w:val="26"/>
        </w:rPr>
        <w:t>РЕШИЛИ:</w:t>
      </w:r>
    </w:p>
    <w:p>
      <w:pPr>
        <w:pStyle w:val="25"/>
        <w:widowControl w:val="false"/>
        <w:numPr>
          <w:ilvl w:val="0"/>
          <w:numId w:val="15"/>
        </w:numPr>
        <w:tabs>
          <w:tab w:val="clear" w:pos="708"/>
          <w:tab w:val="left" w:pos="426" w:leader="none"/>
        </w:tabs>
        <w:ind w:firstLine="360"/>
        <w:rPr/>
      </w:pPr>
      <w:r>
        <w:rPr>
          <w:sz w:val="26"/>
          <w:szCs w:val="26"/>
        </w:rPr>
        <w:t xml:space="preserve">Признать заявки №№ </w:t>
      </w:r>
      <w:r>
        <w:rPr>
          <w:b/>
          <w:i/>
          <w:sz w:val="26"/>
          <w:szCs w:val="26"/>
        </w:rPr>
        <w:t>351390</w:t>
      </w:r>
      <w:r>
        <w:rPr>
          <w:sz w:val="26"/>
          <w:szCs w:val="26"/>
        </w:rPr>
        <w:t>, 357334</w:t>
      </w:r>
      <w:r>
        <w:rPr>
          <w:b/>
          <w:i/>
          <w:sz w:val="26"/>
          <w:szCs w:val="26"/>
        </w:rPr>
        <w:t xml:space="preserve"> </w:t>
      </w:r>
      <w:r>
        <w:rPr>
          <w:sz w:val="26"/>
          <w:szCs w:val="26"/>
        </w:rPr>
        <w:t>соответствующими условиям Документации о закупке и принять их к дальнейшему рассмотрению.</w:t>
      </w:r>
    </w:p>
    <w:p>
      <w:pPr>
        <w:pStyle w:val="25"/>
        <w:widowControl w:val="false"/>
        <w:numPr>
          <w:ilvl w:val="0"/>
          <w:numId w:val="16"/>
        </w:numPr>
        <w:tabs>
          <w:tab w:val="clear" w:pos="708"/>
          <w:tab w:val="left" w:pos="426" w:leader="none"/>
        </w:tabs>
        <w:ind w:firstLine="360"/>
        <w:rPr/>
      </w:pPr>
      <w:r>
        <w:rPr>
          <w:sz w:val="26"/>
          <w:szCs w:val="26"/>
        </w:rPr>
        <w:t>Заявки участников допускаются к участию в аукционе с учетом норм п.4.14 Документации о закупке, согласно которому, в случае если Участником представлена заявка, содержащая предложение о поставке товаров иностранного происхождения или предложение о выполнении работ, оказании услуг иностранными лицами, договор с таким Участником (в случае его победы в аукционе) заключается по цене, сниженной на 15% от предложенной им в ходе аукциона цены договора.</w:t>
      </w:r>
    </w:p>
    <w:p>
      <w:pPr>
        <w:pStyle w:val="25"/>
        <w:widowControl w:val="false"/>
        <w:tabs>
          <w:tab w:val="clear" w:pos="708"/>
          <w:tab w:val="left" w:pos="426" w:leader="none"/>
        </w:tabs>
        <w:ind w:left="360" w:hanging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25"/>
        <w:widowControl w:val="false"/>
        <w:tabs>
          <w:tab w:val="clear" w:pos="708"/>
          <w:tab w:val="left" w:pos="426" w:leader="none"/>
        </w:tabs>
        <w:ind w:left="36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25"/>
        <w:widowControl w:val="false"/>
        <w:tabs>
          <w:tab w:val="clear" w:pos="708"/>
          <w:tab w:val="left" w:pos="426" w:leader="none"/>
        </w:tabs>
        <w:ind w:left="360" w:hanging="0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afc"/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641"/>
        <w:gridCol w:w="2616"/>
        <w:gridCol w:w="2632"/>
      </w:tblGrid>
      <w:tr>
        <w:trPr>
          <w:trHeight w:val="539" w:hRule="atLeast"/>
        </w:trPr>
        <w:tc>
          <w:tcPr>
            <w:tcW w:w="46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uppressAutoHyphens w:val="true"/>
              <w:spacing w:lineRule="auto" w:line="240" w:before="0" w:after="0"/>
              <w:ind w:hanging="0"/>
              <w:jc w:val="left"/>
              <w:rPr>
                <w:kern w:val="0"/>
                <w:lang w:val="ru-RU" w:bidi="ar-SA"/>
              </w:rPr>
            </w:pPr>
            <w:r>
              <w:rPr>
                <w:b/>
                <w:i/>
                <w:kern w:val="0"/>
                <w:sz w:val="26"/>
                <w:szCs w:val="26"/>
                <w:lang w:val="ru-RU" w:bidi="ar-SA"/>
              </w:rPr>
              <w:t>Секретарь Закупочной комиссии  1 уровня АО «ДРСК»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uppressAutoHyphens w:val="true"/>
              <w:spacing w:lineRule="auto" w:line="240" w:before="0" w:after="0"/>
              <w:ind w:hanging="0"/>
              <w:rPr>
                <w:b/>
                <w:i/>
                <w:i/>
                <w:sz w:val="24"/>
                <w:szCs w:val="24"/>
              </w:rPr>
            </w:pPr>
            <w:r>
              <w:rPr>
                <w:b/>
                <w:i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uppressAutoHyphens w:val="true"/>
              <w:spacing w:lineRule="auto" w:line="240" w:before="0" w:after="0"/>
              <w:ind w:hanging="0"/>
              <w:rPr>
                <w:b/>
                <w:i/>
                <w:i/>
                <w:sz w:val="26"/>
                <w:szCs w:val="26"/>
              </w:rPr>
            </w:pPr>
            <w:r>
              <w:rPr>
                <w:b/>
                <w:i/>
                <w:kern w:val="0"/>
                <w:sz w:val="26"/>
                <w:szCs w:val="26"/>
                <w:lang w:val="ru-RU" w:bidi="ar-SA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right" w:pos="10205" w:leader="none"/>
              </w:tabs>
              <w:suppressAutoHyphens w:val="true"/>
              <w:spacing w:lineRule="auto" w:line="240" w:before="0" w:after="0"/>
              <w:ind w:hanging="0"/>
              <w:rPr>
                <w:kern w:val="0"/>
                <w:lang w:val="ru-RU" w:bidi="ar-SA"/>
              </w:rPr>
            </w:pPr>
            <w:r>
              <w:rPr>
                <w:b/>
                <w:i/>
                <w:kern w:val="0"/>
                <w:sz w:val="26"/>
                <w:szCs w:val="26"/>
                <w:lang w:val="ru-RU" w:bidi="ar-SA"/>
              </w:rPr>
              <w:t>Е.Ю. Коврижкина</w:t>
            </w:r>
          </w:p>
        </w:tc>
      </w:tr>
    </w:tbl>
    <w:p>
      <w:pPr>
        <w:pStyle w:val="BodyText"/>
        <w:widowControl w:val="false"/>
        <w:jc w:val="both"/>
        <w:rPr/>
      </w:pPr>
      <w:r>
        <w:rPr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18" w:right="851" w:gutter="0" w:header="284" w:top="851" w:footer="354" w:bottom="995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87547207"/>
    </w:sdtPr>
    <w:sdtContent>
      <w:p>
        <w:pPr>
          <w:pStyle w:val="Footer"/>
          <w:jc w:val="right"/>
          <w:rPr/>
        </w:pPr>
        <w:r>
          <w:rPr>
            <w:sz w:val="16"/>
            <w:szCs w:val="16"/>
          </w:rPr>
          <w:t xml:space="preserve">Страница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PAGE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2</w:t>
        </w:r>
        <w:r>
          <w:rPr>
            <w:sz w:val="16"/>
            <w:b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из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NUMPAGES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2</w:t>
        </w:r>
        <w:r>
          <w:rPr>
            <w:sz w:val="16"/>
            <w:b/>
            <w:szCs w:val="16"/>
            <w:bCs/>
          </w:rPr>
          <w:fldChar w:fldCharType="end"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864402379"/>
    </w:sdtPr>
    <w:sdtContent>
      <w:p>
        <w:pPr>
          <w:pStyle w:val="Footer"/>
          <w:jc w:val="right"/>
          <w:rPr/>
        </w:pPr>
        <w:r>
          <w:rPr>
            <w:sz w:val="16"/>
            <w:szCs w:val="16"/>
          </w:rPr>
          <w:t xml:space="preserve">Страница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PAGE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1</w:t>
        </w:r>
        <w:r>
          <w:rPr>
            <w:sz w:val="16"/>
            <w:b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из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sz w:val="16"/>
            <w:b/>
            <w:szCs w:val="16"/>
            <w:bCs/>
          </w:rPr>
          <w:instrText xml:space="preserve"> NUMPAGES </w:instrText>
        </w:r>
        <w:r>
          <w:rPr>
            <w:sz w:val="16"/>
            <w:b/>
            <w:szCs w:val="16"/>
            <w:bCs/>
          </w:rPr>
          <w:fldChar w:fldCharType="separate"/>
        </w:r>
        <w:r>
          <w:rPr>
            <w:sz w:val="16"/>
            <w:b/>
            <w:szCs w:val="16"/>
            <w:bCs/>
          </w:rPr>
          <w:t>2</w:t>
        </w:r>
        <w:r>
          <w:rPr>
            <w:sz w:val="16"/>
            <w:b/>
            <w:szCs w:val="16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20"/>
      </w:rPr>
    </w:pPr>
    <w:r>
      <w:rPr>
        <w:i/>
        <w:sz w:val="20"/>
      </w:rPr>
      <w:t>Протокол рассмотрения заявок закупка 120101 раздел 2.2.1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20"/>
      </w:rPr>
    </w:pPr>
    <w:r>
      <w:rPr>
        <w:i/>
        <w:sz w:val="20"/>
      </w:rPr>
      <w:t>Протокол рассмотрения заявок закупка 120101 раздел 2.2.1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/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/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/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/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/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/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/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/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8"/>
    <w:lvlOverride w:ilvl="0">
      <w:startOverride w:val="1"/>
    </w:lvlOverride>
  </w:num>
  <w:num w:numId="12">
    <w:abstractNumId w:val="8"/>
  </w:num>
  <w:num w:numId="13">
    <w:abstractNumId w:val="9"/>
    <w:lvlOverride w:ilvl="0">
      <w:startOverride w:val="1"/>
    </w:lvlOverride>
  </w:num>
  <w:num w:numId="14">
    <w:abstractNumId w:val="9"/>
  </w:num>
  <w:num w:numId="15">
    <w:abstractNumId w:val="10"/>
    <w:lvlOverride w:ilvl="0">
      <w:startOverride w:val="1"/>
    </w:lvlOverride>
  </w:num>
  <w:num w:numId="16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46c7b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c690b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3">
    <w:name w:val="Heading 3"/>
    <w:basedOn w:val="Normal"/>
    <w:next w:val="Normal"/>
    <w:link w:val="3"/>
    <w:qFormat/>
    <w:rsid w:val="003c690b"/>
    <w:pPr>
      <w:keepNext w:val="true"/>
      <w:numPr>
        <w:ilvl w:val="2"/>
        <w:numId w:val="2"/>
      </w:numPr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3c690b"/>
    <w:pPr>
      <w:keepNext w:val="true"/>
      <w:numPr>
        <w:ilvl w:val="3"/>
        <w:numId w:val="2"/>
      </w:numPr>
      <w:tabs>
        <w:tab w:val="clear" w:pos="708"/>
        <w:tab w:val="left" w:pos="1134" w:leader="none"/>
      </w:tabs>
      <w:spacing w:lineRule="auto" w:line="240" w:before="240" w:after="120"/>
      <w:ind w:left="1134" w:firstLine="567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qFormat/>
    <w:rsid w:val="003c690b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3c690b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Style6" w:customStyle="1">
    <w:name w:val="комментарий"/>
    <w:qFormat/>
    <w:rsid w:val="003c690b"/>
    <w:rPr>
      <w:b/>
      <w:i/>
      <w:shd w:fill="FFFF99" w:val="clear"/>
    </w:rPr>
  </w:style>
  <w:style w:type="character" w:styleId="Style7" w:customStyle="1">
    <w:name w:val="Основной текст Знак"/>
    <w:basedOn w:val="DefaultParagraphFont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2" w:customStyle="1">
    <w:name w:val="Основной текст с отступом 2 Знак"/>
    <w:basedOn w:val="DefaultParagraphFont"/>
    <w:link w:val="BodyTextIndent2"/>
    <w:qFormat/>
    <w:rsid w:val="003c690b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3c690b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Strong">
    <w:name w:val="Strong"/>
    <w:qFormat/>
    <w:rsid w:val="003c690b"/>
    <w:rPr>
      <w:b/>
      <w:bCs/>
    </w:rPr>
  </w:style>
  <w:style w:type="character" w:styleId="Hyperlink">
    <w:name w:val="Hyperlink"/>
    <w:unhideWhenUsed/>
    <w:rsid w:val="00c02479"/>
    <w:rPr>
      <w:color w:val="0000FF"/>
      <w:u w:val="single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da4f21"/>
    <w:rPr>
      <w:rFonts w:ascii="Tahoma" w:hAnsi="Tahoma" w:eastAsia="Times New Roman" w:cs="Tahoma"/>
      <w:sz w:val="16"/>
      <w:szCs w:val="16"/>
      <w:lang w:eastAsia="ru-RU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0" w:customStyle="1">
    <w:name w:val="Нижний колонтитул Знак"/>
    <w:basedOn w:val="DefaultParagraphFont"/>
    <w:uiPriority w:val="99"/>
    <w:qFormat/>
    <w:rsid w:val="00355095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1" w:customStyle="1">
    <w:name w:val="Подподпункт Знак"/>
    <w:link w:val="Style19"/>
    <w:qFormat/>
    <w:locked/>
    <w:rsid w:val="00fc7208"/>
    <w:rPr>
      <w:sz w:val="28"/>
    </w:rPr>
  </w:style>
  <w:style w:type="character" w:styleId="Style12" w:customStyle="1">
    <w:name w:val="Абзац списка Знак"/>
    <w:link w:val="ListParagraph"/>
    <w:uiPriority w:val="34"/>
    <w:qFormat/>
    <w:locked/>
    <w:rsid w:val="00dd0503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3" w:customStyle="1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7"/>
    <w:rsid w:val="003c690b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BodyTextIndent2">
    <w:name w:val="Body Text Indent 2"/>
    <w:basedOn w:val="Normal"/>
    <w:link w:val="2"/>
    <w:qFormat/>
    <w:rsid w:val="003c690b"/>
    <w:pPr>
      <w:spacing w:lineRule="auto" w:line="240"/>
    </w:pPr>
    <w:rPr>
      <w:szCs w:val="24"/>
    </w:rPr>
  </w:style>
  <w:style w:type="paragraph" w:styleId="11" w:customStyle="1">
    <w:name w:val="Стиль Заголовок 1 + по ширине"/>
    <w:basedOn w:val="Heading1"/>
    <w:qFormat/>
    <w:rsid w:val="003c690b"/>
    <w:pPr>
      <w:numPr>
        <w:ilvl w:val="0"/>
        <w:numId w:val="2"/>
      </w:numPr>
      <w:spacing w:lineRule="auto" w:line="240" w:before="480" w:after="240"/>
    </w:pPr>
    <w:rPr>
      <w:rFonts w:ascii="Arial" w:hAnsi="Arial" w:eastAsia="Times New Roman" w:cs="Times New Roman"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3c690b"/>
    <w:pPr>
      <w:spacing w:before="60" w:after="0"/>
      <w:ind w:hanging="0"/>
    </w:pPr>
    <w:rPr>
      <w:szCs w:val="24"/>
    </w:rPr>
  </w:style>
  <w:style w:type="paragraph" w:styleId="NormalWeb">
    <w:name w:val="Normal (Web)"/>
    <w:basedOn w:val="Normal"/>
    <w:qFormat/>
    <w:rsid w:val="003c690b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ListParagraph">
    <w:name w:val="List Paragraph"/>
    <w:basedOn w:val="Normal"/>
    <w:link w:val="Style12"/>
    <w:uiPriority w:val="34"/>
    <w:qFormat/>
    <w:rsid w:val="003c690b"/>
    <w:pPr>
      <w:spacing w:before="0" w:after="0"/>
      <w:ind w:left="720" w:firstLine="567"/>
      <w:contextualSpacing/>
    </w:pPr>
    <w:rPr/>
  </w:style>
  <w:style w:type="paragraph" w:styleId="21" w:customStyle="1">
    <w:name w:val="Основной текст с отступом 21"/>
    <w:basedOn w:val="Normal"/>
    <w:qFormat/>
    <w:rsid w:val="00c02479"/>
    <w:pPr>
      <w:spacing w:lineRule="auto" w:line="240"/>
      <w:jc w:val="left"/>
      <w:textAlignment w:val="baseline"/>
    </w:pPr>
    <w:rPr>
      <w:sz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da4f21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16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0"/>
    <w:uiPriority w:val="99"/>
    <w:unhideWhenUsed/>
    <w:rsid w:val="0035509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7" w:customStyle="1">
    <w:name w:val="Таблица шапка"/>
    <w:basedOn w:val="Normal"/>
    <w:qFormat/>
    <w:rsid w:val="00df726d"/>
    <w:pPr>
      <w:keepNext w:val="true"/>
      <w:snapToGrid w:val="false"/>
      <w:spacing w:lineRule="auto" w:line="240" w:before="40" w:after="40"/>
      <w:ind w:left="57" w:right="57" w:hanging="0"/>
      <w:jc w:val="left"/>
    </w:pPr>
    <w:rPr>
      <w:sz w:val="22"/>
    </w:rPr>
  </w:style>
  <w:style w:type="paragraph" w:styleId="25" w:customStyle="1">
    <w:name w:val="Основной текст 25"/>
    <w:basedOn w:val="Normal"/>
    <w:qFormat/>
    <w:rsid w:val="00df726d"/>
    <w:pPr>
      <w:spacing w:lineRule="auto" w:line="240"/>
    </w:pPr>
    <w:rPr>
      <w:sz w:val="24"/>
    </w:rPr>
  </w:style>
  <w:style w:type="paragraph" w:styleId="Default" w:customStyle="1">
    <w:name w:val="Default"/>
    <w:qFormat/>
    <w:rsid w:val="00ac719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Style18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9" w:customStyle="1">
    <w:name w:val="Подподпункт"/>
    <w:basedOn w:val="Normal"/>
    <w:link w:val="Style11"/>
    <w:qFormat/>
    <w:rsid w:val="00fc7208"/>
    <w:pPr>
      <w:numPr>
        <w:ilvl w:val="4"/>
        <w:numId w:val="6"/>
      </w:numPr>
      <w:snapToGrid w:val="false"/>
    </w:pPr>
    <w:rPr>
      <w:rFonts w:ascii="Calibri" w:hAnsi="Calibri" w:eastAsia="Calibri" w:cs="" w:asciiTheme="minorHAnsi" w:cstheme="minorBidi" w:eastAsiaTheme="minorHAnsi" w:hAnsiTheme="minorHAnsi"/>
      <w:szCs w:val="22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numbering" w:styleId="41100245211" w:customStyle="1">
    <w:name w:val="41100245211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Grid"/>
    <w:basedOn w:val="a2"/>
    <w:uiPriority w:val="59"/>
    <w:rsid w:val="00be68b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7"/>
    <w:basedOn w:val="a2"/>
    <w:uiPriority w:val="59"/>
    <w:rsid w:val="000b737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1">
    <w:name w:val="Сетка таблицы71"/>
    <w:basedOn w:val="a2"/>
    <w:uiPriority w:val="59"/>
    <w:rsid w:val="001f632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9"/>
    <w:basedOn w:val="a2"/>
    <w:uiPriority w:val="59"/>
    <w:rsid w:val="00f55de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2"/>
    <w:uiPriority w:val="59"/>
    <w:rsid w:val="00673b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2"/>
    <w:uiPriority w:val="59"/>
    <w:rsid w:val="00a002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Сетка таблицы2"/>
    <w:basedOn w:val="a2"/>
    <w:uiPriority w:val="59"/>
    <w:rsid w:val="006b14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3"/>
    <w:basedOn w:val="a2"/>
    <w:uiPriority w:val="59"/>
    <w:rsid w:val="00b306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Сетка таблицы4"/>
    <w:basedOn w:val="a2"/>
    <w:uiPriority w:val="59"/>
    <w:rsid w:val="003c4a7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Сетка таблицы5"/>
    <w:basedOn w:val="a2"/>
    <w:uiPriority w:val="59"/>
    <w:rsid w:val="00344b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58B81-DA9F-4E20-9506-146485865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AlterOffice/3.3.1.3$Linux_X86_64 LibreOffice_project/90d829a0d92d6015ad4fa014ce4f460a7fe6c0ba</Application>
  <AppVersion>15.0000</AppVersion>
  <Pages>2</Pages>
  <Words>339</Words>
  <Characters>2200</Characters>
  <CharactersWithSpaces>2685</CharactersWithSpaces>
  <Paragraphs>53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2017-01-24T05:48:00Z</dcterms:created>
  <dc:creator>okzt5</dc:creator>
  <dc:description/>
  <dc:language>ru-RU</dc:language>
  <cp:lastModifiedBy>kovrizhkina_ey</cp:lastModifiedBy>
  <cp:lastPrinted>2021-02-19T00:48:00Z</cp:lastPrinted>
  <dcterms:modified xsi:type="dcterms:W3CDTF">2025-03-03T13:57:02Z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