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object w:dxaOrig="4035" w:dyaOrig="414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65.15pt;height:62.5pt" filled="f" o:ole="">
            <v:imagedata r:id="rId3" o:title=""/>
          </v:shape>
          <o:OLEObject Type="Embed" ProgID="" ShapeID="ole_rId2" DrawAspect="Content" ObjectID="_1326746785" r:id="rId2"/>
        </w:object>
      </w:r>
    </w:p>
    <w:p>
      <w:pPr>
        <w:pStyle w:val="21"/>
        <w:rPr/>
      </w:pPr>
      <w:r>
        <w:rPr>
          <w:sz w:val="18"/>
        </w:rPr>
        <w:t xml:space="preserve">ФЕДЕРАЛЬНАЯ СЛУЖБА ПО НАДЗОРУ В СФЕРЕ ЗАЩИТЫ ПРАВ ПОТРЕБИТЕЛЕЙ и </w:t>
      </w:r>
      <w:r>
        <w:rPr>
          <w:sz w:val="18"/>
          <w:szCs w:val="18"/>
        </w:rPr>
        <w:t>БЛАГОПОЛУЧИЯ ЧЕЛОВЕКА</w:t>
      </w:r>
    </w:p>
    <w:p>
      <w:pPr>
        <w:pStyle w:val="BodyText"/>
        <w:jc w:val="center"/>
        <w:rPr/>
      </w:pPr>
      <w:r>
        <w:rPr>
          <w:sz w:val="25"/>
          <w:szCs w:val="25"/>
        </w:rPr>
        <w:t>Федеральное бюджетное учреждение здравоохранения</w:t>
      </w:r>
    </w:p>
    <w:p>
      <w:pPr>
        <w:pStyle w:val="BodyText"/>
        <w:jc w:val="center"/>
        <w:rPr>
          <w:sz w:val="25"/>
          <w:szCs w:val="25"/>
        </w:rPr>
      </w:pP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«Центр гигиены и эпидемиологии в городе Москве»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Утверждаю</w:t>
      </w:r>
    </w:p>
    <w:p>
      <w:pPr>
        <w:pStyle w:val="Normal"/>
        <w:rPr/>
      </w:pPr>
      <w:r>
        <w:rPr>
          <w:b/>
          <w:sz w:val="25"/>
          <w:szCs w:val="25"/>
        </w:rPr>
        <w:t xml:space="preserve">                                                            </w:t>
      </w:r>
      <w:r>
        <w:rPr>
          <w:b/>
          <w:sz w:val="25"/>
          <w:szCs w:val="25"/>
        </w:rPr>
        <w:tab/>
        <w:tab/>
        <w:tab/>
        <w:t>Главный врач ФБУЗ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                             </w:t>
      </w:r>
      <w:r>
        <w:rPr>
          <w:b/>
          <w:sz w:val="25"/>
          <w:szCs w:val="25"/>
        </w:rPr>
        <w:tab/>
        <w:tab/>
        <w:tab/>
        <w:t xml:space="preserve">«Центр гигиены и  эпидемиологии </w:t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в городе Москве»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</w:t>
      </w:r>
      <w:r>
        <w:rPr>
          <w:b/>
          <w:sz w:val="25"/>
          <w:szCs w:val="25"/>
        </w:rPr>
        <w:t>Молдованов В.В.</w:t>
      </w:r>
    </w:p>
    <w:p>
      <w:pPr>
        <w:pStyle w:val="Normal"/>
        <w:tabs>
          <w:tab w:val="clear" w:pos="708"/>
          <w:tab w:val="left" w:pos="3782" w:leader="none"/>
        </w:tabs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11"/>
        <w:jc w:val="center"/>
        <w:rPr>
          <w:b w:val="false"/>
          <w:sz w:val="36"/>
          <w:szCs w:val="36"/>
        </w:rPr>
      </w:pPr>
      <w:r>
        <w:rPr>
          <w:b w:val="false"/>
          <w:sz w:val="36"/>
          <w:szCs w:val="36"/>
        </w:rPr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Протокол № 32515480283</w:t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рассмотрения  и оценки заявок на участие в запросе котировок в электронной форме</w:t>
      </w:r>
    </w:p>
    <w:p>
      <w:pPr>
        <w:pStyle w:val="Normal"/>
        <w:rPr>
          <w:b/>
        </w:rPr>
      </w:pPr>
      <w:r>
        <w:rPr>
          <w:sz w:val="23"/>
          <w:szCs w:val="23"/>
        </w:rPr>
        <w:br/>
      </w:r>
      <w:r>
        <w:rPr>
          <w:b/>
        </w:rPr>
        <w:t xml:space="preserve">  г. Москва                                                                                                            1</w:t>
      </w:r>
      <w:r>
        <w:rPr>
          <w:b/>
          <w:lang w:val="en-US"/>
        </w:rPr>
        <w:t>2</w:t>
      </w:r>
      <w:r>
        <w:rPr>
          <w:b/>
        </w:rPr>
        <w:t xml:space="preserve"> декабря 2025 г.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Наименование:</w:t>
      </w:r>
    </w:p>
    <w:p>
      <w:pPr>
        <w:pStyle w:val="offset251"/>
        <w:ind w:hanging="284" w:start="284" w:end="0"/>
        <w:rPr/>
      </w:pPr>
      <w:r>
        <w:rPr/>
        <w:t xml:space="preserve">       </w:t>
      </w:r>
      <w:r>
        <w:rPr/>
        <w:t>Расходные материалы для автотранспорта для филиала в САО</w:t>
      </w:r>
    </w:p>
    <w:p>
      <w:pPr>
        <w:pStyle w:val="Heading3"/>
        <w:tabs>
          <w:tab w:val="clear" w:pos="708"/>
          <w:tab w:val="left" w:pos="1980" w:leader="none"/>
        </w:tabs>
        <w:spacing w:before="300" w:after="0"/>
        <w:ind w:hanging="284" w:start="284" w:end="0"/>
        <w:rPr>
          <w:rFonts w:ascii="Times New Roman" w:hAnsi="Times New Roman" w:cs="Times New Roman"/>
          <w:bCs w:val="false"/>
          <w:sz w:val="24"/>
          <w:szCs w:val="24"/>
        </w:rPr>
      </w:pPr>
      <w:r>
        <w:rPr>
          <w:color w:val="625F5F"/>
          <w:sz w:val="24"/>
          <w:szCs w:val="24"/>
        </w:rPr>
        <w:t xml:space="preserve"> </w:t>
      </w:r>
      <w:r>
        <w:rPr>
          <w:rFonts w:cs="Times New Roman" w:ascii="Times New Roman" w:hAnsi="Times New Roman"/>
          <w:bCs w:val="false"/>
          <w:sz w:val="24"/>
          <w:szCs w:val="24"/>
        </w:rPr>
        <w:t>2. Заказчик</w:t>
        <w:tab/>
      </w:r>
    </w:p>
    <w:p>
      <w:pPr>
        <w:pStyle w:val="offset251"/>
        <w:ind w:start="360" w:end="0"/>
        <w:rPr/>
      </w:pPr>
      <w:r>
        <w:rPr/>
        <w:t>«Федеральное бюджетное учреждение здравоохранения "Центр гигиены и эпидемиологии в городе Москве" (ИНН 7717149663, КПП 771701001)»</w:t>
      </w:r>
    </w:p>
    <w:p>
      <w:pPr>
        <w:pStyle w:val="Heading3"/>
        <w:spacing w:before="300" w:after="0"/>
        <w:ind w:hanging="0" w:start="0"/>
        <w:rPr/>
      </w:pPr>
      <w:r>
        <w:rPr>
          <w:rFonts w:cs="Times New Roman" w:ascii="Times New Roman" w:hAnsi="Times New Roman"/>
          <w:bCs w:val="false"/>
          <w:sz w:val="24"/>
          <w:szCs w:val="24"/>
        </w:rPr>
        <w:t>3. Предмет договора:</w:t>
      </w:r>
    </w:p>
    <w:p>
      <w:pPr>
        <w:pStyle w:val="offset251"/>
        <w:spacing w:before="280" w:after="240"/>
        <w:ind w:start="284" w:end="0"/>
        <w:rPr/>
      </w:pPr>
      <w:r>
        <w:rPr/>
        <w:t>«Расходные материалы для автотранспорта для филиала в САО»</w:t>
      </w:r>
    </w:p>
    <w:p>
      <w:pPr>
        <w:pStyle w:val="offset251"/>
        <w:spacing w:before="280" w:after="240"/>
        <w:ind w:start="284" w:end="0"/>
        <w:rPr/>
      </w:pPr>
      <w:r>
        <w:rPr/>
        <w:t xml:space="preserve"> </w:t>
      </w:r>
      <w:r>
        <w:rPr/>
        <w:t xml:space="preserve">Начальная (максимальная) цена: </w:t>
      </w:r>
      <w:r>
        <w:rPr>
          <w:lang w:val="en-US"/>
        </w:rPr>
        <w:t>186 374</w:t>
      </w:r>
      <w:r>
        <w:rPr/>
        <w:t>,00 рублей.</w:t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Извещение о проведении запроса котировок в электронной форме</w:t>
      </w:r>
    </w:p>
    <w:p>
      <w:pPr>
        <w:pStyle w:val="offset251"/>
        <w:rPr/>
      </w:pPr>
      <w:r>
        <w:rPr/>
        <w:t>Извещение о проведении запроса котировок в электронной форме было размещено на официальном сайте www.zakupki.gov.ru (извещение 32515492083 от 04.12.2025).</w:t>
      </w:r>
    </w:p>
    <w:p>
      <w:pPr>
        <w:pStyle w:val="Normal"/>
        <w:widowControl w:val="false"/>
        <w:autoSpaceDE w:val="false"/>
        <w:jc w:val="both"/>
        <w:rPr/>
      </w:pPr>
      <w:r>
        <w:rPr/>
        <w:t xml:space="preserve">      </w:t>
      </w:r>
      <w:r>
        <w:rPr/>
        <w:t xml:space="preserve">Место проведения запроса котировок в электронной форме: </w:t>
      </w:r>
      <w:hyperlink r:id="rId4">
        <w:r>
          <w:rPr>
            <w:rStyle w:val="Hyperlink"/>
            <w:color w:val="000000"/>
            <w:u w:val="none"/>
          </w:rPr>
          <w:t>https://com.roseltorg.ru</w:t>
        </w:r>
      </w:hyperlink>
      <w:r>
        <w:br w:type="page"/>
      </w:r>
    </w:p>
    <w:p>
      <w:pPr>
        <w:pStyle w:val="Normal"/>
        <w:widowControl w:val="false"/>
        <w:autoSpaceDE w:val="false"/>
        <w:jc w:val="both"/>
        <w:rPr>
          <w:b/>
        </w:rPr>
      </w:pPr>
      <w:r>
        <w:rPr>
          <w:b/>
        </w:rPr>
        <w:t xml:space="preserve">5. Сведения о комиссии  </w:t>
      </w:r>
    </w:p>
    <w:p>
      <w:pPr>
        <w:pStyle w:val="offset251"/>
        <w:spacing w:before="280" w:after="280"/>
        <w:contextualSpacing/>
        <w:rPr/>
      </w:pPr>
      <w:r>
        <w:rPr/>
        <w:t xml:space="preserve">На заседании комиссии по проведению процедуры рассмотрения и оценки котировочных заявок присутствовали: </w:t>
      </w:r>
    </w:p>
    <w:p>
      <w:pPr>
        <w:pStyle w:val="Style15"/>
        <w:ind w:firstLine="426" w:end="0"/>
        <w:rPr>
          <w:b/>
        </w:rPr>
      </w:pPr>
      <w:r>
        <w:rPr>
          <w:b/>
        </w:rPr>
        <w:t>Председатель комиссии</w:t>
      </w:r>
    </w:p>
    <w:p>
      <w:pPr>
        <w:pStyle w:val="Style15"/>
        <w:ind w:firstLine="426" w:end="0"/>
        <w:rPr/>
      </w:pPr>
      <w:r>
        <w:rPr/>
        <w:t>Иванов Виктор Юрьевич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tabs>
          <w:tab w:val="clear" w:pos="708"/>
          <w:tab w:val="left" w:pos="4435" w:leader="none"/>
        </w:tabs>
        <w:ind w:firstLine="426" w:end="0"/>
        <w:rPr/>
      </w:pPr>
      <w:r>
        <w:rPr/>
        <w:t>Бухарев Александр Федорович</w:t>
        <w:tab/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/>
      </w:pPr>
      <w:r>
        <w:rPr/>
        <w:t>Еркаева Ольга Викторовна</w:t>
      </w:r>
    </w:p>
    <w:p>
      <w:pPr>
        <w:pStyle w:val="Style15"/>
        <w:ind w:firstLine="426" w:end="0"/>
        <w:rPr>
          <w:b/>
        </w:rPr>
      </w:pPr>
      <w:r>
        <w:rPr>
          <w:b/>
        </w:rPr>
        <w:t>Секретарь комиссии</w:t>
      </w:r>
    </w:p>
    <w:p>
      <w:pPr>
        <w:pStyle w:val="Style15"/>
        <w:ind w:firstLine="426" w:end="0"/>
        <w:rPr/>
      </w:pPr>
      <w:r>
        <w:rPr/>
        <w:t>Соболев Михаил Михайлович</w:t>
      </w:r>
    </w:p>
    <w:p>
      <w:pPr>
        <w:pStyle w:val="offset251"/>
        <w:ind w:start="0" w:end="0"/>
        <w:rPr>
          <w:b/>
        </w:rPr>
      </w:pPr>
      <w:r>
        <w:rPr>
          <w:b/>
        </w:rPr>
        <w:t>6. Процедура рассмотрения и оценки котировочных заявок</w:t>
      </w:r>
    </w:p>
    <w:p>
      <w:pPr>
        <w:pStyle w:val="offset251"/>
        <w:rPr/>
      </w:pPr>
      <w:r>
        <w:rPr/>
        <w:t>Процедура рассмотрения и оценки котировочных заявок проведена  12.12.2025 по адресу: г. Москва, Графский пер., д. 4, к. 2, 3, 4.</w:t>
      </w:r>
    </w:p>
    <w:p>
      <w:pPr>
        <w:pStyle w:val="offset251"/>
        <w:ind w:start="0" w:end="0"/>
        <w:rPr>
          <w:b/>
        </w:rPr>
      </w:pPr>
      <w:r>
        <w:rPr>
          <w:b/>
        </w:rPr>
        <w:t>7. Котировочные заявки</w:t>
      </w:r>
      <w:r>
        <w:rPr/>
        <w:t xml:space="preserve"> </w:t>
      </w:r>
    </w:p>
    <w:p>
      <w:pPr>
        <w:pStyle w:val="Normal"/>
        <w:spacing w:before="0" w:after="240"/>
        <w:ind w:start="360" w:end="0"/>
        <w:jc w:val="both"/>
        <w:rPr/>
      </w:pPr>
      <w:r>
        <w:rPr/>
        <w:t>До окончания указанного в извещении о проведении запроса котировок в электронной форме срока подачи котировочных заявок, а именно 12.12.2025 10:00, была представлена 1 заявка на участие в запросе котировок в электронной форме под номером  1.</w:t>
      </w:r>
    </w:p>
    <w:p>
      <w:pPr>
        <w:pStyle w:val="Normal"/>
        <w:ind w:start="360" w:end="0"/>
        <w:rPr/>
      </w:pPr>
      <w:r>
        <w:rPr/>
        <w:t xml:space="preserve">Котировочные заявки представили: </w:t>
      </w:r>
    </w:p>
    <w:p>
      <w:pPr>
        <w:pStyle w:val="Normal"/>
        <w:ind w:start="360" w:end="0"/>
        <w:rPr/>
      </w:pPr>
      <w:r>
        <w:rPr/>
      </w:r>
    </w:p>
    <w:tbl>
      <w:tblPr>
        <w:tblW w:w="5000" w:type="pct"/>
        <w:jc w:val="start"/>
        <w:tblInd w:w="-4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21"/>
        <w:gridCol w:w="6344"/>
        <w:gridCol w:w="2516"/>
      </w:tblGrid>
      <w:tr>
        <w:trPr>
          <w:trHeight w:val="967" w:hRule="atLeast"/>
        </w:trPr>
        <w:tc>
          <w:tcPr>
            <w:tcW w:w="921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№ </w:t>
            </w:r>
            <w:r>
              <w:rPr/>
              <w:t>регистр. заявки</w:t>
            </w:r>
          </w:p>
        </w:tc>
        <w:tc>
          <w:tcPr>
            <w:tcW w:w="634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51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Предложение</w:t>
            </w:r>
          </w:p>
          <w:p>
            <w:pPr>
              <w:pStyle w:val="Normal"/>
              <w:jc w:val="center"/>
              <w:rPr/>
            </w:pPr>
            <w:r>
              <w:rPr/>
              <w:t>Поставщика о цене</w:t>
            </w:r>
          </w:p>
        </w:tc>
      </w:tr>
      <w:tr>
        <w:trPr>
          <w:trHeight w:val="957" w:hRule="atLeast"/>
        </w:trPr>
        <w:tc>
          <w:tcPr>
            <w:tcW w:w="9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34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Индивидуальный предприниматель ЛЕБЕДЕВ АРКАДИЙ ВЛАДИМИРОВИЧ, ИНН/КПП 502000285410/Отсутствует, ОГРН 304502036500145</w:t>
            </w:r>
          </w:p>
        </w:tc>
        <w:tc>
          <w:tcPr>
            <w:tcW w:w="2516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157 735,00 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8. Решение комиссии</w:t>
      </w:r>
    </w:p>
    <w:p>
      <w:pPr>
        <w:pStyle w:val="Normal"/>
        <w:ind w:start="426" w:end="0"/>
        <w:rPr>
          <w:b/>
        </w:rPr>
      </w:pPr>
      <w:r>
        <w:rPr>
          <w:b/>
        </w:rPr>
      </w:r>
    </w:p>
    <w:p>
      <w:pPr>
        <w:pStyle w:val="Normal"/>
        <w:ind w:start="426" w:end="0"/>
        <w:rPr/>
      </w:pPr>
      <w:r>
        <w:rPr/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>
      <w:pPr>
        <w:pStyle w:val="Normal"/>
        <w:ind w:start="426" w:end="0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РАССМОТРЕНИЕ И ОЦЕНКА КОТИРОВОЧНЫХ ЗАЯВОК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28"/>
        <w:gridCol w:w="6410"/>
        <w:gridCol w:w="2443"/>
      </w:tblGrid>
      <w:tr>
        <w:trPr/>
        <w:tc>
          <w:tcPr>
            <w:tcW w:w="928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№ </w:t>
            </w:r>
            <w:r>
              <w:rPr>
                <w:sz w:val="23"/>
                <w:szCs w:val="23"/>
              </w:rPr>
              <w:t>регистр. заявки</w:t>
            </w:r>
          </w:p>
        </w:tc>
        <w:tc>
          <w:tcPr>
            <w:tcW w:w="641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44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3"/>
                <w:szCs w:val="23"/>
              </w:rPr>
              <w:t>Решение комиссии</w:t>
            </w:r>
          </w:p>
        </w:tc>
      </w:tr>
      <w:tr>
        <w:trPr>
          <w:trHeight w:val="275" w:hRule="atLeast"/>
        </w:trPr>
        <w:tc>
          <w:tcPr>
            <w:tcW w:w="928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410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Индивидуальный предприниматель ЛЕБЕДЕВ АРКАДИЙ ВЛАДИМИРОВИЧ, ИНН/КПП 502000285410/Отсутствует, ОГРН 304502036500145</w:t>
            </w:r>
          </w:p>
        </w:tc>
        <w:tc>
          <w:tcPr>
            <w:tcW w:w="2443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Допустить к участию в запросе котировок</w:t>
            </w:r>
          </w:p>
        </w:tc>
      </w:tr>
    </w:tbl>
    <w:p>
      <w:pPr>
        <w:pStyle w:val="Normal"/>
        <w:spacing w:before="0" w:after="240"/>
        <w:rPr>
          <w:b/>
        </w:rPr>
      </w:pPr>
      <w:r>
        <w:rPr>
          <w:b/>
        </w:rPr>
      </w:r>
    </w:p>
    <w:p>
      <w:pPr>
        <w:pStyle w:val="Normal"/>
        <w:spacing w:before="0" w:after="240"/>
        <w:rPr>
          <w:b/>
        </w:rPr>
      </w:pPr>
      <w:r>
        <w:rPr>
          <w:b/>
        </w:rPr>
        <w:t>9. Результаты проведения запроса котировок в электронной форме</w:t>
      </w:r>
    </w:p>
    <w:p>
      <w:pPr>
        <w:pStyle w:val="Normal"/>
        <w:spacing w:before="0" w:after="240"/>
        <w:ind w:start="426" w:end="0"/>
        <w:rPr/>
      </w:pPr>
      <w:r>
        <w:rPr/>
        <w:t>Победителем в проведении запроса котировок в электронной форме определен участник размещения заказа с номером заявки №1</w:t>
      </w:r>
    </w:p>
    <w:p>
      <w:pPr>
        <w:pStyle w:val="Normal"/>
        <w:ind w:start="426" w:end="0"/>
        <w:rPr/>
      </w:pPr>
      <w:r>
        <w:rPr>
          <w:b/>
          <w:bCs/>
        </w:rPr>
        <w:t>Индивидуальный предприниматель ЛЕБЕДЕВ АРКАДИЙ ВЛАДИМИРОВИЧ,</w:t>
      </w:r>
      <w:r>
        <w:rPr/>
        <w:t xml:space="preserve"> ИНН/КПП 502000285410/Отсутствует, ОГРН 304502036500145</w:t>
      </w:r>
    </w:p>
    <w:p>
      <w:pPr>
        <w:pStyle w:val="Normal"/>
        <w:spacing w:before="0" w:after="240"/>
        <w:ind w:start="426" w:end="0"/>
        <w:rPr/>
      </w:pPr>
      <w:r>
        <w:rPr/>
      </w:r>
    </w:p>
    <w:p>
      <w:pPr>
        <w:pStyle w:val="Normal"/>
        <w:spacing w:before="0" w:after="240"/>
        <w:ind w:start="426" w:end="0"/>
        <w:rPr/>
      </w:pPr>
      <w:r>
        <w:rPr/>
        <w:t>Предложение о цене договора:</w:t>
      </w:r>
      <w:r>
        <w:rPr>
          <w:b/>
        </w:rPr>
        <w:t xml:space="preserve"> 157 735,00</w:t>
      </w:r>
      <w:r>
        <w:rPr/>
        <w:t xml:space="preserve"> рублей</w:t>
      </w:r>
    </w:p>
    <w:p>
      <w:pPr>
        <w:pStyle w:val="Normal"/>
        <w:spacing w:before="0" w:after="240"/>
        <w:rPr/>
      </w:pPr>
      <w:r>
        <w:rPr/>
        <w:t xml:space="preserve">       </w:t>
      </w:r>
      <w:r>
        <w:rPr/>
        <w:t>Настоящий протокол подлежит размещению на официальном сайте.</w:t>
      </w:r>
    </w:p>
    <w:p>
      <w:pPr>
        <w:pStyle w:val="Normal"/>
        <w:spacing w:before="0" w:after="240"/>
        <w:rPr>
          <w:b/>
        </w:rPr>
      </w:pPr>
      <w:r>
        <w:rPr>
          <w:b/>
        </w:rPr>
        <w:t>10. Подписи:</w:t>
      </w:r>
      <w:r>
        <w:rPr/>
        <w:t xml:space="preserve"> </w:t>
      </w:r>
    </w:p>
    <w:p>
      <w:pPr>
        <w:pStyle w:val="offset251"/>
        <w:rPr/>
      </w:pPr>
      <w:r>
        <w:rPr/>
        <w:t>Председатель комиссии</w:t>
        <w:tab/>
        <w:tab/>
        <w:t>__________________ Иванов Виктор Юрьевич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Бухарев Александр Федорович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Еркаева Ольга Викторовна</w:t>
      </w:r>
    </w:p>
    <w:p>
      <w:pPr>
        <w:pStyle w:val="offset251"/>
        <w:rPr/>
      </w:pPr>
      <w:r>
        <w:rPr/>
        <w:t>Секретарь комиссии</w:t>
        <w:tab/>
        <w:tab/>
        <w:t>__________________ Соболев Михаил Михайлович</w:t>
      </w:r>
    </w:p>
    <w:p>
      <w:pPr>
        <w:pStyle w:val="offset251"/>
        <w:spacing w:before="280" w:after="28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701" w:right="424" w:gutter="0" w:header="0" w:top="567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Style12">
    <w:name w:val="Основной шрифт абзаца"/>
    <w:qFormat/>
    <w:rPr/>
  </w:style>
  <w:style w:type="character" w:styleId="apple-converted-space">
    <w:name w:val="apple-converted-space"/>
    <w:basedOn w:val="Style12"/>
    <w:qFormat/>
    <w:rPr/>
  </w:style>
  <w:style w:type="character" w:styleId="Style13">
    <w:name w:val="Основной текст Знак"/>
    <w:qFormat/>
    <w:rPr>
      <w:sz w:val="24"/>
      <w:szCs w:val="24"/>
    </w:rPr>
  </w:style>
  <w:style w:type="character" w:styleId="2">
    <w:name w:val="Основной текст 2 Знак"/>
    <w:qFormat/>
    <w:rPr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/>
  </w:style>
  <w:style w:type="paragraph" w:styleId="Style1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offset251">
    <w:name w:val="offset251"/>
    <w:basedOn w:val="Normal"/>
    <w:qFormat/>
    <w:pPr>
      <w:spacing w:before="280" w:after="280"/>
      <w:ind w:hanging="0" w:start="375" w:end="0"/>
    </w:pPr>
    <w:rPr/>
  </w:style>
  <w:style w:type="paragraph" w:styleId="11">
    <w:name w:val="Заголовок 11"/>
    <w:basedOn w:val="Normal"/>
    <w:qFormat/>
    <w:pPr>
      <w:spacing w:before="280" w:after="280"/>
      <w:outlineLvl w:val="1"/>
    </w:pPr>
    <w:rPr>
      <w:b/>
      <w:bCs/>
      <w:kern w:val="2"/>
      <w:sz w:val="48"/>
      <w:szCs w:val="48"/>
    </w:rPr>
  </w:style>
  <w:style w:type="paragraph" w:styleId="Style15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hyperlink" Target="https://com.roseltorg.ru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2025-12-12T09:44:00Z</dcterms:created>
  <dc:creator>Sobolev</dc:creator>
  <dc:description/>
  <cp:keywords/>
  <dc:language>en-US</dc:language>
  <cp:lastModifiedBy>Михеева Елена Юрьевна</cp:lastModifiedBy>
  <cp:lastPrinted>2025-12-12T12:43:00Z</cp:lastPrinted>
  <dcterms:modified xsi:type="dcterms:W3CDTF">2025-12-12T09:44:00Z</dcterms:modified>
  <cp:revision>2</cp:revision>
  <dc:subject/>
  <dc:title>ФЕДЕРАЛЬНАЯ СЛУЖБА ПО НАДЗОРУ В СФЕРЕ ЗАЩИТЫ ПРАВ ПОТРЕБИТЕЛЕЙ и БЛАГОПОЛУЧИЯ ЧЕЛОВЕКА</dc:title>
</cp:coreProperties>
</file>