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3" Target="docProps/core.xml" Type="http://schemas.openxmlformats.org/package/2006/relationships/metadata/core-properties"/>
  <Relationship Id="rId2" Target="docProps/app.xml" Type="http://schemas.openxmlformats.org/officeDocument/2006/relationships/extended-properties"/>
  <Relationship Id="rId1" Target="word/document.xml" Type="http://schemas.openxmlformats.org/officeDocument/2006/relationships/officeDocument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1000000">
      <w:pPr>
        <w:ind/>
        <w:jc w:val="center"/>
      </w:pPr>
      <w:r>
        <w:rPr>
          <w:b w:val="1"/>
        </w:rPr>
        <w:t xml:space="preserve">Протокол № </w:t>
      </w:r>
      <w:r>
        <w:rPr>
          <w:b w:val="1"/>
        </w:rPr>
        <w:t>32515413419</w:t>
      </w:r>
    </w:p>
    <w:p w14:paraId="02000000">
      <w:pPr>
        <w:ind/>
        <w:jc w:val="center"/>
      </w:pPr>
      <w:r>
        <w:t xml:space="preserve"> комиссии по осуществлению закупок товаров, работ, услуг для нужд заказчиков </w:t>
      </w:r>
    </w:p>
    <w:p w14:paraId="03000000">
      <w:pPr>
        <w:ind/>
        <w:jc w:val="center"/>
      </w:pPr>
      <w:r>
        <w:t xml:space="preserve"> Республики Саха (Якутия) в рамках Федерального закона от 18.07.2011 № 223-ФЗ </w:t>
      </w:r>
    </w:p>
    <w:p w14:paraId="04000000">
      <w:pPr>
        <w:ind/>
        <w:jc w:val="center"/>
      </w:pPr>
      <w:r>
        <w:t xml:space="preserve"> «О закупках товаров, работ, услуг отдельными видами юридических лиц» </w:t>
      </w:r>
    </w:p>
    <w:p w14:paraId="05000000"/>
    <w:tbl>
      <w:tblPr>
        <w:tblLayout w:type="fixed"/>
      </w:tblPr>
      <w:tblGrid>
        <w:gridCol w:w="8100"/>
        <w:gridCol w:w="2105"/>
      </w:tblGrid>
      <w:tr>
        <w:tc>
          <w:tcPr>
            <w:tcW w:type="dxa" w:w="8100"/>
          </w:tcPr>
          <w:p w14:paraId="06000000">
            <w:r>
              <w:t>г. Якутск,</w:t>
            </w:r>
          </w:p>
          <w:p w14:paraId="07000000">
            <w:r>
              <w:t>пр. Ленина, 22</w:t>
            </w:r>
          </w:p>
        </w:tc>
        <w:tc>
          <w:tcPr>
            <w:tcW w:type="dxa" w:w="2105"/>
          </w:tcPr>
          <w:p w14:paraId="08000000">
            <w:pPr>
              <w:ind/>
              <w:jc w:val="right"/>
            </w:pPr>
            <w:r>
              <w:t>28.11.2025</w:t>
            </w:r>
          </w:p>
        </w:tc>
      </w:tr>
    </w:tbl>
    <w:p w14:paraId="09000000"/>
    <w:p w14:paraId="0A000000">
      <w:pPr>
        <w:ind/>
        <w:jc w:val="both"/>
      </w:pPr>
      <w:r>
        <w:rPr>
          <w:b w:val="1"/>
        </w:rPr>
        <w:t>Способ определения поставщика (подрядчика, исполнителя):</w:t>
      </w:r>
      <w:r>
        <w:t xml:space="preserve"> Запрос котировок.</w:t>
      </w:r>
    </w:p>
    <w:p w14:paraId="0B000000">
      <w:pPr>
        <w:ind/>
        <w:jc w:val="both"/>
      </w:pPr>
      <w:r>
        <w:rPr>
          <w:b w:val="1"/>
        </w:rPr>
        <w:t>Организатор закупки:</w:t>
      </w:r>
      <w:r>
        <w:t xml:space="preserve"> ГОСУДАРСТВЕННОЕ КАЗЕННОЕ УЧРЕЖДЕНИЕ РЕСПУБЛИКИ САХА (ЯКУТИЯ) "ЦЕНТР ЗАКУПОК РЕСПУБЛИКИ САХА (ЯКУТИЯ)".</w:t>
      </w:r>
    </w:p>
    <w:p w14:paraId="0C000000">
      <w:pPr>
        <w:ind/>
        <w:jc w:val="both"/>
      </w:pPr>
      <w:r>
        <w:rPr>
          <w:b w:val="1"/>
        </w:rPr>
        <w:t>Заказчик</w:t>
      </w:r>
      <w:r>
        <w:t>: ГОСУДАРСТВЕННОЕ АВТОНОМНОЕ УЧРЕЖДЕНИЕ РЕСПУБЛИКИ САХА (ЯКУТИЯ) "ЯКУТСКИЙ СПЕЦИАЛИЗИРОВАННЫЙ СТОМАТОЛОГИЧЕСКИЙ ЦЕНТР".</w:t>
      </w:r>
    </w:p>
    <w:p w14:paraId="0D000000">
      <w:pPr>
        <w:ind/>
        <w:jc w:val="both"/>
      </w:pPr>
      <w:r>
        <w:rPr>
          <w:b w:val="1"/>
        </w:rPr>
        <w:t>Наименование предмета закупки</w:t>
      </w:r>
      <w:r>
        <w:t>: Поставка бумажных полотенец.</w:t>
      </w:r>
    </w:p>
    <w:p w14:paraId="0E000000">
      <w:pPr>
        <w:ind/>
        <w:jc w:val="both"/>
      </w:pPr>
      <w:r>
        <w:rPr>
          <w:b w:val="1"/>
        </w:rPr>
        <w:t xml:space="preserve">Извещение № </w:t>
      </w:r>
      <w:r>
        <w:rPr>
          <w:b w:val="1"/>
        </w:rPr>
        <w:t>32515413419</w:t>
      </w:r>
      <w:r>
        <w:rPr>
          <w:b w:val="1"/>
        </w:rPr>
        <w:t xml:space="preserve"> об осуществлении закупки и приложения к извещению размещены </w:t>
      </w:r>
      <w:r>
        <w:rPr>
          <w:b w:val="1"/>
        </w:rPr>
        <w:t>18.11.2025 г.</w:t>
      </w:r>
      <w:r>
        <w:rPr>
          <w:b w:val="1"/>
        </w:rPr>
        <w:t xml:space="preserve"> на сайте электронной площадки ЭТС-Фабрикант (www.fabrikant.ru), а также на официальном сайте единой информационной системы в сфере закупок http://zakupki.gov.ru.</w:t>
      </w:r>
    </w:p>
    <w:p w14:paraId="0F000000">
      <w:pPr>
        <w:ind/>
        <w:jc w:val="both"/>
      </w:pPr>
      <w:r>
        <w:rPr>
          <w:b w:val="1"/>
        </w:rPr>
        <w:t>Начальная (максимальная) цена договора:</w:t>
      </w:r>
      <w:r>
        <w:t xml:space="preserve"> 177 996,00 руб.</w:t>
      </w:r>
    </w:p>
    <w:p w14:paraId="10000000">
      <w:pPr>
        <w:ind/>
        <w:jc w:val="both"/>
      </w:pPr>
      <w:r>
        <w:rPr>
          <w:b w:val="1"/>
        </w:rPr>
        <w:t>Сведения о сроке исполнения договора:</w:t>
      </w:r>
      <w:r>
        <w:t xml:space="preserve"> в соответствии с приложением 4 к извещению.</w:t>
      </w:r>
    </w:p>
    <w:p w14:paraId="11000000">
      <w:pPr>
        <w:ind/>
        <w:jc w:val="both"/>
      </w:pPr>
      <w:r>
        <w:rPr>
          <w:b w:val="1"/>
        </w:rPr>
        <w:t>Сведения об объеме, цене закупаемых товаров, работ, услуг:</w:t>
      </w:r>
      <w:r>
        <w:t xml:space="preserve"> в соответствии с приложением №3 к извещению.</w:t>
      </w:r>
    </w:p>
    <w:p w14:paraId="12000000">
      <w:pPr>
        <w:ind/>
        <w:jc w:val="both"/>
      </w:pPr>
      <w:r>
        <w:rPr>
          <w:b w:val="1"/>
        </w:rPr>
        <w:t>Повестка дня:</w:t>
      </w:r>
      <w:r>
        <w:t xml:space="preserve"> Подведение итогов запроса котировок и подписание протокола.</w:t>
      </w:r>
    </w:p>
    <w:p w14:paraId="13000000">
      <w:pPr>
        <w:ind/>
        <w:jc w:val="both"/>
      </w:pPr>
      <w:r>
        <w:t>На заседании комиссии по осуществлению закупок присутствовали:</w:t>
      </w:r>
    </w:p>
    <w:tbl>
      <w:tblPr>
        <w:tblLayout w:type="fixed"/>
      </w:tblPr>
      <w:tblGrid>
        <w:gridCol w:w="3450"/>
        <w:gridCol w:w="3450"/>
        <w:gridCol w:w="3305"/>
      </w:tblGrid>
      <w:tr>
        <w:tc>
          <w:tcPr>
            <w:tcW w:type="dxa" w:w="3450"/>
            <w:tcBorders>
              <w:top w:color="333333" w:sz="7" w:val="single"/>
              <w:left w:color="333333" w:sz="7" w:val="single"/>
              <w:bottom w:color="333333" w:sz="7" w:val="single"/>
              <w:right w:color="333333" w:sz="7" w:val="single"/>
            </w:tcBorders>
          </w:tcPr>
          <w:p w14:paraId="14000000">
            <w:r>
              <w:rPr>
                <w:b w:val="1"/>
              </w:rPr>
              <w:t>Член комиссии</w:t>
            </w:r>
          </w:p>
        </w:tc>
        <w:tc>
          <w:tcPr>
            <w:tcW w:type="dxa" w:w="3450"/>
            <w:tcBorders>
              <w:top w:color="333333" w:sz="7" w:val="single"/>
              <w:left w:color="333333" w:sz="7" w:val="single"/>
              <w:bottom w:color="333333" w:sz="7" w:val="single"/>
              <w:right w:color="333333" w:sz="7" w:val="single"/>
            </w:tcBorders>
          </w:tcPr>
          <w:p w14:paraId="15000000">
            <w:r>
              <w:rPr>
                <w:b w:val="1"/>
              </w:rPr>
              <w:t>Роль</w:t>
            </w:r>
          </w:p>
        </w:tc>
        <w:tc>
          <w:tcPr>
            <w:tcW w:type="dxa" w:w="3305"/>
            <w:tcBorders>
              <w:top w:color="333333" w:sz="7" w:val="single"/>
              <w:left w:color="333333" w:sz="7" w:val="single"/>
              <w:bottom w:color="333333" w:sz="7" w:val="single"/>
              <w:right w:color="333333" w:sz="7" w:val="single"/>
            </w:tcBorders>
          </w:tcPr>
          <w:p w14:paraId="16000000">
            <w:r>
              <w:rPr>
                <w:b w:val="1"/>
              </w:rPr>
              <w:t>Статус</w:t>
            </w:r>
          </w:p>
        </w:tc>
      </w:tr>
      <w:tr>
        <w:tc>
          <w:tcPr>
            <w:tcW w:type="dxa" w:w="3450"/>
            <w:tcBorders>
              <w:top w:color="333333" w:sz="7" w:val="single"/>
              <w:left w:color="333333" w:sz="7" w:val="single"/>
              <w:bottom w:color="333333" w:sz="7" w:val="single"/>
              <w:right w:color="333333" w:sz="7" w:val="single"/>
            </w:tcBorders>
          </w:tcPr>
          <w:p w14:paraId="17000000">
            <w:r>
              <w:t>Евсеева Марина Прокопьевна</w:t>
            </w:r>
          </w:p>
        </w:tc>
        <w:tc>
          <w:tcPr>
            <w:tcW w:type="dxa" w:w="3450"/>
            <w:tcBorders>
              <w:top w:color="333333" w:sz="7" w:val="single"/>
              <w:left w:color="333333" w:sz="7" w:val="single"/>
              <w:bottom w:color="333333" w:sz="7" w:val="single"/>
              <w:right w:color="333333" w:sz="7" w:val="single"/>
            </w:tcBorders>
          </w:tcPr>
          <w:p w14:paraId="18000000">
            <w:r>
              <w:t>Председатель комиссии</w:t>
            </w:r>
          </w:p>
        </w:tc>
        <w:tc>
          <w:tcPr>
            <w:tcW w:type="dxa" w:w="3305"/>
            <w:tcBorders>
              <w:top w:color="333333" w:sz="7" w:val="single"/>
              <w:left w:color="333333" w:sz="7" w:val="single"/>
              <w:bottom w:color="333333" w:sz="7" w:val="single"/>
              <w:right w:color="333333" w:sz="7" w:val="single"/>
            </w:tcBorders>
          </w:tcPr>
          <w:p w14:paraId="19000000">
            <w:r>
              <w:t>присутствовал</w:t>
            </w:r>
          </w:p>
        </w:tc>
      </w:tr>
      <w:tr>
        <w:tc>
          <w:tcPr>
            <w:tcW w:type="dxa" w:w="3450"/>
            <w:tcBorders>
              <w:top w:color="333333" w:sz="7" w:val="single"/>
              <w:left w:color="333333" w:sz="7" w:val="single"/>
              <w:bottom w:color="333333" w:sz="7" w:val="single"/>
              <w:right w:color="333333" w:sz="7" w:val="single"/>
            </w:tcBorders>
          </w:tcPr>
          <w:p w14:paraId="1A000000">
            <w:r>
              <w:t>Жиркова Анна Валентиновна</w:t>
            </w:r>
          </w:p>
        </w:tc>
        <w:tc>
          <w:tcPr>
            <w:tcW w:type="dxa" w:w="3450"/>
            <w:tcBorders>
              <w:top w:color="333333" w:sz="7" w:val="single"/>
              <w:left w:color="333333" w:sz="7" w:val="single"/>
              <w:bottom w:color="333333" w:sz="7" w:val="single"/>
              <w:right w:color="333333" w:sz="7" w:val="single"/>
            </w:tcBorders>
          </w:tcPr>
          <w:p w14:paraId="1B000000">
            <w:r>
              <w:t>Член комиссии</w:t>
            </w:r>
          </w:p>
        </w:tc>
        <w:tc>
          <w:tcPr>
            <w:tcW w:type="dxa" w:w="3305"/>
            <w:tcBorders>
              <w:top w:color="333333" w:sz="7" w:val="single"/>
              <w:left w:color="333333" w:sz="7" w:val="single"/>
              <w:bottom w:color="333333" w:sz="7" w:val="single"/>
              <w:right w:color="333333" w:sz="7" w:val="single"/>
            </w:tcBorders>
          </w:tcPr>
          <w:p w14:paraId="1C000000">
            <w:r>
              <w:t>отсутствовал</w:t>
            </w:r>
          </w:p>
        </w:tc>
      </w:tr>
      <w:tr>
        <w:tc>
          <w:tcPr>
            <w:tcW w:type="dxa" w:w="3450"/>
            <w:tcBorders>
              <w:top w:color="333333" w:sz="7" w:val="single"/>
              <w:left w:color="333333" w:sz="7" w:val="single"/>
              <w:bottom w:color="333333" w:sz="7" w:val="single"/>
              <w:right w:color="333333" w:sz="7" w:val="single"/>
            </w:tcBorders>
          </w:tcPr>
          <w:p w14:paraId="1D000000">
            <w:r>
              <w:t>Осипова Ольга Руслановна</w:t>
            </w:r>
          </w:p>
        </w:tc>
        <w:tc>
          <w:tcPr>
            <w:tcW w:type="dxa" w:w="3450"/>
            <w:tcBorders>
              <w:top w:color="333333" w:sz="7" w:val="single"/>
              <w:left w:color="333333" w:sz="7" w:val="single"/>
              <w:bottom w:color="333333" w:sz="7" w:val="single"/>
              <w:right w:color="333333" w:sz="7" w:val="single"/>
            </w:tcBorders>
          </w:tcPr>
          <w:p w14:paraId="1E000000">
            <w:r>
              <w:t>Член комиссии</w:t>
            </w:r>
          </w:p>
        </w:tc>
        <w:tc>
          <w:tcPr>
            <w:tcW w:type="dxa" w:w="3305"/>
            <w:tcBorders>
              <w:top w:color="333333" w:sz="7" w:val="single"/>
              <w:left w:color="333333" w:sz="7" w:val="single"/>
              <w:bottom w:color="333333" w:sz="7" w:val="single"/>
              <w:right w:color="333333" w:sz="7" w:val="single"/>
            </w:tcBorders>
          </w:tcPr>
          <w:p w14:paraId="1F000000">
            <w:r>
              <w:t>присутствовал</w:t>
            </w:r>
          </w:p>
        </w:tc>
      </w:tr>
      <w:tr>
        <w:tc>
          <w:tcPr>
            <w:tcW w:type="dxa" w:w="3450"/>
            <w:tcBorders>
              <w:top w:color="333333" w:sz="7" w:val="single"/>
              <w:left w:color="333333" w:sz="7" w:val="single"/>
              <w:bottom w:color="333333" w:sz="7" w:val="single"/>
              <w:right w:color="333333" w:sz="7" w:val="single"/>
            </w:tcBorders>
          </w:tcPr>
          <w:p w14:paraId="20000000">
            <w:r>
              <w:t>Иванова Анастасия Владиславовна</w:t>
            </w:r>
          </w:p>
        </w:tc>
        <w:tc>
          <w:tcPr>
            <w:tcW w:type="dxa" w:w="3450"/>
            <w:tcBorders>
              <w:top w:color="333333" w:sz="7" w:val="single"/>
              <w:left w:color="333333" w:sz="7" w:val="single"/>
              <w:bottom w:color="333333" w:sz="7" w:val="single"/>
              <w:right w:color="333333" w:sz="7" w:val="single"/>
            </w:tcBorders>
          </w:tcPr>
          <w:p w14:paraId="21000000">
            <w:r>
              <w:t>Член комиссии</w:t>
            </w:r>
          </w:p>
        </w:tc>
        <w:tc>
          <w:tcPr>
            <w:tcW w:type="dxa" w:w="3305"/>
            <w:tcBorders>
              <w:top w:color="333333" w:sz="7" w:val="single"/>
              <w:left w:color="333333" w:sz="7" w:val="single"/>
              <w:bottom w:color="333333" w:sz="7" w:val="single"/>
              <w:right w:color="333333" w:sz="7" w:val="single"/>
            </w:tcBorders>
          </w:tcPr>
          <w:p w14:paraId="22000000">
            <w:r>
              <w:t>отсутствовал</w:t>
            </w:r>
          </w:p>
        </w:tc>
      </w:tr>
      <w:tr>
        <w:tc>
          <w:tcPr>
            <w:tcW w:type="dxa" w:w="3450"/>
            <w:tcBorders>
              <w:top w:color="333333" w:sz="7" w:val="single"/>
              <w:left w:color="333333" w:sz="7" w:val="single"/>
              <w:bottom w:color="333333" w:sz="7" w:val="single"/>
              <w:right w:color="333333" w:sz="7" w:val="single"/>
            </w:tcBorders>
          </w:tcPr>
          <w:p w14:paraId="23000000">
            <w:r>
              <w:t>Кириллин Анатолий Анатольевич</w:t>
            </w:r>
          </w:p>
        </w:tc>
        <w:tc>
          <w:tcPr>
            <w:tcW w:type="dxa" w:w="3450"/>
            <w:tcBorders>
              <w:top w:color="333333" w:sz="7" w:val="single"/>
              <w:left w:color="333333" w:sz="7" w:val="single"/>
              <w:bottom w:color="333333" w:sz="7" w:val="single"/>
              <w:right w:color="333333" w:sz="7" w:val="single"/>
            </w:tcBorders>
          </w:tcPr>
          <w:p w14:paraId="24000000">
            <w:r>
              <w:t>Член комиссии</w:t>
            </w:r>
          </w:p>
        </w:tc>
        <w:tc>
          <w:tcPr>
            <w:tcW w:type="dxa" w:w="3305"/>
            <w:tcBorders>
              <w:top w:color="333333" w:sz="7" w:val="single"/>
              <w:left w:color="333333" w:sz="7" w:val="single"/>
              <w:bottom w:color="333333" w:sz="7" w:val="single"/>
              <w:right w:color="333333" w:sz="7" w:val="single"/>
            </w:tcBorders>
          </w:tcPr>
          <w:p w14:paraId="25000000">
            <w:r>
              <w:t>отсутствовал</w:t>
            </w:r>
          </w:p>
        </w:tc>
      </w:tr>
      <w:tr>
        <w:tc>
          <w:tcPr>
            <w:tcW w:type="dxa" w:w="3450"/>
            <w:tcBorders>
              <w:top w:color="333333" w:sz="7" w:val="single"/>
              <w:left w:color="333333" w:sz="7" w:val="single"/>
              <w:bottom w:color="333333" w:sz="7" w:val="single"/>
              <w:right w:color="333333" w:sz="7" w:val="single"/>
            </w:tcBorders>
          </w:tcPr>
          <w:p w14:paraId="26000000">
            <w:r>
              <w:t>Слепцов Павел Викторович</w:t>
            </w:r>
          </w:p>
        </w:tc>
        <w:tc>
          <w:tcPr>
            <w:tcW w:type="dxa" w:w="3450"/>
            <w:tcBorders>
              <w:top w:color="333333" w:sz="7" w:val="single"/>
              <w:left w:color="333333" w:sz="7" w:val="single"/>
              <w:bottom w:color="333333" w:sz="7" w:val="single"/>
              <w:right w:color="333333" w:sz="7" w:val="single"/>
            </w:tcBorders>
          </w:tcPr>
          <w:p w14:paraId="27000000">
            <w:r>
              <w:t>Секретарь комиссии</w:t>
            </w:r>
          </w:p>
        </w:tc>
        <w:tc>
          <w:tcPr>
            <w:tcW w:type="dxa" w:w="3305"/>
            <w:tcBorders>
              <w:top w:color="333333" w:sz="7" w:val="single"/>
              <w:left w:color="333333" w:sz="7" w:val="single"/>
              <w:bottom w:color="333333" w:sz="7" w:val="single"/>
              <w:right w:color="333333" w:sz="7" w:val="single"/>
            </w:tcBorders>
          </w:tcPr>
          <w:p w14:paraId="28000000">
            <w:r>
              <w:t>присутствовал</w:t>
            </w:r>
          </w:p>
        </w:tc>
      </w:tr>
    </w:tbl>
    <w:p w14:paraId="29000000">
      <w:pPr>
        <w:ind/>
        <w:jc w:val="both"/>
      </w:pPr>
      <w:r>
        <w:t>Всего на заседании присутствовало 3 члена(ов) комиссии. Кворум имеется. Заседание правомочно.</w:t>
      </w:r>
    </w:p>
    <w:p w14:paraId="2A000000">
      <w:pPr>
        <w:ind/>
        <w:jc w:val="both"/>
      </w:pPr>
      <w:r>
        <w:t>На дату и время окончания срока подачи заявок на участие в запросе котировок были поданы 4 заявки(ок):</w:t>
      </w:r>
    </w:p>
    <w:tbl>
      <w:tblPr>
        <w:tblLayout w:type="fixed"/>
      </w:tblPr>
      <w:tblGrid>
        <w:gridCol w:w="2230"/>
        <w:gridCol w:w="1095"/>
        <w:gridCol w:w="2630"/>
        <w:gridCol w:w="1500"/>
        <w:gridCol w:w="2750"/>
      </w:tblGrid>
      <w:tr>
        <w:tc>
          <w:tcPr>
            <w:tcW w:type="dxa" w:w="2230"/>
            <w:tcBorders>
              <w:top w:color="333333" w:sz="7" w:val="single"/>
              <w:left w:color="333333" w:sz="7" w:val="single"/>
              <w:bottom w:color="333333" w:sz="7" w:val="single"/>
              <w:right w:color="333333" w:sz="7" w:val="single"/>
            </w:tcBorders>
            <w:vAlign w:val="center"/>
          </w:tcPr>
          <w:p w14:paraId="2B000000">
            <w:pPr>
              <w:ind/>
              <w:jc w:val="center"/>
            </w:pPr>
            <w:r>
              <w:rPr>
                <w:b w:val="1"/>
              </w:rPr>
              <w:t>Дата и время регистрации заявки</w:t>
            </w:r>
          </w:p>
        </w:tc>
        <w:tc>
          <w:tcPr>
            <w:tcW w:type="dxa" w:w="1095"/>
            <w:tcBorders>
              <w:top w:color="333333" w:sz="7" w:val="single"/>
              <w:left w:color="333333" w:sz="7" w:val="single"/>
              <w:bottom w:color="333333" w:sz="7" w:val="single"/>
              <w:right w:color="333333" w:sz="7" w:val="single"/>
            </w:tcBorders>
            <w:vAlign w:val="center"/>
          </w:tcPr>
          <w:p w14:paraId="2C000000">
            <w:pPr>
              <w:ind/>
              <w:jc w:val="center"/>
            </w:pPr>
            <w:r>
              <w:rPr>
                <w:b w:val="1"/>
              </w:rPr>
              <w:t>Номер заявки</w:t>
            </w:r>
          </w:p>
        </w:tc>
        <w:tc>
          <w:tcPr>
            <w:tcW w:type="dxa" w:w="2630"/>
            <w:tcBorders>
              <w:top w:color="333333" w:sz="7" w:val="single"/>
              <w:left w:color="333333" w:sz="7" w:val="single"/>
              <w:bottom w:color="333333" w:sz="7" w:val="single"/>
              <w:right w:color="333333" w:sz="7" w:val="single"/>
            </w:tcBorders>
            <w:vAlign w:val="center"/>
          </w:tcPr>
          <w:p w14:paraId="2D000000">
            <w:pPr>
              <w:ind/>
              <w:jc w:val="center"/>
            </w:pPr>
            <w:r>
              <w:rPr>
                <w:b w:val="1"/>
              </w:rPr>
              <w:t>Участник запроса котировок</w:t>
            </w:r>
          </w:p>
        </w:tc>
        <w:tc>
          <w:tcPr>
            <w:tcW w:type="dxa" w:w="1500"/>
            <w:tcBorders>
              <w:top w:color="333333" w:sz="7" w:val="single"/>
              <w:left w:color="333333" w:sz="7" w:val="single"/>
              <w:bottom w:color="333333" w:sz="7" w:val="single"/>
              <w:right w:color="333333" w:sz="7" w:val="single"/>
            </w:tcBorders>
            <w:vAlign w:val="center"/>
          </w:tcPr>
          <w:p w14:paraId="2E000000">
            <w:pPr>
              <w:ind/>
              <w:jc w:val="center"/>
            </w:pPr>
            <w:r>
              <w:rPr>
                <w:b w:val="1"/>
              </w:rPr>
              <w:t>ИНН</w:t>
            </w:r>
          </w:p>
        </w:tc>
        <w:tc>
          <w:tcPr>
            <w:tcW w:type="dxa" w:w="2750"/>
            <w:tcBorders>
              <w:top w:color="333333" w:sz="7" w:val="single"/>
              <w:left w:color="333333" w:sz="7" w:val="single"/>
              <w:bottom w:color="333333" w:sz="7" w:val="single"/>
              <w:right w:color="333333" w:sz="7" w:val="single"/>
            </w:tcBorders>
            <w:vAlign w:val="center"/>
          </w:tcPr>
          <w:p w14:paraId="2F000000">
            <w:pPr>
              <w:ind/>
              <w:jc w:val="center"/>
            </w:pPr>
            <w:r>
              <w:rPr>
                <w:b w:val="1"/>
              </w:rPr>
              <w:t>Ценовое предложение участника закупки, в руб.</w:t>
            </w:r>
          </w:p>
        </w:tc>
      </w:tr>
      <w:tr>
        <w:tc>
          <w:tcPr>
            <w:tcW w:type="dxa" w:w="2230"/>
            <w:tcBorders>
              <w:top w:color="333333" w:sz="7" w:val="single"/>
              <w:left w:color="333333" w:sz="7" w:val="single"/>
              <w:bottom w:color="333333" w:sz="7" w:val="single"/>
              <w:right w:color="333333" w:sz="7" w:val="single"/>
            </w:tcBorders>
            <w:vAlign w:val="center"/>
          </w:tcPr>
          <w:p w14:paraId="30000000">
            <w:pPr>
              <w:ind/>
              <w:jc w:val="center"/>
            </w:pPr>
            <w:r>
              <w:t>25.11.2025 10:56:24</w:t>
            </w:r>
          </w:p>
        </w:tc>
        <w:tc>
          <w:tcPr>
            <w:tcW w:type="dxa" w:w="1095"/>
            <w:tcBorders>
              <w:top w:color="333333" w:sz="7" w:val="single"/>
              <w:left w:color="333333" w:sz="7" w:val="single"/>
              <w:bottom w:color="333333" w:sz="7" w:val="single"/>
              <w:right w:color="333333" w:sz="7" w:val="single"/>
            </w:tcBorders>
            <w:vAlign w:val="center"/>
          </w:tcPr>
          <w:p w14:paraId="31000000">
            <w:pPr>
              <w:ind/>
              <w:jc w:val="center"/>
            </w:pPr>
            <w:r>
              <w:t>2</w:t>
            </w:r>
          </w:p>
        </w:tc>
        <w:tc>
          <w:tcPr>
            <w:tcW w:type="dxa" w:w="2630"/>
            <w:tcBorders>
              <w:top w:color="333333" w:sz="7" w:val="single"/>
              <w:left w:color="333333" w:sz="7" w:val="single"/>
              <w:bottom w:color="333333" w:sz="7" w:val="single"/>
              <w:right w:color="333333" w:sz="7" w:val="single"/>
            </w:tcBorders>
            <w:vAlign w:val="center"/>
          </w:tcPr>
          <w:p w14:paraId="32000000">
            <w:pPr>
              <w:ind/>
              <w:jc w:val="center"/>
            </w:pPr>
            <w:r>
              <w:t>ООО "КАНЦ ТЕНДЕР"</w:t>
            </w:r>
          </w:p>
        </w:tc>
        <w:tc>
          <w:tcPr>
            <w:tcW w:type="dxa" w:w="1500"/>
            <w:tcBorders>
              <w:top w:color="333333" w:sz="7" w:val="single"/>
              <w:left w:color="333333" w:sz="7" w:val="single"/>
              <w:bottom w:color="333333" w:sz="7" w:val="single"/>
              <w:right w:color="333333" w:sz="7" w:val="single"/>
            </w:tcBorders>
            <w:vAlign w:val="center"/>
          </w:tcPr>
          <w:p w14:paraId="33000000">
            <w:pPr>
              <w:ind/>
              <w:jc w:val="center"/>
            </w:pPr>
            <w:r>
              <w:t>2700010061</w:t>
            </w:r>
          </w:p>
        </w:tc>
        <w:tc>
          <w:tcPr>
            <w:tcW w:type="dxa" w:w="2750"/>
            <w:tcBorders>
              <w:top w:color="333333" w:sz="7" w:val="single"/>
              <w:left w:color="333333" w:sz="7" w:val="single"/>
              <w:bottom w:color="333333" w:sz="7" w:val="single"/>
              <w:right w:color="333333" w:sz="7" w:val="single"/>
            </w:tcBorders>
            <w:vAlign w:val="center"/>
          </w:tcPr>
          <w:p w14:paraId="34000000">
            <w:pPr>
              <w:ind/>
              <w:jc w:val="center"/>
            </w:pPr>
            <w:r>
              <w:t>136 008,00</w:t>
            </w:r>
          </w:p>
        </w:tc>
      </w:tr>
      <w:tr>
        <w:tc>
          <w:tcPr>
            <w:tcW w:type="dxa" w:w="2230"/>
            <w:tcBorders>
              <w:top w:color="333333" w:sz="7" w:val="single"/>
              <w:left w:color="333333" w:sz="7" w:val="single"/>
              <w:bottom w:color="333333" w:sz="7" w:val="single"/>
              <w:right w:color="333333" w:sz="7" w:val="single"/>
            </w:tcBorders>
            <w:vAlign w:val="center"/>
          </w:tcPr>
          <w:p w14:paraId="35000000">
            <w:pPr>
              <w:ind/>
              <w:jc w:val="center"/>
            </w:pPr>
            <w:r>
              <w:t>26.11.2025 13:04:49</w:t>
            </w:r>
          </w:p>
        </w:tc>
        <w:tc>
          <w:tcPr>
            <w:tcW w:type="dxa" w:w="1095"/>
            <w:tcBorders>
              <w:top w:color="333333" w:sz="7" w:val="single"/>
              <w:left w:color="333333" w:sz="7" w:val="single"/>
              <w:bottom w:color="333333" w:sz="7" w:val="single"/>
              <w:right w:color="333333" w:sz="7" w:val="single"/>
            </w:tcBorders>
            <w:vAlign w:val="center"/>
          </w:tcPr>
          <w:p w14:paraId="36000000">
            <w:pPr>
              <w:ind/>
              <w:jc w:val="center"/>
            </w:pPr>
            <w:r>
              <w:t>3</w:t>
            </w:r>
          </w:p>
        </w:tc>
        <w:tc>
          <w:tcPr>
            <w:tcW w:type="dxa" w:w="2630"/>
            <w:tcBorders>
              <w:top w:color="333333" w:sz="7" w:val="single"/>
              <w:left w:color="333333" w:sz="7" w:val="single"/>
              <w:bottom w:color="333333" w:sz="7" w:val="single"/>
              <w:right w:color="333333" w:sz="7" w:val="single"/>
            </w:tcBorders>
            <w:vAlign w:val="center"/>
          </w:tcPr>
          <w:p w14:paraId="37000000">
            <w:pPr>
              <w:ind/>
              <w:jc w:val="center"/>
            </w:pPr>
            <w:r>
              <w:t>ИП ОЛЕЙНИКОВ СЕРГЕЙ БОРИСОВИЧ</w:t>
            </w:r>
          </w:p>
        </w:tc>
        <w:tc>
          <w:tcPr>
            <w:tcW w:type="dxa" w:w="1500"/>
            <w:tcBorders>
              <w:top w:color="333333" w:sz="7" w:val="single"/>
              <w:left w:color="333333" w:sz="7" w:val="single"/>
              <w:bottom w:color="333333" w:sz="7" w:val="single"/>
              <w:right w:color="333333" w:sz="7" w:val="single"/>
            </w:tcBorders>
            <w:vAlign w:val="center"/>
          </w:tcPr>
          <w:p w14:paraId="38000000">
            <w:pPr>
              <w:ind/>
              <w:jc w:val="center"/>
            </w:pPr>
            <w:r>
              <w:t>142101812441</w:t>
            </w:r>
          </w:p>
        </w:tc>
        <w:tc>
          <w:tcPr>
            <w:tcW w:type="dxa" w:w="2750"/>
            <w:tcBorders>
              <w:top w:color="333333" w:sz="7" w:val="single"/>
              <w:left w:color="333333" w:sz="7" w:val="single"/>
              <w:bottom w:color="333333" w:sz="7" w:val="single"/>
              <w:right w:color="333333" w:sz="7" w:val="single"/>
            </w:tcBorders>
            <w:vAlign w:val="center"/>
          </w:tcPr>
          <w:p w14:paraId="39000000">
            <w:pPr>
              <w:ind/>
              <w:jc w:val="center"/>
            </w:pPr>
            <w:r>
              <w:t>144 000,00</w:t>
            </w:r>
          </w:p>
        </w:tc>
      </w:tr>
      <w:tr>
        <w:tc>
          <w:tcPr>
            <w:tcW w:type="dxa" w:w="2230"/>
            <w:tcBorders>
              <w:top w:color="333333" w:sz="7" w:val="single"/>
              <w:left w:color="333333" w:sz="7" w:val="single"/>
              <w:bottom w:color="333333" w:sz="7" w:val="single"/>
              <w:right w:color="333333" w:sz="7" w:val="single"/>
            </w:tcBorders>
            <w:vAlign w:val="center"/>
          </w:tcPr>
          <w:p w14:paraId="3A000000">
            <w:pPr>
              <w:ind/>
              <w:jc w:val="center"/>
            </w:pPr>
            <w:r>
              <w:t>26.11.2025 17:41:33</w:t>
            </w:r>
          </w:p>
        </w:tc>
        <w:tc>
          <w:tcPr>
            <w:tcW w:type="dxa" w:w="1095"/>
            <w:tcBorders>
              <w:top w:color="333333" w:sz="7" w:val="single"/>
              <w:left w:color="333333" w:sz="7" w:val="single"/>
              <w:bottom w:color="333333" w:sz="7" w:val="single"/>
              <w:right w:color="333333" w:sz="7" w:val="single"/>
            </w:tcBorders>
            <w:vAlign w:val="center"/>
          </w:tcPr>
          <w:p w14:paraId="3B000000">
            <w:pPr>
              <w:ind/>
              <w:jc w:val="center"/>
            </w:pPr>
            <w:r>
              <w:t>4</w:t>
            </w:r>
          </w:p>
        </w:tc>
        <w:tc>
          <w:tcPr>
            <w:tcW w:type="dxa" w:w="2630"/>
            <w:tcBorders>
              <w:top w:color="333333" w:sz="7" w:val="single"/>
              <w:left w:color="333333" w:sz="7" w:val="single"/>
              <w:bottom w:color="333333" w:sz="7" w:val="single"/>
              <w:right w:color="333333" w:sz="7" w:val="single"/>
            </w:tcBorders>
            <w:vAlign w:val="center"/>
          </w:tcPr>
          <w:p w14:paraId="3C000000">
            <w:pPr>
              <w:ind/>
              <w:jc w:val="center"/>
            </w:pPr>
            <w:r>
              <w:t>ИП КОЛПАКОВА НИНА ВАСИЛЬЕВНА</w:t>
            </w:r>
          </w:p>
        </w:tc>
        <w:tc>
          <w:tcPr>
            <w:tcW w:type="dxa" w:w="1500"/>
            <w:tcBorders>
              <w:top w:color="333333" w:sz="7" w:val="single"/>
              <w:left w:color="333333" w:sz="7" w:val="single"/>
              <w:bottom w:color="333333" w:sz="7" w:val="single"/>
              <w:right w:color="333333" w:sz="7" w:val="single"/>
            </w:tcBorders>
            <w:vAlign w:val="center"/>
          </w:tcPr>
          <w:p w14:paraId="3D000000">
            <w:pPr>
              <w:ind/>
              <w:jc w:val="center"/>
            </w:pPr>
            <w:r>
              <w:t>381109666801</w:t>
            </w:r>
          </w:p>
        </w:tc>
        <w:tc>
          <w:tcPr>
            <w:tcW w:type="dxa" w:w="2750"/>
            <w:tcBorders>
              <w:top w:color="333333" w:sz="7" w:val="single"/>
              <w:left w:color="333333" w:sz="7" w:val="single"/>
              <w:bottom w:color="333333" w:sz="7" w:val="single"/>
              <w:right w:color="333333" w:sz="7" w:val="single"/>
            </w:tcBorders>
            <w:vAlign w:val="center"/>
          </w:tcPr>
          <w:p w14:paraId="3E000000">
            <w:pPr>
              <w:ind/>
              <w:jc w:val="center"/>
            </w:pPr>
            <w:r>
              <w:t>147 960,00</w:t>
            </w:r>
          </w:p>
        </w:tc>
      </w:tr>
      <w:tr>
        <w:tc>
          <w:tcPr>
            <w:tcW w:type="dxa" w:w="2230"/>
            <w:tcBorders>
              <w:top w:color="333333" w:sz="7" w:val="single"/>
              <w:left w:color="333333" w:sz="7" w:val="single"/>
              <w:bottom w:color="333333" w:sz="7" w:val="single"/>
              <w:right w:color="333333" w:sz="7" w:val="single"/>
            </w:tcBorders>
            <w:vAlign w:val="center"/>
          </w:tcPr>
          <w:p w14:paraId="3F000000">
            <w:pPr>
              <w:ind/>
              <w:jc w:val="center"/>
            </w:pPr>
            <w:r>
              <w:t>24.11.2025 09:21:39</w:t>
            </w:r>
          </w:p>
        </w:tc>
        <w:tc>
          <w:tcPr>
            <w:tcW w:type="dxa" w:w="1095"/>
            <w:tcBorders>
              <w:top w:color="333333" w:sz="7" w:val="single"/>
              <w:left w:color="333333" w:sz="7" w:val="single"/>
              <w:bottom w:color="333333" w:sz="7" w:val="single"/>
              <w:right w:color="333333" w:sz="7" w:val="single"/>
            </w:tcBorders>
            <w:vAlign w:val="center"/>
          </w:tcPr>
          <w:p w14:paraId="40000000">
            <w:pPr>
              <w:ind/>
              <w:jc w:val="center"/>
            </w:pPr>
            <w:r>
              <w:t>1</w:t>
            </w:r>
          </w:p>
        </w:tc>
        <w:tc>
          <w:tcPr>
            <w:tcW w:type="dxa" w:w="2630"/>
            <w:tcBorders>
              <w:top w:color="333333" w:sz="7" w:val="single"/>
              <w:left w:color="333333" w:sz="7" w:val="single"/>
              <w:bottom w:color="333333" w:sz="7" w:val="single"/>
              <w:right w:color="333333" w:sz="7" w:val="single"/>
            </w:tcBorders>
            <w:vAlign w:val="center"/>
          </w:tcPr>
          <w:p w14:paraId="41000000">
            <w:pPr>
              <w:ind/>
              <w:jc w:val="center"/>
            </w:pPr>
            <w:r>
              <w:t>ИП ШАХ ВЕРА ВИКТОРОВНА</w:t>
            </w:r>
          </w:p>
        </w:tc>
        <w:tc>
          <w:tcPr>
            <w:tcW w:type="dxa" w:w="1500"/>
            <w:tcBorders>
              <w:top w:color="333333" w:sz="7" w:val="single"/>
              <w:left w:color="333333" w:sz="7" w:val="single"/>
              <w:bottom w:color="333333" w:sz="7" w:val="single"/>
              <w:right w:color="333333" w:sz="7" w:val="single"/>
            </w:tcBorders>
            <w:vAlign w:val="center"/>
          </w:tcPr>
          <w:p w14:paraId="42000000">
            <w:pPr>
              <w:ind/>
              <w:jc w:val="center"/>
            </w:pPr>
            <w:r>
              <w:t>272210382092</w:t>
            </w:r>
          </w:p>
        </w:tc>
        <w:tc>
          <w:tcPr>
            <w:tcW w:type="dxa" w:w="2750"/>
            <w:tcBorders>
              <w:top w:color="333333" w:sz="7" w:val="single"/>
              <w:left w:color="333333" w:sz="7" w:val="single"/>
              <w:bottom w:color="333333" w:sz="7" w:val="single"/>
              <w:right w:color="333333" w:sz="7" w:val="single"/>
            </w:tcBorders>
            <w:vAlign w:val="center"/>
          </w:tcPr>
          <w:p w14:paraId="43000000">
            <w:pPr>
              <w:ind/>
              <w:jc w:val="center"/>
            </w:pPr>
            <w:r>
              <w:t>156 240,00</w:t>
            </w:r>
          </w:p>
        </w:tc>
      </w:tr>
    </w:tbl>
    <w:p w14:paraId="44000000">
      <w:pPr>
        <w:ind/>
        <w:jc w:val="both"/>
      </w:pPr>
      <w:r>
        <w:t>Комиссия, рассмотрев заявки на участие в запросе котировок на соответствие требованиям, установленным извещением о проведении запроса котировок и Положением о закупке товаров, работ, услуг заказчика, приняла решение:</w:t>
      </w:r>
    </w:p>
    <w:tbl>
      <w:tblPr>
        <w:tblLayout w:type="fixed"/>
      </w:tblPr>
      <w:tblGrid>
        <w:gridCol w:w="900"/>
        <w:gridCol w:w="2550"/>
        <w:gridCol w:w="3600"/>
        <w:gridCol w:w="3155"/>
      </w:tblGrid>
      <w:tr>
        <w:tc>
          <w:tcPr>
            <w:tcW w:type="dxa" w:w="900"/>
            <w:tcBorders>
              <w:top w:color="333333" w:sz="7" w:val="single"/>
              <w:left w:color="333333" w:sz="7" w:val="single"/>
              <w:right w:color="333333" w:sz="7" w:val="single"/>
            </w:tcBorders>
            <w:vAlign w:val="center"/>
          </w:tcPr>
          <w:p w14:paraId="45000000">
            <w:pPr>
              <w:ind/>
              <w:jc w:val="center"/>
            </w:pPr>
            <w:r>
              <w:rPr>
                <w:b w:val="1"/>
              </w:rPr>
              <w:t>Номер заявки</w:t>
            </w:r>
          </w:p>
        </w:tc>
        <w:tc>
          <w:tcPr>
            <w:tcW w:type="dxa" w:w="2550"/>
            <w:tcBorders>
              <w:top w:color="333333" w:sz="7" w:val="single"/>
              <w:left w:color="333333" w:sz="7" w:val="single"/>
              <w:right w:color="333333" w:sz="7" w:val="single"/>
            </w:tcBorders>
            <w:vAlign w:val="center"/>
          </w:tcPr>
          <w:p w14:paraId="46000000">
            <w:pPr>
              <w:ind/>
              <w:jc w:val="center"/>
            </w:pPr>
            <w:r>
              <w:rPr>
                <w:b w:val="1"/>
              </w:rPr>
              <w:t>Участник запроса котировок</w:t>
            </w:r>
          </w:p>
        </w:tc>
        <w:tc>
          <w:tcPr>
            <w:tcW w:type="dxa" w:w="3600"/>
            <w:tcBorders>
              <w:top w:color="333333" w:sz="7" w:val="single"/>
              <w:left w:color="333333" w:sz="7" w:val="single"/>
              <w:bottom w:color="333333" w:sz="7" w:val="single"/>
              <w:right w:color="333333" w:sz="7" w:val="single"/>
            </w:tcBorders>
            <w:vAlign w:val="center"/>
          </w:tcPr>
          <w:p w14:paraId="47000000">
            <w:pPr>
              <w:ind/>
              <w:jc w:val="center"/>
            </w:pPr>
            <w:r>
              <w:rPr>
                <w:b w:val="1"/>
              </w:rPr>
              <w:t>Решение каждого члена комиссии</w:t>
            </w:r>
          </w:p>
        </w:tc>
        <w:tc>
          <w:tcPr>
            <w:tcW w:type="dxa" w:w="3155"/>
            <w:tcBorders>
              <w:top w:color="333333" w:sz="7" w:val="single"/>
              <w:left w:color="333333" w:sz="7" w:val="single"/>
              <w:right w:color="333333" w:sz="7" w:val="single"/>
            </w:tcBorders>
            <w:vAlign w:val="center"/>
          </w:tcPr>
          <w:p w14:paraId="48000000">
            <w:pPr>
              <w:ind/>
              <w:jc w:val="center"/>
            </w:pPr>
            <w:r>
              <w:rPr>
                <w:b w:val="1"/>
              </w:rPr>
              <w:t>Информация о принятом решении о соответствии или отклонении заявки</w:t>
            </w:r>
          </w:p>
        </w:tc>
      </w:tr>
    </w:tbl>
    <w:tbl>
      <w:tblPr>
        <w:tblLayout w:type="fixed"/>
      </w:tblPr>
      <w:tblGrid>
        <w:gridCol w:w="900"/>
        <w:gridCol w:w="2550"/>
        <w:gridCol w:w="1800"/>
        <w:gridCol w:w="1800"/>
        <w:gridCol w:w="3155"/>
      </w:tblGrid>
      <w:tr>
        <w:tc>
          <w:tcPr>
            <w:tcW w:type="dxa" w:w="900"/>
            <w:tcBorders>
              <w:left w:color="333333" w:sz="7" w:val="single"/>
              <w:bottom w:color="333333" w:sz="7" w:val="single"/>
              <w:right w:color="333333" w:sz="7" w:val="single"/>
            </w:tcBorders>
            <w:vAlign w:val="center"/>
          </w:tcPr>
          <w:p w14:paraId="49000000">
            <w:pPr>
              <w:ind/>
              <w:jc w:val="center"/>
            </w:pPr>
          </w:p>
        </w:tc>
        <w:tc>
          <w:tcPr>
            <w:tcW w:type="dxa" w:w="2550"/>
            <w:tcBorders>
              <w:left w:color="333333" w:sz="7" w:val="single"/>
              <w:bottom w:color="333333" w:sz="7" w:val="single"/>
              <w:right w:color="333333" w:sz="7" w:val="single"/>
            </w:tcBorders>
          </w:tcPr>
          <w:p w14:paraId="4A000000"/>
        </w:tc>
        <w:tc>
          <w:tcPr>
            <w:tcW w:type="dxa" w:w="1800"/>
            <w:tcBorders>
              <w:top w:color="333333" w:sz="7" w:val="single"/>
              <w:left w:color="333333" w:sz="7" w:val="single"/>
              <w:bottom w:color="333333" w:sz="7" w:val="single"/>
              <w:right w:color="333333" w:sz="7" w:val="single"/>
            </w:tcBorders>
            <w:vAlign w:val="center"/>
          </w:tcPr>
          <w:p w14:paraId="4B000000">
            <w:pPr>
              <w:ind/>
              <w:jc w:val="center"/>
            </w:pPr>
            <w:r>
              <w:rPr>
                <w:b w:val="1"/>
              </w:rPr>
              <w:t>ФИО члена комиссии</w:t>
            </w:r>
          </w:p>
        </w:tc>
        <w:tc>
          <w:tcPr>
            <w:tcW w:type="dxa" w:w="1800"/>
            <w:tcBorders>
              <w:top w:color="333333" w:sz="7" w:val="single"/>
              <w:left w:color="333333" w:sz="7" w:val="single"/>
              <w:bottom w:color="333333" w:sz="7" w:val="single"/>
              <w:right w:color="333333" w:sz="7" w:val="single"/>
            </w:tcBorders>
            <w:vAlign w:val="center"/>
          </w:tcPr>
          <w:p w14:paraId="4C000000">
            <w:pPr>
              <w:ind/>
              <w:jc w:val="center"/>
            </w:pPr>
            <w:r>
              <w:rPr>
                <w:b w:val="1"/>
              </w:rPr>
              <w:t>Решение члена комиссии</w:t>
            </w:r>
          </w:p>
        </w:tc>
        <w:tc>
          <w:tcPr>
            <w:tcW w:type="dxa" w:w="3155"/>
            <w:tcBorders>
              <w:left w:color="333333" w:sz="7" w:val="single"/>
              <w:bottom w:color="333333" w:sz="7" w:val="single"/>
              <w:right w:color="333333" w:sz="7" w:val="single"/>
            </w:tcBorders>
            <w:vAlign w:val="center"/>
          </w:tcPr>
          <w:p w14:paraId="4D000000">
            <w:pPr>
              <w:ind/>
              <w:jc w:val="center"/>
            </w:pPr>
          </w:p>
        </w:tc>
      </w:tr>
      <w:tr>
        <w:tc>
          <w:tcPr>
            <w:tcW w:type="dxa" w:w="900"/>
            <w:tcBorders>
              <w:left w:color="333333" w:sz="7" w:val="single"/>
              <w:right w:color="333333" w:sz="7" w:val="single"/>
            </w:tcBorders>
            <w:vAlign w:val="center"/>
          </w:tcPr>
          <w:p w14:paraId="4E000000">
            <w:pPr>
              <w:ind/>
              <w:jc w:val="center"/>
            </w:pPr>
          </w:p>
        </w:tc>
        <w:tc>
          <w:tcPr>
            <w:tcW w:type="dxa" w:w="2550"/>
            <w:tcBorders>
              <w:left w:color="333333" w:sz="7" w:val="single"/>
              <w:right w:color="333333" w:sz="7" w:val="single"/>
            </w:tcBorders>
            <w:vAlign w:val="center"/>
          </w:tcPr>
          <w:p w14:paraId="4F000000">
            <w:pPr>
              <w:ind/>
              <w:jc w:val="center"/>
            </w:pPr>
          </w:p>
        </w:tc>
        <w:tc>
          <w:tcPr>
            <w:tcW w:type="dxa" w:w="1800"/>
            <w:tcBorders>
              <w:top w:color="333333" w:sz="7" w:val="single"/>
              <w:left w:color="333333" w:sz="7" w:val="single"/>
              <w:bottom w:color="333333" w:sz="7" w:val="single"/>
              <w:right w:color="333333" w:sz="7" w:val="single"/>
            </w:tcBorders>
            <w:vAlign w:val="center"/>
          </w:tcPr>
          <w:p w14:paraId="50000000">
            <w:pPr>
              <w:ind/>
              <w:jc w:val="center"/>
            </w:pPr>
            <w:r>
              <w:t>Евсеева Марина Прокопьевна</w:t>
            </w:r>
          </w:p>
        </w:tc>
        <w:tc>
          <w:tcPr>
            <w:tcW w:type="dxa" w:w="1800"/>
            <w:tcBorders>
              <w:top w:color="333333" w:sz="7" w:val="single"/>
              <w:left w:color="333333" w:sz="7" w:val="single"/>
              <w:bottom w:color="333333" w:sz="7" w:val="single"/>
              <w:right w:color="333333" w:sz="7" w:val="single"/>
            </w:tcBorders>
            <w:vAlign w:val="center"/>
          </w:tcPr>
          <w:p w14:paraId="51000000">
            <w:pPr>
              <w:ind/>
              <w:jc w:val="center"/>
            </w:pPr>
            <w:r>
              <w:t>Соответствует требованиям</w:t>
            </w:r>
          </w:p>
        </w:tc>
        <w:tc>
          <w:tcPr>
            <w:tcW w:type="dxa" w:w="3155"/>
            <w:tcBorders>
              <w:left w:color="333333" w:sz="7" w:val="single"/>
              <w:right w:color="333333" w:sz="7" w:val="single"/>
            </w:tcBorders>
            <w:vAlign w:val="center"/>
          </w:tcPr>
          <w:p w14:paraId="52000000">
            <w:pPr>
              <w:ind/>
              <w:jc w:val="center"/>
            </w:pPr>
          </w:p>
        </w:tc>
      </w:tr>
      <w:tr>
        <w:tc>
          <w:tcPr>
            <w:tcW w:type="dxa" w:w="900"/>
            <w:tcBorders>
              <w:left w:color="333333" w:sz="7" w:val="single"/>
              <w:right w:color="333333" w:sz="7" w:val="single"/>
            </w:tcBorders>
            <w:vAlign w:val="center"/>
          </w:tcPr>
          <w:p w14:paraId="53000000">
            <w:pPr>
              <w:ind/>
              <w:jc w:val="center"/>
            </w:pPr>
            <w:r>
              <w:t>2</w:t>
            </w:r>
          </w:p>
        </w:tc>
        <w:tc>
          <w:tcPr>
            <w:tcW w:type="dxa" w:w="2550"/>
            <w:tcBorders>
              <w:left w:color="333333" w:sz="7" w:val="single"/>
              <w:right w:color="333333" w:sz="7" w:val="single"/>
            </w:tcBorders>
            <w:vAlign w:val="center"/>
          </w:tcPr>
          <w:p w14:paraId="54000000">
            <w:pPr>
              <w:ind/>
              <w:jc w:val="center"/>
            </w:pPr>
            <w:r>
              <w:t>ООО "КАНЦ ТЕНДЕР"</w:t>
            </w:r>
          </w:p>
        </w:tc>
        <w:tc>
          <w:tcPr>
            <w:tcW w:type="dxa" w:w="1800"/>
            <w:tcBorders>
              <w:top w:color="333333" w:sz="7" w:val="single"/>
              <w:left w:color="333333" w:sz="7" w:val="single"/>
              <w:bottom w:color="333333" w:sz="7" w:val="single"/>
              <w:right w:color="333333" w:sz="7" w:val="single"/>
            </w:tcBorders>
            <w:vAlign w:val="center"/>
          </w:tcPr>
          <w:p w14:paraId="55000000">
            <w:pPr>
              <w:ind/>
              <w:jc w:val="center"/>
            </w:pPr>
            <w:r>
              <w:t>Осипова Ольга Руслановна</w:t>
            </w:r>
          </w:p>
        </w:tc>
        <w:tc>
          <w:tcPr>
            <w:tcW w:type="dxa" w:w="1800"/>
            <w:tcBorders>
              <w:top w:color="333333" w:sz="7" w:val="single"/>
              <w:left w:color="333333" w:sz="7" w:val="single"/>
              <w:bottom w:color="333333" w:sz="7" w:val="single"/>
              <w:right w:color="333333" w:sz="7" w:val="single"/>
            </w:tcBorders>
            <w:vAlign w:val="center"/>
          </w:tcPr>
          <w:p w14:paraId="56000000">
            <w:pPr>
              <w:ind/>
              <w:jc w:val="center"/>
            </w:pPr>
            <w:r>
              <w:t>Соответствует требованиям</w:t>
            </w:r>
          </w:p>
        </w:tc>
        <w:tc>
          <w:tcPr>
            <w:tcW w:type="dxa" w:w="3155"/>
            <w:tcBorders>
              <w:left w:color="333333" w:sz="7" w:val="single"/>
              <w:right w:color="333333" w:sz="7" w:val="single"/>
            </w:tcBorders>
            <w:vAlign w:val="center"/>
          </w:tcPr>
          <w:p w14:paraId="57000000">
            <w:pPr>
              <w:ind/>
              <w:jc w:val="center"/>
            </w:pPr>
            <w:r>
              <w:t>Признать заявку соответствующей требованиям</w:t>
            </w:r>
          </w:p>
        </w:tc>
      </w:tr>
      <w:tr>
        <w:tc>
          <w:tcPr>
            <w:tcW w:type="dxa" w:w="900"/>
            <w:tcBorders>
              <w:left w:color="333333" w:sz="7" w:val="single"/>
              <w:bottom w:color="333333" w:sz="7" w:val="single"/>
              <w:right w:color="333333" w:sz="7" w:val="single"/>
            </w:tcBorders>
            <w:vAlign w:val="center"/>
          </w:tcPr>
          <w:p w14:paraId="58000000">
            <w:pPr>
              <w:ind/>
              <w:jc w:val="center"/>
            </w:pPr>
          </w:p>
        </w:tc>
        <w:tc>
          <w:tcPr>
            <w:tcW w:type="dxa" w:w="2550"/>
            <w:tcBorders>
              <w:left w:color="333333" w:sz="7" w:val="single"/>
              <w:bottom w:color="333333" w:sz="7" w:val="single"/>
              <w:right w:color="333333" w:sz="7" w:val="single"/>
            </w:tcBorders>
            <w:vAlign w:val="center"/>
          </w:tcPr>
          <w:p w14:paraId="59000000">
            <w:pPr>
              <w:ind/>
              <w:jc w:val="center"/>
            </w:pPr>
          </w:p>
        </w:tc>
        <w:tc>
          <w:tcPr>
            <w:tcW w:type="dxa" w:w="1800"/>
            <w:tcBorders>
              <w:top w:color="333333" w:sz="7" w:val="single"/>
              <w:left w:color="333333" w:sz="7" w:val="single"/>
              <w:bottom w:color="333333" w:sz="7" w:val="single"/>
              <w:right w:color="333333" w:sz="7" w:val="single"/>
            </w:tcBorders>
            <w:vAlign w:val="center"/>
          </w:tcPr>
          <w:p w14:paraId="5A000000">
            <w:pPr>
              <w:ind/>
              <w:jc w:val="center"/>
            </w:pPr>
            <w:r>
              <w:t>Слепцов Павел Викторович</w:t>
            </w:r>
          </w:p>
        </w:tc>
        <w:tc>
          <w:tcPr>
            <w:tcW w:type="dxa" w:w="1800"/>
            <w:tcBorders>
              <w:top w:color="333333" w:sz="7" w:val="single"/>
              <w:left w:color="333333" w:sz="7" w:val="single"/>
              <w:bottom w:color="333333" w:sz="7" w:val="single"/>
              <w:right w:color="333333" w:sz="7" w:val="single"/>
            </w:tcBorders>
            <w:vAlign w:val="center"/>
          </w:tcPr>
          <w:p w14:paraId="5B000000">
            <w:pPr>
              <w:ind/>
              <w:jc w:val="center"/>
            </w:pPr>
            <w:r>
              <w:t>Соответствует требованиям</w:t>
            </w:r>
          </w:p>
        </w:tc>
        <w:tc>
          <w:tcPr>
            <w:tcW w:type="dxa" w:w="3155"/>
            <w:tcBorders>
              <w:left w:color="333333" w:sz="7" w:val="single"/>
              <w:bottom w:color="333333" w:sz="7" w:val="single"/>
              <w:right w:color="333333" w:sz="7" w:val="single"/>
            </w:tcBorders>
            <w:vAlign w:val="center"/>
          </w:tcPr>
          <w:p w14:paraId="5C000000">
            <w:pPr>
              <w:ind/>
              <w:jc w:val="center"/>
            </w:pPr>
          </w:p>
        </w:tc>
      </w:tr>
      <w:tr>
        <w:tc>
          <w:tcPr>
            <w:tcW w:type="dxa" w:w="900"/>
            <w:tcBorders>
              <w:left w:color="333333" w:sz="7" w:val="single"/>
              <w:right w:color="333333" w:sz="7" w:val="single"/>
            </w:tcBorders>
            <w:vAlign w:val="center"/>
          </w:tcPr>
          <w:p w14:paraId="5D000000">
            <w:pPr>
              <w:ind/>
              <w:jc w:val="center"/>
            </w:pPr>
          </w:p>
        </w:tc>
        <w:tc>
          <w:tcPr>
            <w:tcW w:type="dxa" w:w="2550"/>
            <w:tcBorders>
              <w:left w:color="333333" w:sz="7" w:val="single"/>
              <w:right w:color="333333" w:sz="7" w:val="single"/>
            </w:tcBorders>
            <w:vAlign w:val="center"/>
          </w:tcPr>
          <w:p w14:paraId="5E000000">
            <w:pPr>
              <w:ind/>
              <w:jc w:val="center"/>
            </w:pPr>
          </w:p>
        </w:tc>
        <w:tc>
          <w:tcPr>
            <w:tcW w:type="dxa" w:w="1800"/>
            <w:tcBorders>
              <w:top w:color="333333" w:sz="7" w:val="single"/>
              <w:left w:color="333333" w:sz="7" w:val="single"/>
              <w:bottom w:color="333333" w:sz="7" w:val="single"/>
              <w:right w:color="333333" w:sz="7" w:val="single"/>
            </w:tcBorders>
            <w:vAlign w:val="center"/>
          </w:tcPr>
          <w:p w14:paraId="5F000000">
            <w:pPr>
              <w:ind/>
              <w:jc w:val="center"/>
            </w:pPr>
            <w:r>
              <w:t>Евсеева Марина Прокопьевна</w:t>
            </w:r>
          </w:p>
        </w:tc>
        <w:tc>
          <w:tcPr>
            <w:tcW w:type="dxa" w:w="1800"/>
            <w:tcBorders>
              <w:top w:color="333333" w:sz="7" w:val="single"/>
              <w:left w:color="333333" w:sz="7" w:val="single"/>
              <w:bottom w:color="333333" w:sz="7" w:val="single"/>
              <w:right w:color="333333" w:sz="7" w:val="single"/>
            </w:tcBorders>
            <w:vAlign w:val="center"/>
          </w:tcPr>
          <w:p w14:paraId="60000000">
            <w:pPr>
              <w:ind/>
              <w:jc w:val="center"/>
            </w:pPr>
            <w:r>
              <w:t>Соответствует требованиям</w:t>
            </w:r>
          </w:p>
        </w:tc>
        <w:tc>
          <w:tcPr>
            <w:tcW w:type="dxa" w:w="3155"/>
            <w:tcBorders>
              <w:left w:color="333333" w:sz="7" w:val="single"/>
              <w:right w:color="333333" w:sz="7" w:val="single"/>
            </w:tcBorders>
            <w:vAlign w:val="center"/>
          </w:tcPr>
          <w:p w14:paraId="61000000">
            <w:pPr>
              <w:ind/>
              <w:jc w:val="center"/>
            </w:pPr>
          </w:p>
        </w:tc>
      </w:tr>
      <w:tr>
        <w:tc>
          <w:tcPr>
            <w:tcW w:type="dxa" w:w="900"/>
            <w:tcBorders>
              <w:left w:color="333333" w:sz="7" w:val="single"/>
              <w:right w:color="333333" w:sz="7" w:val="single"/>
            </w:tcBorders>
            <w:vAlign w:val="center"/>
          </w:tcPr>
          <w:p w14:paraId="62000000">
            <w:pPr>
              <w:ind/>
              <w:jc w:val="center"/>
            </w:pPr>
            <w:r>
              <w:t>3</w:t>
            </w:r>
          </w:p>
        </w:tc>
        <w:tc>
          <w:tcPr>
            <w:tcW w:type="dxa" w:w="2550"/>
            <w:tcBorders>
              <w:left w:color="333333" w:sz="7" w:val="single"/>
              <w:right w:color="333333" w:sz="7" w:val="single"/>
            </w:tcBorders>
            <w:vAlign w:val="center"/>
          </w:tcPr>
          <w:p w14:paraId="63000000">
            <w:pPr>
              <w:ind/>
              <w:jc w:val="center"/>
            </w:pPr>
            <w:r>
              <w:t>ИП ОЛЕЙНИКОВ СЕРГЕЙ БОРИСОВИЧ</w:t>
            </w:r>
          </w:p>
        </w:tc>
        <w:tc>
          <w:tcPr>
            <w:tcW w:type="dxa" w:w="1800"/>
            <w:tcBorders>
              <w:top w:color="333333" w:sz="7" w:val="single"/>
              <w:left w:color="333333" w:sz="7" w:val="single"/>
              <w:bottom w:color="333333" w:sz="7" w:val="single"/>
              <w:right w:color="333333" w:sz="7" w:val="single"/>
            </w:tcBorders>
            <w:vAlign w:val="center"/>
          </w:tcPr>
          <w:p w14:paraId="64000000">
            <w:pPr>
              <w:ind/>
              <w:jc w:val="center"/>
            </w:pPr>
            <w:r>
              <w:t>Осипова Ольга Руслановна</w:t>
            </w:r>
          </w:p>
        </w:tc>
        <w:tc>
          <w:tcPr>
            <w:tcW w:type="dxa" w:w="1800"/>
            <w:tcBorders>
              <w:top w:color="333333" w:sz="7" w:val="single"/>
              <w:left w:color="333333" w:sz="7" w:val="single"/>
              <w:bottom w:color="333333" w:sz="7" w:val="single"/>
              <w:right w:color="333333" w:sz="7" w:val="single"/>
            </w:tcBorders>
            <w:vAlign w:val="center"/>
          </w:tcPr>
          <w:p w14:paraId="65000000">
            <w:pPr>
              <w:ind/>
              <w:jc w:val="center"/>
            </w:pPr>
            <w:r>
              <w:t>Соответствует требованиям</w:t>
            </w:r>
          </w:p>
        </w:tc>
        <w:tc>
          <w:tcPr>
            <w:tcW w:type="dxa" w:w="3155"/>
            <w:tcBorders>
              <w:left w:color="333333" w:sz="7" w:val="single"/>
              <w:right w:color="333333" w:sz="7" w:val="single"/>
            </w:tcBorders>
            <w:vAlign w:val="center"/>
          </w:tcPr>
          <w:p w14:paraId="66000000">
            <w:pPr>
              <w:ind/>
              <w:jc w:val="center"/>
            </w:pPr>
            <w:r>
              <w:t>Признать заявку соответствующей требованиям</w:t>
            </w:r>
          </w:p>
        </w:tc>
      </w:tr>
      <w:tr>
        <w:tc>
          <w:tcPr>
            <w:tcW w:type="dxa" w:w="900"/>
            <w:tcBorders>
              <w:left w:color="333333" w:sz="7" w:val="single"/>
              <w:bottom w:color="333333" w:sz="7" w:val="single"/>
              <w:right w:color="333333" w:sz="7" w:val="single"/>
            </w:tcBorders>
            <w:vAlign w:val="center"/>
          </w:tcPr>
          <w:p w14:paraId="67000000">
            <w:pPr>
              <w:ind/>
              <w:jc w:val="center"/>
            </w:pPr>
          </w:p>
        </w:tc>
        <w:tc>
          <w:tcPr>
            <w:tcW w:type="dxa" w:w="2550"/>
            <w:tcBorders>
              <w:left w:color="333333" w:sz="7" w:val="single"/>
              <w:bottom w:color="333333" w:sz="7" w:val="single"/>
              <w:right w:color="333333" w:sz="7" w:val="single"/>
            </w:tcBorders>
            <w:vAlign w:val="center"/>
          </w:tcPr>
          <w:p w14:paraId="68000000">
            <w:pPr>
              <w:ind/>
              <w:jc w:val="center"/>
            </w:pPr>
          </w:p>
        </w:tc>
        <w:tc>
          <w:tcPr>
            <w:tcW w:type="dxa" w:w="1800"/>
            <w:tcBorders>
              <w:top w:color="333333" w:sz="7" w:val="single"/>
              <w:left w:color="333333" w:sz="7" w:val="single"/>
              <w:bottom w:color="333333" w:sz="7" w:val="single"/>
              <w:right w:color="333333" w:sz="7" w:val="single"/>
            </w:tcBorders>
            <w:vAlign w:val="center"/>
          </w:tcPr>
          <w:p w14:paraId="69000000">
            <w:pPr>
              <w:ind/>
              <w:jc w:val="center"/>
            </w:pPr>
            <w:r>
              <w:t>Слепцов Павел Викторович</w:t>
            </w:r>
          </w:p>
        </w:tc>
        <w:tc>
          <w:tcPr>
            <w:tcW w:type="dxa" w:w="1800"/>
            <w:tcBorders>
              <w:top w:color="333333" w:sz="7" w:val="single"/>
              <w:left w:color="333333" w:sz="7" w:val="single"/>
              <w:bottom w:color="333333" w:sz="7" w:val="single"/>
              <w:right w:color="333333" w:sz="7" w:val="single"/>
            </w:tcBorders>
            <w:vAlign w:val="center"/>
          </w:tcPr>
          <w:p w14:paraId="6A000000">
            <w:pPr>
              <w:ind/>
              <w:jc w:val="center"/>
            </w:pPr>
            <w:r>
              <w:t>Соответствует требованиям</w:t>
            </w:r>
          </w:p>
        </w:tc>
        <w:tc>
          <w:tcPr>
            <w:tcW w:type="dxa" w:w="3155"/>
            <w:tcBorders>
              <w:left w:color="333333" w:sz="7" w:val="single"/>
              <w:bottom w:color="333333" w:sz="7" w:val="single"/>
              <w:right w:color="333333" w:sz="7" w:val="single"/>
            </w:tcBorders>
            <w:vAlign w:val="center"/>
          </w:tcPr>
          <w:p w14:paraId="6B000000">
            <w:pPr>
              <w:ind/>
              <w:jc w:val="center"/>
            </w:pPr>
          </w:p>
        </w:tc>
      </w:tr>
      <w:tr>
        <w:tc>
          <w:tcPr>
            <w:tcW w:type="dxa" w:w="900"/>
            <w:tcBorders>
              <w:left w:color="333333" w:sz="7" w:val="single"/>
              <w:right w:color="333333" w:sz="7" w:val="single"/>
            </w:tcBorders>
            <w:vAlign w:val="center"/>
          </w:tcPr>
          <w:p w14:paraId="6C000000">
            <w:pPr>
              <w:ind/>
              <w:jc w:val="center"/>
            </w:pPr>
          </w:p>
        </w:tc>
        <w:tc>
          <w:tcPr>
            <w:tcW w:type="dxa" w:w="2550"/>
            <w:tcBorders>
              <w:left w:color="333333" w:sz="7" w:val="single"/>
              <w:right w:color="333333" w:sz="7" w:val="single"/>
            </w:tcBorders>
            <w:vAlign w:val="center"/>
          </w:tcPr>
          <w:p w14:paraId="6D000000">
            <w:pPr>
              <w:ind/>
              <w:jc w:val="center"/>
            </w:pPr>
          </w:p>
        </w:tc>
        <w:tc>
          <w:tcPr>
            <w:tcW w:type="dxa" w:w="1800"/>
            <w:tcBorders>
              <w:top w:color="333333" w:sz="7" w:val="single"/>
              <w:left w:color="333333" w:sz="7" w:val="single"/>
              <w:bottom w:color="333333" w:sz="7" w:val="single"/>
              <w:right w:color="333333" w:sz="7" w:val="single"/>
            </w:tcBorders>
            <w:vAlign w:val="center"/>
          </w:tcPr>
          <w:p w14:paraId="6E000000">
            <w:pPr>
              <w:ind/>
              <w:jc w:val="center"/>
            </w:pPr>
            <w:r>
              <w:t>Евсеева Марина Прокопьевна</w:t>
            </w:r>
          </w:p>
        </w:tc>
        <w:tc>
          <w:tcPr>
            <w:tcW w:type="dxa" w:w="1800"/>
            <w:tcBorders>
              <w:top w:color="333333" w:sz="7" w:val="single"/>
              <w:left w:color="333333" w:sz="7" w:val="single"/>
              <w:bottom w:color="333333" w:sz="7" w:val="single"/>
              <w:right w:color="333333" w:sz="7" w:val="single"/>
            </w:tcBorders>
            <w:vAlign w:val="center"/>
          </w:tcPr>
          <w:p w14:paraId="6F000000">
            <w:pPr>
              <w:ind/>
              <w:jc w:val="center"/>
            </w:pPr>
            <w:r>
              <w:t>Соответствует требованиям</w:t>
            </w:r>
          </w:p>
        </w:tc>
        <w:tc>
          <w:tcPr>
            <w:tcW w:type="dxa" w:w="3155"/>
            <w:tcBorders>
              <w:left w:color="333333" w:sz="7" w:val="single"/>
              <w:right w:color="333333" w:sz="7" w:val="single"/>
            </w:tcBorders>
            <w:vAlign w:val="center"/>
          </w:tcPr>
          <w:p w14:paraId="70000000">
            <w:pPr>
              <w:ind/>
              <w:jc w:val="center"/>
            </w:pPr>
          </w:p>
        </w:tc>
      </w:tr>
      <w:tr>
        <w:tc>
          <w:tcPr>
            <w:tcW w:type="dxa" w:w="900"/>
            <w:tcBorders>
              <w:left w:color="333333" w:sz="7" w:val="single"/>
              <w:right w:color="333333" w:sz="7" w:val="single"/>
            </w:tcBorders>
            <w:vAlign w:val="center"/>
          </w:tcPr>
          <w:p w14:paraId="71000000">
            <w:pPr>
              <w:ind/>
              <w:jc w:val="center"/>
            </w:pPr>
            <w:r>
              <w:t>4</w:t>
            </w:r>
          </w:p>
        </w:tc>
        <w:tc>
          <w:tcPr>
            <w:tcW w:type="dxa" w:w="2550"/>
            <w:tcBorders>
              <w:left w:color="333333" w:sz="7" w:val="single"/>
              <w:right w:color="333333" w:sz="7" w:val="single"/>
            </w:tcBorders>
            <w:vAlign w:val="center"/>
          </w:tcPr>
          <w:p w14:paraId="72000000">
            <w:pPr>
              <w:ind/>
              <w:jc w:val="center"/>
            </w:pPr>
            <w:r>
              <w:t>ИП КОЛПАКОВА НИНА ВАСИЛЬЕВНА</w:t>
            </w:r>
          </w:p>
        </w:tc>
        <w:tc>
          <w:tcPr>
            <w:tcW w:type="dxa" w:w="1800"/>
            <w:tcBorders>
              <w:top w:color="333333" w:sz="7" w:val="single"/>
              <w:left w:color="333333" w:sz="7" w:val="single"/>
              <w:bottom w:color="333333" w:sz="7" w:val="single"/>
              <w:right w:color="333333" w:sz="7" w:val="single"/>
            </w:tcBorders>
            <w:vAlign w:val="center"/>
          </w:tcPr>
          <w:p w14:paraId="73000000">
            <w:pPr>
              <w:ind/>
              <w:jc w:val="center"/>
            </w:pPr>
            <w:r>
              <w:t>Осипова Ольга Руслановна</w:t>
            </w:r>
          </w:p>
        </w:tc>
        <w:tc>
          <w:tcPr>
            <w:tcW w:type="dxa" w:w="1800"/>
            <w:tcBorders>
              <w:top w:color="333333" w:sz="7" w:val="single"/>
              <w:left w:color="333333" w:sz="7" w:val="single"/>
              <w:bottom w:color="333333" w:sz="7" w:val="single"/>
              <w:right w:color="333333" w:sz="7" w:val="single"/>
            </w:tcBorders>
            <w:vAlign w:val="center"/>
          </w:tcPr>
          <w:p w14:paraId="74000000">
            <w:pPr>
              <w:ind/>
              <w:jc w:val="center"/>
            </w:pPr>
            <w:r>
              <w:t>Соответствует требованиям</w:t>
            </w:r>
          </w:p>
        </w:tc>
        <w:tc>
          <w:tcPr>
            <w:tcW w:type="dxa" w:w="3155"/>
            <w:tcBorders>
              <w:left w:color="333333" w:sz="7" w:val="single"/>
              <w:right w:color="333333" w:sz="7" w:val="single"/>
            </w:tcBorders>
            <w:vAlign w:val="center"/>
          </w:tcPr>
          <w:p w14:paraId="75000000">
            <w:pPr>
              <w:ind/>
              <w:jc w:val="center"/>
            </w:pPr>
            <w:r>
              <w:t>Признать заявку соответствующей требованиям</w:t>
            </w:r>
          </w:p>
        </w:tc>
      </w:tr>
      <w:tr>
        <w:tc>
          <w:tcPr>
            <w:tcW w:type="dxa" w:w="900"/>
            <w:tcBorders>
              <w:left w:color="333333" w:sz="7" w:val="single"/>
              <w:bottom w:color="333333" w:sz="7" w:val="single"/>
              <w:right w:color="333333" w:sz="7" w:val="single"/>
            </w:tcBorders>
            <w:vAlign w:val="center"/>
          </w:tcPr>
          <w:p w14:paraId="76000000">
            <w:pPr>
              <w:ind/>
              <w:jc w:val="center"/>
            </w:pPr>
          </w:p>
        </w:tc>
        <w:tc>
          <w:tcPr>
            <w:tcW w:type="dxa" w:w="2550"/>
            <w:tcBorders>
              <w:left w:color="333333" w:sz="7" w:val="single"/>
              <w:bottom w:color="333333" w:sz="7" w:val="single"/>
              <w:right w:color="333333" w:sz="7" w:val="single"/>
            </w:tcBorders>
            <w:vAlign w:val="center"/>
          </w:tcPr>
          <w:p w14:paraId="77000000">
            <w:pPr>
              <w:ind/>
              <w:jc w:val="center"/>
            </w:pPr>
          </w:p>
        </w:tc>
        <w:tc>
          <w:tcPr>
            <w:tcW w:type="dxa" w:w="1800"/>
            <w:tcBorders>
              <w:top w:color="333333" w:sz="7" w:val="single"/>
              <w:left w:color="333333" w:sz="7" w:val="single"/>
              <w:bottom w:color="333333" w:sz="7" w:val="single"/>
              <w:right w:color="333333" w:sz="7" w:val="single"/>
            </w:tcBorders>
            <w:vAlign w:val="center"/>
          </w:tcPr>
          <w:p w14:paraId="78000000">
            <w:pPr>
              <w:ind/>
              <w:jc w:val="center"/>
            </w:pPr>
            <w:r>
              <w:t>Слепцов Павел Викторович</w:t>
            </w:r>
          </w:p>
        </w:tc>
        <w:tc>
          <w:tcPr>
            <w:tcW w:type="dxa" w:w="1800"/>
            <w:tcBorders>
              <w:top w:color="333333" w:sz="7" w:val="single"/>
              <w:left w:color="333333" w:sz="7" w:val="single"/>
              <w:bottom w:color="333333" w:sz="7" w:val="single"/>
              <w:right w:color="333333" w:sz="7" w:val="single"/>
            </w:tcBorders>
            <w:vAlign w:val="center"/>
          </w:tcPr>
          <w:p w14:paraId="79000000">
            <w:pPr>
              <w:ind/>
              <w:jc w:val="center"/>
            </w:pPr>
            <w:r>
              <w:t>Соответствует требованиям</w:t>
            </w:r>
          </w:p>
        </w:tc>
        <w:tc>
          <w:tcPr>
            <w:tcW w:type="dxa" w:w="3155"/>
            <w:tcBorders>
              <w:left w:color="333333" w:sz="7" w:val="single"/>
              <w:bottom w:color="333333" w:sz="7" w:val="single"/>
              <w:right w:color="333333" w:sz="7" w:val="single"/>
            </w:tcBorders>
            <w:vAlign w:val="center"/>
          </w:tcPr>
          <w:p w14:paraId="7A000000">
            <w:pPr>
              <w:ind/>
              <w:jc w:val="center"/>
            </w:pPr>
          </w:p>
        </w:tc>
      </w:tr>
      <w:tr>
        <w:tc>
          <w:tcPr>
            <w:tcW w:type="dxa" w:w="900"/>
            <w:tcBorders>
              <w:left w:color="333333" w:sz="7" w:val="single"/>
              <w:right w:color="333333" w:sz="7" w:val="single"/>
            </w:tcBorders>
            <w:vAlign w:val="center"/>
          </w:tcPr>
          <w:p w14:paraId="7B000000">
            <w:pPr>
              <w:ind/>
              <w:jc w:val="center"/>
            </w:pPr>
          </w:p>
        </w:tc>
        <w:tc>
          <w:tcPr>
            <w:tcW w:type="dxa" w:w="2550"/>
            <w:tcBorders>
              <w:left w:color="333333" w:sz="7" w:val="single"/>
              <w:right w:color="333333" w:sz="7" w:val="single"/>
            </w:tcBorders>
            <w:vAlign w:val="center"/>
          </w:tcPr>
          <w:p w14:paraId="7C000000">
            <w:pPr>
              <w:ind/>
              <w:jc w:val="center"/>
            </w:pPr>
          </w:p>
        </w:tc>
        <w:tc>
          <w:tcPr>
            <w:tcW w:type="dxa" w:w="1800"/>
            <w:tcBorders>
              <w:top w:color="333333" w:sz="7" w:val="single"/>
              <w:left w:color="333333" w:sz="7" w:val="single"/>
              <w:bottom w:color="333333" w:sz="7" w:val="single"/>
              <w:right w:color="333333" w:sz="7" w:val="single"/>
            </w:tcBorders>
            <w:vAlign w:val="center"/>
          </w:tcPr>
          <w:p w14:paraId="7D000000">
            <w:pPr>
              <w:ind/>
              <w:jc w:val="center"/>
            </w:pPr>
            <w:r>
              <w:t>Евсеева Марина Прокопьевна</w:t>
            </w:r>
          </w:p>
        </w:tc>
        <w:tc>
          <w:tcPr>
            <w:tcW w:type="dxa" w:w="1800"/>
            <w:tcBorders>
              <w:top w:color="333333" w:sz="7" w:val="single"/>
              <w:left w:color="333333" w:sz="7" w:val="single"/>
              <w:bottom w:color="333333" w:sz="7" w:val="single"/>
              <w:right w:color="333333" w:sz="7" w:val="single"/>
            </w:tcBorders>
            <w:vAlign w:val="center"/>
          </w:tcPr>
          <w:p w14:paraId="7E000000">
            <w:pPr>
              <w:ind/>
              <w:jc w:val="center"/>
            </w:pPr>
            <w:r>
              <w:t>Соответствует требованиям</w:t>
            </w:r>
          </w:p>
        </w:tc>
        <w:tc>
          <w:tcPr>
            <w:tcW w:type="dxa" w:w="3155"/>
            <w:tcBorders>
              <w:left w:color="333333" w:sz="7" w:val="single"/>
              <w:right w:color="333333" w:sz="7" w:val="single"/>
            </w:tcBorders>
            <w:vAlign w:val="center"/>
          </w:tcPr>
          <w:p w14:paraId="7F000000">
            <w:pPr>
              <w:ind/>
              <w:jc w:val="center"/>
            </w:pPr>
          </w:p>
        </w:tc>
      </w:tr>
      <w:tr>
        <w:tc>
          <w:tcPr>
            <w:tcW w:type="dxa" w:w="900"/>
            <w:tcBorders>
              <w:left w:color="333333" w:sz="7" w:val="single"/>
              <w:right w:color="333333" w:sz="7" w:val="single"/>
            </w:tcBorders>
            <w:vAlign w:val="center"/>
          </w:tcPr>
          <w:p w14:paraId="80000000">
            <w:pPr>
              <w:ind/>
              <w:jc w:val="center"/>
            </w:pPr>
            <w:r>
              <w:t>1</w:t>
            </w:r>
          </w:p>
        </w:tc>
        <w:tc>
          <w:tcPr>
            <w:tcW w:type="dxa" w:w="2550"/>
            <w:tcBorders>
              <w:left w:color="333333" w:sz="7" w:val="single"/>
              <w:right w:color="333333" w:sz="7" w:val="single"/>
            </w:tcBorders>
            <w:vAlign w:val="center"/>
          </w:tcPr>
          <w:p w14:paraId="81000000">
            <w:pPr>
              <w:ind/>
              <w:jc w:val="center"/>
            </w:pPr>
            <w:r>
              <w:t>ИП ШАХ ВЕРА ВИКТОРОВНА</w:t>
            </w:r>
          </w:p>
        </w:tc>
        <w:tc>
          <w:tcPr>
            <w:tcW w:type="dxa" w:w="1800"/>
            <w:tcBorders>
              <w:top w:color="333333" w:sz="7" w:val="single"/>
              <w:left w:color="333333" w:sz="7" w:val="single"/>
              <w:bottom w:color="333333" w:sz="7" w:val="single"/>
              <w:right w:color="333333" w:sz="7" w:val="single"/>
            </w:tcBorders>
            <w:vAlign w:val="center"/>
          </w:tcPr>
          <w:p w14:paraId="82000000">
            <w:pPr>
              <w:ind/>
              <w:jc w:val="center"/>
            </w:pPr>
            <w:r>
              <w:t>Осипова Ольга Руслановна</w:t>
            </w:r>
          </w:p>
        </w:tc>
        <w:tc>
          <w:tcPr>
            <w:tcW w:type="dxa" w:w="1800"/>
            <w:tcBorders>
              <w:top w:color="333333" w:sz="7" w:val="single"/>
              <w:left w:color="333333" w:sz="7" w:val="single"/>
              <w:bottom w:color="333333" w:sz="7" w:val="single"/>
              <w:right w:color="333333" w:sz="7" w:val="single"/>
            </w:tcBorders>
            <w:vAlign w:val="center"/>
          </w:tcPr>
          <w:p w14:paraId="83000000">
            <w:pPr>
              <w:ind/>
              <w:jc w:val="center"/>
            </w:pPr>
            <w:r>
              <w:t>Соответствует требованиям</w:t>
            </w:r>
          </w:p>
        </w:tc>
        <w:tc>
          <w:tcPr>
            <w:tcW w:type="dxa" w:w="3155"/>
            <w:tcBorders>
              <w:left w:color="333333" w:sz="7" w:val="single"/>
              <w:right w:color="333333" w:sz="7" w:val="single"/>
            </w:tcBorders>
            <w:vAlign w:val="center"/>
          </w:tcPr>
          <w:p w14:paraId="84000000">
            <w:pPr>
              <w:ind/>
              <w:jc w:val="center"/>
            </w:pPr>
            <w:r>
              <w:t>Признать заявку соответствующей требованиям</w:t>
            </w:r>
          </w:p>
        </w:tc>
      </w:tr>
      <w:tr>
        <w:tc>
          <w:tcPr>
            <w:tcW w:type="dxa" w:w="900"/>
            <w:tcBorders>
              <w:left w:color="333333" w:sz="7" w:val="single"/>
              <w:bottom w:color="333333" w:sz="7" w:val="single"/>
              <w:right w:color="333333" w:sz="7" w:val="single"/>
            </w:tcBorders>
            <w:vAlign w:val="center"/>
          </w:tcPr>
          <w:p w14:paraId="85000000">
            <w:pPr>
              <w:ind/>
              <w:jc w:val="center"/>
            </w:pPr>
          </w:p>
        </w:tc>
        <w:tc>
          <w:tcPr>
            <w:tcW w:type="dxa" w:w="2550"/>
            <w:tcBorders>
              <w:left w:color="333333" w:sz="7" w:val="single"/>
              <w:bottom w:color="333333" w:sz="7" w:val="single"/>
              <w:right w:color="333333" w:sz="7" w:val="single"/>
            </w:tcBorders>
            <w:vAlign w:val="center"/>
          </w:tcPr>
          <w:p w14:paraId="86000000">
            <w:pPr>
              <w:ind/>
              <w:jc w:val="center"/>
            </w:pPr>
          </w:p>
        </w:tc>
        <w:tc>
          <w:tcPr>
            <w:tcW w:type="dxa" w:w="1800"/>
            <w:tcBorders>
              <w:top w:color="333333" w:sz="7" w:val="single"/>
              <w:left w:color="333333" w:sz="7" w:val="single"/>
              <w:bottom w:color="333333" w:sz="7" w:val="single"/>
              <w:right w:color="333333" w:sz="7" w:val="single"/>
            </w:tcBorders>
            <w:vAlign w:val="center"/>
          </w:tcPr>
          <w:p w14:paraId="87000000">
            <w:pPr>
              <w:ind/>
              <w:jc w:val="center"/>
            </w:pPr>
            <w:r>
              <w:t>Слепцов Павел Викторович</w:t>
            </w:r>
          </w:p>
        </w:tc>
        <w:tc>
          <w:tcPr>
            <w:tcW w:type="dxa" w:w="1800"/>
            <w:tcBorders>
              <w:top w:color="333333" w:sz="7" w:val="single"/>
              <w:left w:color="333333" w:sz="7" w:val="single"/>
              <w:bottom w:color="333333" w:sz="7" w:val="single"/>
              <w:right w:color="333333" w:sz="7" w:val="single"/>
            </w:tcBorders>
            <w:vAlign w:val="center"/>
          </w:tcPr>
          <w:p w14:paraId="88000000">
            <w:pPr>
              <w:ind/>
              <w:jc w:val="center"/>
            </w:pPr>
            <w:r>
              <w:t>Соответствует требованиям</w:t>
            </w:r>
          </w:p>
        </w:tc>
        <w:tc>
          <w:tcPr>
            <w:tcW w:type="dxa" w:w="3155"/>
            <w:tcBorders>
              <w:left w:color="333333" w:sz="7" w:val="single"/>
              <w:bottom w:color="333333" w:sz="7" w:val="single"/>
              <w:right w:color="333333" w:sz="7" w:val="single"/>
            </w:tcBorders>
            <w:vAlign w:val="center"/>
          </w:tcPr>
          <w:p w14:paraId="89000000">
            <w:pPr>
              <w:ind/>
              <w:jc w:val="center"/>
            </w:pPr>
          </w:p>
        </w:tc>
      </w:tr>
    </w:tbl>
    <w:p w14:paraId="8A000000">
      <w:pPr>
        <w:ind/>
        <w:jc w:val="both"/>
      </w:pPr>
      <w:r>
        <w:t>На основании результатов рассмотрения заявок на участие в запросе котировок комиссией принято решение о присвоении порядковых номеров следующим заявкам:</w:t>
      </w:r>
    </w:p>
    <w:tbl>
      <w:tblPr>
        <w:tblLayout w:type="fixed"/>
      </w:tblPr>
      <w:tblGrid>
        <w:gridCol w:w="2580"/>
        <w:gridCol w:w="1135"/>
        <w:gridCol w:w="4340"/>
        <w:gridCol w:w="2150"/>
      </w:tblGrid>
      <w:tr>
        <w:tc>
          <w:tcPr>
            <w:tcW w:type="dxa" w:w="2580"/>
            <w:tcBorders>
              <w:top w:color="333333" w:sz="7" w:val="single"/>
              <w:left w:color="333333" w:sz="7" w:val="single"/>
              <w:bottom w:color="333333" w:sz="7" w:val="single"/>
              <w:right w:color="333333" w:sz="7" w:val="single"/>
            </w:tcBorders>
            <w:shd w:fill="D8D8D8" w:val="clear"/>
            <w:vAlign w:val="center"/>
          </w:tcPr>
          <w:p w14:paraId="8B000000">
            <w:pPr>
              <w:ind/>
              <w:jc w:val="center"/>
            </w:pPr>
            <w:r>
              <w:rPr>
                <w:b w:val="1"/>
                <w:shd w:fill="D8D8D8" w:val="clear"/>
              </w:rPr>
              <w:t>Порядковый номер заявки</w:t>
            </w:r>
          </w:p>
        </w:tc>
        <w:tc>
          <w:tcPr>
            <w:tcW w:type="dxa" w:w="1135"/>
            <w:tcBorders>
              <w:top w:color="333333" w:sz="7" w:val="single"/>
              <w:left w:color="333333" w:sz="7" w:val="single"/>
              <w:bottom w:color="333333" w:sz="7" w:val="single"/>
              <w:right w:color="333333" w:sz="7" w:val="single"/>
            </w:tcBorders>
            <w:shd w:fill="D8D8D8" w:val="clear"/>
            <w:vAlign w:val="center"/>
          </w:tcPr>
          <w:p w14:paraId="8C000000">
            <w:pPr>
              <w:ind/>
              <w:jc w:val="center"/>
            </w:pPr>
            <w:r>
              <w:rPr>
                <w:b w:val="1"/>
                <w:shd w:fill="D8D8D8" w:val="clear"/>
              </w:rPr>
              <w:t>Номер заявки</w:t>
            </w:r>
          </w:p>
        </w:tc>
        <w:tc>
          <w:tcPr>
            <w:tcW w:type="dxa" w:w="4340"/>
            <w:tcBorders>
              <w:top w:color="333333" w:sz="7" w:val="single"/>
              <w:left w:color="333333" w:sz="7" w:val="single"/>
              <w:bottom w:color="333333" w:sz="7" w:val="single"/>
              <w:right w:color="333333" w:sz="7" w:val="single"/>
            </w:tcBorders>
            <w:shd w:fill="D8D8D8" w:val="clear"/>
            <w:vAlign w:val="center"/>
          </w:tcPr>
          <w:p w14:paraId="8D000000">
            <w:pPr>
              <w:ind/>
              <w:jc w:val="center"/>
            </w:pPr>
            <w:r>
              <w:rPr>
                <w:b w:val="1"/>
                <w:shd w:fill="D8D8D8" w:val="clear"/>
              </w:rPr>
              <w:t>Участник запроса котировок</w:t>
            </w:r>
          </w:p>
        </w:tc>
        <w:tc>
          <w:tcPr>
            <w:tcW w:type="dxa" w:w="2150"/>
            <w:tcBorders>
              <w:top w:color="333333" w:sz="7" w:val="single"/>
              <w:left w:color="333333" w:sz="7" w:val="single"/>
              <w:bottom w:color="333333" w:sz="7" w:val="single"/>
              <w:right w:color="333333" w:sz="7" w:val="single"/>
            </w:tcBorders>
            <w:shd w:fill="D8D8D8" w:val="clear"/>
            <w:vAlign w:val="center"/>
          </w:tcPr>
          <w:p w14:paraId="8E000000">
            <w:pPr>
              <w:ind/>
              <w:jc w:val="center"/>
            </w:pPr>
            <w:r>
              <w:rPr>
                <w:b w:val="1"/>
                <w:shd w:fill="D8D8D8" w:val="clear"/>
              </w:rPr>
              <w:t>Ценовое предложение, в руб.</w:t>
            </w:r>
          </w:p>
        </w:tc>
      </w:tr>
      <w:tr>
        <w:tc>
          <w:tcPr>
            <w:tcW w:type="dxa" w:w="2580"/>
            <w:tcBorders>
              <w:top w:color="333333" w:sz="7" w:val="single"/>
              <w:left w:color="333333" w:sz="7" w:val="single"/>
              <w:bottom w:color="333333" w:sz="7" w:val="single"/>
              <w:right w:color="333333" w:sz="7" w:val="single"/>
            </w:tcBorders>
            <w:vAlign w:val="center"/>
          </w:tcPr>
          <w:p w14:paraId="8F000000">
            <w:pPr>
              <w:ind/>
              <w:jc w:val="center"/>
            </w:pPr>
            <w:r>
              <w:t>1</w:t>
            </w:r>
          </w:p>
        </w:tc>
        <w:tc>
          <w:tcPr>
            <w:tcW w:type="dxa" w:w="1135"/>
            <w:tcBorders>
              <w:top w:color="333333" w:sz="7" w:val="single"/>
              <w:left w:color="333333" w:sz="7" w:val="single"/>
              <w:bottom w:color="333333" w:sz="7" w:val="single"/>
              <w:right w:color="333333" w:sz="7" w:val="single"/>
            </w:tcBorders>
            <w:vAlign w:val="center"/>
          </w:tcPr>
          <w:p w14:paraId="90000000">
            <w:pPr>
              <w:ind/>
              <w:jc w:val="center"/>
            </w:pPr>
            <w:r>
              <w:t>2</w:t>
            </w:r>
          </w:p>
        </w:tc>
        <w:tc>
          <w:tcPr>
            <w:tcW w:type="dxa" w:w="4340"/>
            <w:tcBorders>
              <w:top w:color="333333" w:sz="7" w:val="single"/>
              <w:left w:color="333333" w:sz="7" w:val="single"/>
              <w:bottom w:color="333333" w:sz="7" w:val="single"/>
              <w:right w:color="333333" w:sz="7" w:val="single"/>
            </w:tcBorders>
            <w:vAlign w:val="center"/>
          </w:tcPr>
          <w:p w14:paraId="91000000">
            <w:pPr>
              <w:ind/>
              <w:jc w:val="center"/>
            </w:pPr>
            <w:r>
              <w:t>ООО "КАНЦ ТЕНДЕР"</w:t>
            </w:r>
          </w:p>
        </w:tc>
        <w:tc>
          <w:tcPr>
            <w:tcW w:type="dxa" w:w="2150"/>
            <w:tcBorders>
              <w:top w:color="333333" w:sz="7" w:val="single"/>
              <w:left w:color="333333" w:sz="7" w:val="single"/>
              <w:bottom w:color="333333" w:sz="7" w:val="single"/>
              <w:right w:color="333333" w:sz="7" w:val="single"/>
            </w:tcBorders>
            <w:vAlign w:val="center"/>
          </w:tcPr>
          <w:p w14:paraId="92000000">
            <w:pPr>
              <w:ind/>
              <w:jc w:val="center"/>
            </w:pPr>
            <w:r>
              <w:t>136 008,00</w:t>
            </w:r>
          </w:p>
        </w:tc>
      </w:tr>
      <w:tr>
        <w:tc>
          <w:tcPr>
            <w:tcW w:type="dxa" w:w="2580"/>
            <w:tcBorders>
              <w:top w:color="333333" w:sz="7" w:val="single"/>
              <w:left w:color="333333" w:sz="7" w:val="single"/>
              <w:bottom w:color="333333" w:sz="7" w:val="single"/>
              <w:right w:color="333333" w:sz="7" w:val="single"/>
            </w:tcBorders>
            <w:vAlign w:val="center"/>
          </w:tcPr>
          <w:p w14:paraId="93000000">
            <w:pPr>
              <w:ind/>
              <w:jc w:val="center"/>
            </w:pPr>
            <w:r>
              <w:t>2</w:t>
            </w:r>
          </w:p>
        </w:tc>
        <w:tc>
          <w:tcPr>
            <w:tcW w:type="dxa" w:w="1135"/>
            <w:tcBorders>
              <w:top w:color="333333" w:sz="7" w:val="single"/>
              <w:left w:color="333333" w:sz="7" w:val="single"/>
              <w:bottom w:color="333333" w:sz="7" w:val="single"/>
              <w:right w:color="333333" w:sz="7" w:val="single"/>
            </w:tcBorders>
            <w:vAlign w:val="center"/>
          </w:tcPr>
          <w:p w14:paraId="94000000">
            <w:pPr>
              <w:ind/>
              <w:jc w:val="center"/>
            </w:pPr>
            <w:r>
              <w:t>3</w:t>
            </w:r>
          </w:p>
        </w:tc>
        <w:tc>
          <w:tcPr>
            <w:tcW w:type="dxa" w:w="4340"/>
            <w:tcBorders>
              <w:top w:color="333333" w:sz="7" w:val="single"/>
              <w:left w:color="333333" w:sz="7" w:val="single"/>
              <w:bottom w:color="333333" w:sz="7" w:val="single"/>
              <w:right w:color="333333" w:sz="7" w:val="single"/>
            </w:tcBorders>
            <w:vAlign w:val="center"/>
          </w:tcPr>
          <w:p w14:paraId="95000000">
            <w:pPr>
              <w:ind/>
              <w:jc w:val="center"/>
            </w:pPr>
            <w:r>
              <w:t>ИП ОЛЕЙНИКОВ СЕРГЕЙ БОРИСОВИЧ</w:t>
            </w:r>
          </w:p>
        </w:tc>
        <w:tc>
          <w:tcPr>
            <w:tcW w:type="dxa" w:w="2150"/>
            <w:tcBorders>
              <w:top w:color="333333" w:sz="7" w:val="single"/>
              <w:left w:color="333333" w:sz="7" w:val="single"/>
              <w:bottom w:color="333333" w:sz="7" w:val="single"/>
              <w:right w:color="333333" w:sz="7" w:val="single"/>
            </w:tcBorders>
            <w:vAlign w:val="center"/>
          </w:tcPr>
          <w:p w14:paraId="96000000">
            <w:pPr>
              <w:ind/>
              <w:jc w:val="center"/>
            </w:pPr>
            <w:r>
              <w:t>144 000,00</w:t>
            </w:r>
          </w:p>
        </w:tc>
      </w:tr>
      <w:tr>
        <w:tc>
          <w:tcPr>
            <w:tcW w:type="dxa" w:w="2580"/>
            <w:tcBorders>
              <w:top w:color="333333" w:sz="7" w:val="single"/>
              <w:left w:color="333333" w:sz="7" w:val="single"/>
              <w:bottom w:color="333333" w:sz="7" w:val="single"/>
              <w:right w:color="333333" w:sz="7" w:val="single"/>
            </w:tcBorders>
            <w:vAlign w:val="center"/>
          </w:tcPr>
          <w:p w14:paraId="97000000">
            <w:pPr>
              <w:ind/>
              <w:jc w:val="center"/>
            </w:pPr>
            <w:r>
              <w:t>3</w:t>
            </w:r>
          </w:p>
        </w:tc>
        <w:tc>
          <w:tcPr>
            <w:tcW w:type="dxa" w:w="1135"/>
            <w:tcBorders>
              <w:top w:color="333333" w:sz="7" w:val="single"/>
              <w:left w:color="333333" w:sz="7" w:val="single"/>
              <w:bottom w:color="333333" w:sz="7" w:val="single"/>
              <w:right w:color="333333" w:sz="7" w:val="single"/>
            </w:tcBorders>
            <w:vAlign w:val="center"/>
          </w:tcPr>
          <w:p w14:paraId="98000000">
            <w:pPr>
              <w:ind/>
              <w:jc w:val="center"/>
            </w:pPr>
            <w:r>
              <w:t>4</w:t>
            </w:r>
          </w:p>
        </w:tc>
        <w:tc>
          <w:tcPr>
            <w:tcW w:type="dxa" w:w="4340"/>
            <w:tcBorders>
              <w:top w:color="333333" w:sz="7" w:val="single"/>
              <w:left w:color="333333" w:sz="7" w:val="single"/>
              <w:bottom w:color="333333" w:sz="7" w:val="single"/>
              <w:right w:color="333333" w:sz="7" w:val="single"/>
            </w:tcBorders>
            <w:vAlign w:val="center"/>
          </w:tcPr>
          <w:p w14:paraId="99000000">
            <w:pPr>
              <w:ind/>
              <w:jc w:val="center"/>
            </w:pPr>
            <w:r>
              <w:t>ИП КОЛПАКОВА НИНА ВАСИЛЬЕВНА</w:t>
            </w:r>
          </w:p>
        </w:tc>
        <w:tc>
          <w:tcPr>
            <w:tcW w:type="dxa" w:w="2150"/>
            <w:tcBorders>
              <w:top w:color="333333" w:sz="7" w:val="single"/>
              <w:left w:color="333333" w:sz="7" w:val="single"/>
              <w:bottom w:color="333333" w:sz="7" w:val="single"/>
              <w:right w:color="333333" w:sz="7" w:val="single"/>
            </w:tcBorders>
            <w:vAlign w:val="center"/>
          </w:tcPr>
          <w:p w14:paraId="9A000000">
            <w:pPr>
              <w:ind/>
              <w:jc w:val="center"/>
            </w:pPr>
            <w:r>
              <w:t>147 960,00</w:t>
            </w:r>
          </w:p>
        </w:tc>
      </w:tr>
      <w:tr>
        <w:tc>
          <w:tcPr>
            <w:tcW w:type="dxa" w:w="2580"/>
            <w:tcBorders>
              <w:top w:color="333333" w:sz="7" w:val="single"/>
              <w:left w:color="333333" w:sz="7" w:val="single"/>
              <w:bottom w:color="333333" w:sz="7" w:val="single"/>
              <w:right w:color="333333" w:sz="7" w:val="single"/>
            </w:tcBorders>
            <w:vAlign w:val="center"/>
          </w:tcPr>
          <w:p w14:paraId="9B000000">
            <w:pPr>
              <w:ind/>
              <w:jc w:val="center"/>
            </w:pPr>
            <w:r>
              <w:t>4</w:t>
            </w:r>
          </w:p>
        </w:tc>
        <w:tc>
          <w:tcPr>
            <w:tcW w:type="dxa" w:w="1135"/>
            <w:tcBorders>
              <w:top w:color="333333" w:sz="7" w:val="single"/>
              <w:left w:color="333333" w:sz="7" w:val="single"/>
              <w:bottom w:color="333333" w:sz="7" w:val="single"/>
              <w:right w:color="333333" w:sz="7" w:val="single"/>
            </w:tcBorders>
            <w:vAlign w:val="center"/>
          </w:tcPr>
          <w:p w14:paraId="9C000000">
            <w:pPr>
              <w:ind/>
              <w:jc w:val="center"/>
            </w:pPr>
            <w:r>
              <w:t>1</w:t>
            </w:r>
          </w:p>
        </w:tc>
        <w:tc>
          <w:tcPr>
            <w:tcW w:type="dxa" w:w="4340"/>
            <w:tcBorders>
              <w:top w:color="333333" w:sz="7" w:val="single"/>
              <w:left w:color="333333" w:sz="7" w:val="single"/>
              <w:bottom w:color="333333" w:sz="7" w:val="single"/>
              <w:right w:color="333333" w:sz="7" w:val="single"/>
            </w:tcBorders>
            <w:vAlign w:val="center"/>
          </w:tcPr>
          <w:p w14:paraId="9D000000">
            <w:pPr>
              <w:ind/>
              <w:jc w:val="center"/>
            </w:pPr>
            <w:r>
              <w:t>ИП ШАХ ВЕРА ВИКТОРОВНА</w:t>
            </w:r>
          </w:p>
        </w:tc>
        <w:tc>
          <w:tcPr>
            <w:tcW w:type="dxa" w:w="2150"/>
            <w:tcBorders>
              <w:top w:color="333333" w:sz="7" w:val="single"/>
              <w:left w:color="333333" w:sz="7" w:val="single"/>
              <w:bottom w:color="333333" w:sz="7" w:val="single"/>
              <w:right w:color="333333" w:sz="7" w:val="single"/>
            </w:tcBorders>
            <w:vAlign w:val="center"/>
          </w:tcPr>
          <w:p w14:paraId="9E000000">
            <w:pPr>
              <w:ind/>
              <w:jc w:val="center"/>
            </w:pPr>
            <w:r>
              <w:t>156 240,00</w:t>
            </w:r>
          </w:p>
        </w:tc>
      </w:tr>
    </w:tbl>
    <w:p w14:paraId="9F000000">
      <w:pPr>
        <w:ind/>
        <w:jc w:val="both"/>
      </w:pPr>
      <w:r>
        <w:t>По результатам рассмотрения заявок на участие в запросе котировок в соответствии с положениями Федерального закона от 18.07.2011 № 223-ФЗ «О закупках товаров, работ, услуг отдельными видами юридических лиц», Положения о закупке товаров, работ, услуг заказчика, извещения о проведении запроса котировок, победителем признается – ООО "КАНЦ ТЕНДЕР".</w:t>
      </w:r>
    </w:p>
    <w:p w14:paraId="A0000000">
      <w:pPr>
        <w:ind/>
        <w:jc w:val="both"/>
      </w:pPr>
      <w:r>
        <w:t>Количество отклоненных заявок: 0.</w:t>
      </w:r>
    </w:p>
    <w:p w14:paraId="A1000000"/>
    <w:tbl>
      <w:tblPr>
        <w:tblLayout w:type="fixed"/>
      </w:tblPr>
      <w:tblGrid>
        <w:gridCol w:w="3450"/>
        <w:gridCol w:w="3235"/>
        <w:gridCol w:w="3520"/>
      </w:tblGrid>
      <w:tr>
        <w:tc>
          <w:tcPr>
            <w:tcW w:type="dxa" w:w="3450"/>
            <w:tcBorders>
              <w:top w:color="333333" w:sz="7" w:val="single"/>
              <w:left w:color="333333" w:sz="7" w:val="single"/>
              <w:bottom w:color="333333" w:sz="7" w:val="single"/>
              <w:right w:color="333333" w:sz="7" w:val="single"/>
            </w:tcBorders>
            <w:vAlign w:val="center"/>
          </w:tcPr>
          <w:p w14:paraId="A2000000">
            <w:r>
              <w:t>Председатель комиссии</w:t>
            </w:r>
          </w:p>
        </w:tc>
        <w:tc>
          <w:tcPr>
            <w:tcW w:type="dxa" w:w="3235"/>
            <w:tcBorders>
              <w:top w:color="333333" w:sz="7" w:val="single"/>
              <w:left w:color="333333" w:sz="7" w:val="single"/>
              <w:bottom w:color="333333" w:sz="7" w:val="single"/>
              <w:right w:color="333333" w:sz="7" w:val="single"/>
            </w:tcBorders>
            <w:vAlign w:val="center"/>
          </w:tcPr>
          <w:p w14:paraId="A3000000">
            <w:r>
              <w:t>Евсеева Марина Прокопьевна</w:t>
            </w:r>
          </w:p>
        </w:tc>
        <w:tc>
          <w:tcPr>
            <w:tcW w:type="dxa" w:w="3520"/>
            <w:tcBorders>
              <w:top w:color="333333" w:sz="7" w:val="single"/>
              <w:left w:color="333333" w:sz="7" w:val="single"/>
              <w:bottom w:color="333333" w:sz="7" w:val="single"/>
              <w:right w:color="333333" w:sz="7" w:val="single"/>
            </w:tcBorders>
          </w:tcPr>
          <w:p w14:paraId="A4000000">
            <w:pPr>
              <w:spacing w:line="240" w:lineRule="auto"/>
              <w:ind/>
            </w:pPr>
          </w:p>
          <w:p w14:paraId="A5000000">
            <w:pPr>
              <w:spacing w:line="240" w:lineRule="auto"/>
              <w:ind/>
            </w:pPr>
          </w:p>
          <w:p w14:paraId="A6000000">
            <w:pPr>
              <w:spacing w:line="240" w:lineRule="auto"/>
              <w:ind/>
            </w:pPr>
          </w:p>
        </w:tc>
      </w:tr>
      <w:tr>
        <w:tc>
          <w:tcPr>
            <w:tcW w:type="dxa" w:w="3450"/>
            <w:tcBorders>
              <w:top w:color="333333" w:sz="7" w:val="single"/>
              <w:left w:color="333333" w:sz="7" w:val="single"/>
              <w:bottom w:color="333333" w:sz="7" w:val="single"/>
              <w:right w:color="333333" w:sz="7" w:val="single"/>
            </w:tcBorders>
            <w:vAlign w:val="center"/>
          </w:tcPr>
          <w:p w14:paraId="A7000000">
            <w:r>
              <w:t>Член комиссии</w:t>
            </w:r>
          </w:p>
        </w:tc>
        <w:tc>
          <w:tcPr>
            <w:tcW w:type="dxa" w:w="3235"/>
            <w:tcBorders>
              <w:top w:color="333333" w:sz="7" w:val="single"/>
              <w:left w:color="333333" w:sz="7" w:val="single"/>
              <w:bottom w:color="333333" w:sz="7" w:val="single"/>
              <w:right w:color="333333" w:sz="7" w:val="single"/>
            </w:tcBorders>
            <w:vAlign w:val="center"/>
          </w:tcPr>
          <w:p w14:paraId="A8000000">
            <w:r>
              <w:t>Осипова Ольга Руслановна</w:t>
            </w:r>
          </w:p>
        </w:tc>
        <w:tc>
          <w:tcPr>
            <w:tcW w:type="dxa" w:w="3520"/>
            <w:tcBorders>
              <w:top w:color="333333" w:sz="7" w:val="single"/>
              <w:left w:color="333333" w:sz="7" w:val="single"/>
              <w:bottom w:color="333333" w:sz="7" w:val="single"/>
              <w:right w:color="333333" w:sz="7" w:val="single"/>
            </w:tcBorders>
          </w:tcPr>
          <w:p w14:paraId="A9000000">
            <w:pPr>
              <w:spacing w:line="240" w:lineRule="auto"/>
              <w:ind/>
            </w:pPr>
          </w:p>
          <w:p w14:paraId="AA000000">
            <w:pPr>
              <w:spacing w:line="240" w:lineRule="auto"/>
              <w:ind/>
            </w:pPr>
          </w:p>
          <w:p w14:paraId="AB000000">
            <w:pPr>
              <w:spacing w:line="240" w:lineRule="auto"/>
              <w:ind/>
            </w:pPr>
          </w:p>
        </w:tc>
      </w:tr>
      <w:tr>
        <w:tc>
          <w:tcPr>
            <w:tcW w:type="dxa" w:w="3450"/>
            <w:tcBorders>
              <w:top w:color="333333" w:sz="7" w:val="single"/>
              <w:left w:color="333333" w:sz="7" w:val="single"/>
              <w:bottom w:color="333333" w:sz="7" w:val="single"/>
              <w:right w:color="333333" w:sz="7" w:val="single"/>
            </w:tcBorders>
            <w:vAlign w:val="center"/>
          </w:tcPr>
          <w:p w14:paraId="AC000000">
            <w:r>
              <w:t>Секретарь комиссии</w:t>
            </w:r>
          </w:p>
        </w:tc>
        <w:tc>
          <w:tcPr>
            <w:tcW w:type="dxa" w:w="3235"/>
            <w:tcBorders>
              <w:top w:color="333333" w:sz="7" w:val="single"/>
              <w:left w:color="333333" w:sz="7" w:val="single"/>
              <w:bottom w:color="333333" w:sz="7" w:val="single"/>
              <w:right w:color="333333" w:sz="7" w:val="single"/>
            </w:tcBorders>
            <w:vAlign w:val="center"/>
          </w:tcPr>
          <w:p w14:paraId="AD000000">
            <w:r>
              <w:t>Слепцов Павел Викторович</w:t>
            </w:r>
          </w:p>
        </w:tc>
        <w:tc>
          <w:tcPr>
            <w:tcW w:type="dxa" w:w="3520"/>
            <w:tcBorders>
              <w:top w:color="333333" w:sz="7" w:val="single"/>
              <w:left w:color="333333" w:sz="7" w:val="single"/>
              <w:bottom w:color="333333" w:sz="7" w:val="single"/>
              <w:right w:color="333333" w:sz="7" w:val="single"/>
            </w:tcBorders>
          </w:tcPr>
          <w:p w14:paraId="AE000000">
            <w:pPr>
              <w:spacing w:line="240" w:lineRule="auto"/>
              <w:ind/>
            </w:pPr>
          </w:p>
          <w:p w14:paraId="AF000000">
            <w:pPr>
              <w:spacing w:line="240" w:lineRule="auto"/>
              <w:ind/>
            </w:pPr>
          </w:p>
          <w:p w14:paraId="B0000000">
            <w:pPr>
              <w:spacing w:line="240" w:lineRule="auto"/>
              <w:ind/>
            </w:pPr>
          </w:p>
        </w:tc>
      </w:tr>
    </w:tbl>
    <w:p w14:paraId="B1000000"/>
    <w:sectPr>
      <w:pgSz w:h="16838" w:orient="portrait" w:w="11906"/>
      <w:pgMar w:bottom="1440" w:footer="720" w:gutter="0" w:header="720" w:left="850" w:right="850" w:top="709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08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="Times New Roman" w:hAnsi="Times New Roman"/>
        <w:color w:val="000000"/>
        <w:spacing w:val="0"/>
        <w:sz w:val="21"/>
      </w:rPr>
    </w:rPrDefault>
    <w:pPrDefault>
      <w:pPr>
        <w:spacing w:after="0" w:before="0" w:line="240" w:lineRule="auto"/>
        <w:ind w:firstLine="0" w:left="0" w:right="0"/>
        <w:jc w:val="left"/>
      </w:pPr>
    </w:pPrDefault>
  </w:docDefaults>
  <w:latentStyles w:count="24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1" w:type="paragraph">
    <w:name w:val="Normal"/>
    <w:link w:val="Style_1_ch"/>
    <w:uiPriority w:val="0"/>
    <w:qFormat/>
    <w:pPr>
      <w:spacing w:after="0" w:line="240" w:lineRule="auto"/>
      <w:ind/>
    </w:pPr>
  </w:style>
  <w:style w:default="1" w:styleId="Style_1_ch" w:type="character">
    <w:name w:val="Normal"/>
    <w:link w:val="Style_1"/>
  </w:style>
  <w:style w:styleId="Style_2" w:type="paragraph">
    <w:name w:val="toc 2"/>
    <w:next w:val="Style_1"/>
    <w:link w:val="Style_2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2_ch" w:type="character">
    <w:name w:val="toc 2"/>
    <w:link w:val="Style_2"/>
    <w:rPr>
      <w:rFonts w:ascii="XO Thames" w:hAnsi="XO Thames"/>
      <w:sz w:val="28"/>
    </w:rPr>
  </w:style>
  <w:style w:styleId="Style_3" w:type="paragraph">
    <w:name w:val="toc 4"/>
    <w:next w:val="Style_1"/>
    <w:link w:val="Style_3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3_ch" w:type="character">
    <w:name w:val="toc 4"/>
    <w:link w:val="Style_3"/>
    <w:rPr>
      <w:rFonts w:ascii="XO Thames" w:hAnsi="XO Thames"/>
      <w:sz w:val="28"/>
    </w:rPr>
  </w:style>
  <w:style w:styleId="Style_4" w:type="paragraph">
    <w:name w:val="Footnote Reference"/>
    <w:link w:val="Style_4_ch"/>
    <w:rPr>
      <w:vertAlign w:val="superscript"/>
    </w:rPr>
  </w:style>
  <w:style w:styleId="Style_4_ch" w:type="character">
    <w:name w:val="Footnote Reference"/>
    <w:link w:val="Style_4"/>
    <w:rPr>
      <w:vertAlign w:val="superscript"/>
    </w:rPr>
  </w:style>
  <w:style w:styleId="Style_5" w:type="paragraph">
    <w:name w:val="toc 6"/>
    <w:next w:val="Style_1"/>
    <w:link w:val="Style_5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5_ch" w:type="character">
    <w:name w:val="toc 6"/>
    <w:link w:val="Style_5"/>
    <w:rPr>
      <w:rFonts w:ascii="XO Thames" w:hAnsi="XO Thames"/>
      <w:sz w:val="28"/>
    </w:rPr>
  </w:style>
  <w:style w:styleId="Style_6" w:type="paragraph">
    <w:name w:val="toc 7"/>
    <w:next w:val="Style_1"/>
    <w:link w:val="Style_6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6_ch" w:type="character">
    <w:name w:val="toc 7"/>
    <w:link w:val="Style_6"/>
    <w:rPr>
      <w:rFonts w:ascii="XO Thames" w:hAnsi="XO Thames"/>
      <w:sz w:val="28"/>
    </w:rPr>
  </w:style>
  <w:style w:styleId="Style_7" w:type="paragraph">
    <w:name w:val="Endnote"/>
    <w:link w:val="Style_7_ch"/>
    <w:pPr>
      <w:ind w:firstLine="851" w:left="0"/>
      <w:jc w:val="both"/>
    </w:pPr>
    <w:rPr>
      <w:rFonts w:ascii="XO Thames" w:hAnsi="XO Thames"/>
      <w:sz w:val="22"/>
    </w:rPr>
  </w:style>
  <w:style w:styleId="Style_7_ch" w:type="character">
    <w:name w:val="Endnote"/>
    <w:link w:val="Style_7"/>
    <w:rPr>
      <w:rFonts w:ascii="XO Thames" w:hAnsi="XO Thames"/>
      <w:sz w:val="22"/>
    </w:rPr>
  </w:style>
  <w:style w:styleId="Style_8" w:type="paragraph">
    <w:name w:val="heading 3"/>
    <w:next w:val="Style_1"/>
    <w:link w:val="Style_8_ch"/>
    <w:uiPriority w:val="9"/>
    <w:qFormat/>
    <w:pPr>
      <w:spacing w:after="120" w:before="120"/>
      <w:ind/>
      <w:jc w:val="both"/>
      <w:outlineLvl w:val="2"/>
    </w:pPr>
    <w:rPr>
      <w:rFonts w:ascii="XO Thames" w:hAnsi="XO Thames"/>
      <w:b w:val="1"/>
      <w:sz w:val="26"/>
    </w:rPr>
  </w:style>
  <w:style w:styleId="Style_8_ch" w:type="character">
    <w:name w:val="heading 3"/>
    <w:link w:val="Style_8"/>
    <w:rPr>
      <w:rFonts w:ascii="XO Thames" w:hAnsi="XO Thames"/>
      <w:b w:val="1"/>
      <w:sz w:val="26"/>
    </w:rPr>
  </w:style>
  <w:style w:styleId="Style_9" w:type="paragraph">
    <w:name w:val="toc 3"/>
    <w:next w:val="Style_1"/>
    <w:link w:val="Style_9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9_ch" w:type="character">
    <w:name w:val="toc 3"/>
    <w:link w:val="Style_9"/>
    <w:rPr>
      <w:rFonts w:ascii="XO Thames" w:hAnsi="XO Thames"/>
      <w:sz w:val="28"/>
    </w:rPr>
  </w:style>
  <w:style w:styleId="Style_10" w:type="paragraph">
    <w:name w:val="heading 5"/>
    <w:next w:val="Style_1"/>
    <w:link w:val="Style_10_ch"/>
    <w:uiPriority w:val="9"/>
    <w:qFormat/>
    <w:pPr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10_ch" w:type="character">
    <w:name w:val="heading 5"/>
    <w:link w:val="Style_10"/>
    <w:rPr>
      <w:rFonts w:ascii="XO Thames" w:hAnsi="XO Thames"/>
      <w:b w:val="1"/>
      <w:sz w:val="22"/>
    </w:rPr>
  </w:style>
  <w:style w:styleId="Style_11" w:type="paragraph">
    <w:name w:val="heading 1"/>
    <w:next w:val="Style_1"/>
    <w:link w:val="Style_11_ch"/>
    <w:uiPriority w:val="9"/>
    <w:qFormat/>
    <w:pPr>
      <w:spacing w:after="120" w:before="120"/>
      <w:ind/>
      <w:jc w:val="both"/>
      <w:outlineLvl w:val="0"/>
    </w:pPr>
    <w:rPr>
      <w:rFonts w:ascii="XO Thames" w:hAnsi="XO Thames"/>
      <w:b w:val="1"/>
      <w:sz w:val="32"/>
    </w:rPr>
  </w:style>
  <w:style w:styleId="Style_11_ch" w:type="character">
    <w:name w:val="heading 1"/>
    <w:link w:val="Style_11"/>
    <w:rPr>
      <w:rFonts w:ascii="XO Thames" w:hAnsi="XO Thames"/>
      <w:b w:val="1"/>
      <w:sz w:val="32"/>
    </w:rPr>
  </w:style>
  <w:style w:styleId="Style_12" w:type="paragraph">
    <w:name w:val="Hyperlink"/>
    <w:link w:val="Style_12_ch"/>
    <w:rPr>
      <w:color w:val="0000FF"/>
      <w:u w:val="single"/>
    </w:rPr>
  </w:style>
  <w:style w:styleId="Style_12_ch" w:type="character">
    <w:name w:val="Hyperlink"/>
    <w:link w:val="Style_12"/>
    <w:rPr>
      <w:color w:val="0000FF"/>
      <w:u w:val="single"/>
    </w:rPr>
  </w:style>
  <w:style w:styleId="Style_13" w:type="paragraph">
    <w:name w:val="Footnote"/>
    <w:link w:val="Style_13_ch"/>
    <w:pPr>
      <w:ind w:firstLine="851" w:left="0"/>
      <w:jc w:val="both"/>
    </w:pPr>
    <w:rPr>
      <w:rFonts w:ascii="XO Thames" w:hAnsi="XO Thames"/>
      <w:sz w:val="22"/>
    </w:rPr>
  </w:style>
  <w:style w:styleId="Style_13_ch" w:type="character">
    <w:name w:val="Footnote"/>
    <w:link w:val="Style_13"/>
    <w:rPr>
      <w:rFonts w:ascii="XO Thames" w:hAnsi="XO Thames"/>
      <w:sz w:val="22"/>
    </w:rPr>
  </w:style>
  <w:style w:styleId="Style_14" w:type="paragraph">
    <w:name w:val="toc 1"/>
    <w:next w:val="Style_1"/>
    <w:link w:val="Style_14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14_ch" w:type="character">
    <w:name w:val="toc 1"/>
    <w:link w:val="Style_14"/>
    <w:rPr>
      <w:rFonts w:ascii="XO Thames" w:hAnsi="XO Thames"/>
      <w:b w:val="1"/>
      <w:sz w:val="28"/>
    </w:rPr>
  </w:style>
  <w:style w:styleId="Style_15" w:type="paragraph">
    <w:name w:val="Header and Footer"/>
    <w:link w:val="Style_15_ch"/>
    <w:pPr>
      <w:spacing w:line="240" w:lineRule="auto"/>
      <w:ind/>
      <w:jc w:val="both"/>
    </w:pPr>
    <w:rPr>
      <w:rFonts w:ascii="XO Thames" w:hAnsi="XO Thames"/>
      <w:sz w:val="20"/>
    </w:rPr>
  </w:style>
  <w:style w:styleId="Style_15_ch" w:type="character">
    <w:name w:val="Header and Footer"/>
    <w:link w:val="Style_15"/>
    <w:rPr>
      <w:rFonts w:ascii="XO Thames" w:hAnsi="XO Thames"/>
      <w:sz w:val="20"/>
    </w:rPr>
  </w:style>
  <w:style w:styleId="Style_16" w:type="paragraph">
    <w:name w:val="toc 9"/>
    <w:next w:val="Style_1"/>
    <w:link w:val="Style_16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16_ch" w:type="character">
    <w:name w:val="toc 9"/>
    <w:link w:val="Style_16"/>
    <w:rPr>
      <w:rFonts w:ascii="XO Thames" w:hAnsi="XO Thames"/>
      <w:sz w:val="28"/>
    </w:rPr>
  </w:style>
  <w:style w:styleId="Style_17" w:type="paragraph">
    <w:name w:val="toc 8"/>
    <w:next w:val="Style_1"/>
    <w:link w:val="Style_17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17_ch" w:type="character">
    <w:name w:val="toc 8"/>
    <w:link w:val="Style_17"/>
    <w:rPr>
      <w:rFonts w:ascii="XO Thames" w:hAnsi="XO Thames"/>
      <w:sz w:val="28"/>
    </w:rPr>
  </w:style>
  <w:style w:styleId="Style_18" w:type="paragraph">
    <w:name w:val="toc 5"/>
    <w:next w:val="Style_1"/>
    <w:link w:val="Style_18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18_ch" w:type="character">
    <w:name w:val="toc 5"/>
    <w:link w:val="Style_18"/>
    <w:rPr>
      <w:rFonts w:ascii="XO Thames" w:hAnsi="XO Thames"/>
      <w:sz w:val="28"/>
    </w:rPr>
  </w:style>
  <w:style w:styleId="Style_19" w:type="paragraph">
    <w:name w:val="Subtitle"/>
    <w:next w:val="Style_1"/>
    <w:link w:val="Style_19_ch"/>
    <w:uiPriority w:val="11"/>
    <w:qFormat/>
    <w:pPr>
      <w:ind/>
      <w:jc w:val="both"/>
    </w:pPr>
    <w:rPr>
      <w:rFonts w:ascii="XO Thames" w:hAnsi="XO Thames"/>
      <w:i w:val="1"/>
      <w:sz w:val="24"/>
    </w:rPr>
  </w:style>
  <w:style w:styleId="Style_19_ch" w:type="character">
    <w:name w:val="Subtitle"/>
    <w:link w:val="Style_19"/>
    <w:rPr>
      <w:rFonts w:ascii="XO Thames" w:hAnsi="XO Thames"/>
      <w:i w:val="1"/>
      <w:sz w:val="24"/>
    </w:rPr>
  </w:style>
  <w:style w:styleId="Style_20" w:type="paragraph">
    <w:name w:val="Title"/>
    <w:next w:val="Style_1"/>
    <w:link w:val="Style_20_ch"/>
    <w:uiPriority w:val="10"/>
    <w:qFormat/>
    <w:pPr>
      <w:spacing w:after="567" w:before="567"/>
      <w:ind/>
      <w:jc w:val="center"/>
    </w:pPr>
    <w:rPr>
      <w:rFonts w:ascii="XO Thames" w:hAnsi="XO Thames"/>
      <w:b w:val="1"/>
      <w:caps w:val="1"/>
      <w:sz w:val="40"/>
    </w:rPr>
  </w:style>
  <w:style w:styleId="Style_20_ch" w:type="character">
    <w:name w:val="Title"/>
    <w:link w:val="Style_20"/>
    <w:rPr>
      <w:rFonts w:ascii="XO Thames" w:hAnsi="XO Thames"/>
      <w:b w:val="1"/>
      <w:caps w:val="1"/>
      <w:sz w:val="40"/>
    </w:rPr>
  </w:style>
  <w:style w:styleId="Style_21" w:type="paragraph">
    <w:name w:val="heading 4"/>
    <w:next w:val="Style_1"/>
    <w:link w:val="Style_21_ch"/>
    <w:uiPriority w:val="9"/>
    <w:qFormat/>
    <w:pPr>
      <w:spacing w:after="120" w:before="120"/>
      <w:ind/>
      <w:jc w:val="both"/>
      <w:outlineLvl w:val="3"/>
    </w:pPr>
    <w:rPr>
      <w:rFonts w:ascii="XO Thames" w:hAnsi="XO Thames"/>
      <w:b w:val="1"/>
      <w:sz w:val="24"/>
    </w:rPr>
  </w:style>
  <w:style w:styleId="Style_21_ch" w:type="character">
    <w:name w:val="heading 4"/>
    <w:link w:val="Style_21"/>
    <w:rPr>
      <w:rFonts w:ascii="XO Thames" w:hAnsi="XO Thames"/>
      <w:b w:val="1"/>
      <w:sz w:val="24"/>
    </w:rPr>
  </w:style>
  <w:style w:styleId="Style_22" w:type="paragraph">
    <w:name w:val="heading 2"/>
    <w:next w:val="Style_1"/>
    <w:link w:val="Style_22_ch"/>
    <w:uiPriority w:val="9"/>
    <w:qFormat/>
    <w:pPr>
      <w:spacing w:after="120" w:before="120"/>
      <w:ind/>
      <w:jc w:val="both"/>
      <w:outlineLvl w:val="1"/>
    </w:pPr>
    <w:rPr>
      <w:rFonts w:ascii="XO Thames" w:hAnsi="XO Thames"/>
      <w:b w:val="1"/>
      <w:sz w:val="28"/>
    </w:rPr>
  </w:style>
  <w:style w:styleId="Style_22_ch" w:type="character">
    <w:name w:val="heading 2"/>
    <w:link w:val="Style_22"/>
    <w:rPr>
      <w:rFonts w:ascii="XO Thames" w:hAnsi="XO Thames"/>
      <w:b w:val="1"/>
      <w:sz w:val="28"/>
    </w:r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6" Target="theme/theme1.xml" Type="http://schemas.openxmlformats.org/officeDocument/2006/relationships/theme"/>
  <Relationship Id="rId5" Target="webSettings.xml" Type="http://schemas.openxmlformats.org/officeDocument/2006/relationships/webSettings"/>
  <Relationship Id="rId4" Target="stylesWithEffects.xml" Type="http://schemas.microsoft.com/office/2007/relationships/stylesWithEffects"/>
  <Relationship Id="rId3" Target="styles.xml" Type="http://schemas.openxmlformats.org/officeDocument/2006/relationships/styles"/>
  <Relationship Id="rId2" Target="settings.xml" Type="http://schemas.openxmlformats.org/officeDocument/2006/relationships/settings"/>
  <Relationship Id="rId1" Target="fontTable.xml" Type="http://schemas.openxmlformats.org/officeDocument/2006/relationships/fontTable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MyOffice-CoreFramework-Linux/30-1057.739.7957.691.1@09beace3f703645d68d755fb6342d49db1c39c18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modified xsi:type="dcterms:W3CDTF">2025-11-27T05:38:12Z</dcterms:modified>
</cp:coreProperties>
</file>