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Протокол проведения аукциона в электронной форме</w:t>
      </w:r>
    </w:p>
    <w:p>
      <w:pPr/>
      <w:r>
        <w:rPr>
          <w:b w:val="0"/>
          <w:bCs w:val="0"/>
        </w:rPr>
        <w:t xml:space="preserve">Реестровый номер: 32515422257</w:t>
      </w:r>
    </w:p>
    <w:p>
      <w:pPr/>
      <w:r>
        <w:rPr>
          <w:b w:val="0"/>
          <w:bCs w:val="0"/>
        </w:rPr>
        <w:t xml:space="preserve">Краткое наименование: Поставка стальных деталей трубопроводов ДУ1020-1220 для ремонта и перекладки газопроводов на объекты АО "МОСГАЗ"</w:t>
      </w:r>
    </w:p>
    <w:p>
      <w:pPr/>
      <w:r>
        <w:rPr>
          <w:b w:val="0"/>
          <w:bCs w:val="0"/>
        </w:rPr>
        <w:t xml:space="preserve">Организатор: АКЦИОНЕРНОЕ ОБЩЕСТВО "МОСГАЗ"</w:t>
      </w:r>
    </w:p>
    <w:p>
      <w:pPr/>
      <w:r>
        <w:rPr>
          <w:b w:val="0"/>
          <w:bCs w:val="0"/>
        </w:rPr>
        <w:t xml:space="preserve">Начальная цена договора: 49 100 000,00 RUB</w:t>
      </w:r>
    </w:p>
    <w:p>
      <w:pPr/>
      <w:r>
        <w:rPr>
          <w:b w:val="0"/>
          <w:bCs w:val="0"/>
        </w:rPr>
        <w:t xml:space="preserve">Дата и время начала аукциона: 15-12-2025 10:00:00 [GMT +3 ]</w:t>
      </w:r>
    </w:p>
    <w:p>
      <w:pPr/>
      <w:r>
        <w:rPr>
          <w:b w:val="0"/>
          <w:bCs w:val="0"/>
        </w:rPr>
        <w:t xml:space="preserve">Дата и время окончания аукциона: 15-12-2025 10:27:33 [GMT +3 ]</w:t>
      </w:r>
    </w:p>
    <w:p>
      <w:pPr/>
      <w:r>
        <w:rPr>
          <w:b w:val="0"/>
          <w:bCs w:val="0"/>
        </w:rPr>
        <w:t xml:space="preserve">Наименование электронной площадки: Единая электронная торговая площадка Коммерческие закупки</w:t>
      </w:r>
    </w:p>
    <w:p>
      <w:hyperlink r:id="rId7" w:history="1">
        <w:r>
          <w:t xml:space="preserve">Адрес электронной площадки: https://com.roseltorg.ru/</w:t>
        </w:r>
      </w:hyperlink>
    </w:p>
    <w:p>
      <w:pPr/>
      <w:r>
        <w:rPr>
          <w:b w:val="0"/>
          <w:bCs w:val="0"/>
        </w:rPr>
        <w:t xml:space="preserve">На участие в аукционе допущены заявки:</w:t>
      </w:r>
    </w:p>
    <w:p>
      <w:pPr/>
      <w:r>
        <w:rPr>
          <w:b w:val="0"/>
          <w:bCs w:val="0"/>
        </w:rPr>
        <w:t xml:space="preserve">Заявка № 1</w:t>
      </w:r>
    </w:p>
    <w:p>
      <w:pPr/>
      <w:r>
        <w:rPr>
          <w:b w:val="0"/>
          <w:bCs w:val="0"/>
        </w:rPr>
        <w:t xml:space="preserve">Заявка № 2</w:t>
      </w:r>
    </w:p>
    <w:p>
      <w:pPr/>
      <w:r>
        <w:rPr>
          <w:b w:val="0"/>
          <w:bCs w:val="0"/>
        </w:rPr>
        <w:t xml:space="preserve">Все минимальные предложения о цене договора, сделанные участниками аукциона в электронной форме и ранжированные по мере убывания: </w:t>
      </w:r>
    </w:p>
    <w:tbl>
      <w:tblGrid>
        <w:gridCol w:w="1285.71428571428577924962155520915985107421875" w:type="dxa"/>
        <w:gridCol w:w="2285.71428571428577924962155520915985107421875" w:type="dxa"/>
        <w:gridCol w:w="2285.71428571428577924962155520915985107421875" w:type="dxa"/>
        <w:gridCol w:w="2285.71428571428577924962155520915985107421875" w:type="dxa"/>
        <w:gridCol w:w="2285.71428571428577924962155520915985107421875" w:type="dxa"/>
        <w:gridCol w:w="1285.71428571428577924962155520915985107421875" w:type="dxa"/>
        <w:gridCol w:w="785.71428571428577924962155520915985107421875" w:type="dxa"/>
      </w:tblGrid>
      <w:tblPr>
        <w:tblStyle w:val="style52316"/>
      </w:tblP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подачи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предложения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предпоследнего предложения 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Валюта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 п/п</w:t>
            </w:r>
          </w:p>
        </w:tc>
      </w:t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Участник №2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15-12-2025 10:17:33 [GMT +3]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34 369 949.09 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34 720 662.85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/>
              <w:t xml:space="preserve">№2</w:t>
            </w:r>
          </w:p>
        </w:tc>
      </w:t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Участник №1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15-12-2025 10:12:16 [GMT +3]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34 545 305.97 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34 896 019.73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/>
              <w:t xml:space="preserve">№1</w:t>
            </w:r>
          </w:p>
        </w:tc>
      </w:tr>
    </w:tbl>
    <w:p/>
    <w:p>
      <w:pPr/>
      <w:r>
        <w:rPr>
          <w:b w:val="0"/>
          <w:bCs w:val="0"/>
        </w:rPr>
        <w:t xml:space="preserve"/>
      </w:r>
    </w:p>
    <w:sectPr>
      <w:pgSz w:orient="portrait" w:w="11905.511811023621703498065471649169921875" w:h="16837.7952755905498634092509746551513671875"/>
      <w:pgMar w:top="1440" w:right="566.9291338582676189616904594004154205322265625" w:bottom="1440" w:left="1417.3228346456694453081581741571426391601562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style52316">
    <w:name w:val="style52316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&#1040;&#1076;&#1088;&#1077;&#1089; &#1101;&#1083;&#1077;&#1082;&#1090;&#1088;&#1086;&#1085;&#1085;&#1086;&#1081; &#1087;&#1083;&#1086;&#1097;&#1072;&#1076;&#1082;&#1080;: https://com.roseltorg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2025-12-15T10:32:53+03:00</dcterms:created>
  <dcterms:modified xsi:type="dcterms:W3CDTF">2025-12-15T10:32:53+03:00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