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>Рассмотрения з</w:t>
      </w:r>
      <w:r w:rsidR="00911FAD">
        <w:rPr>
          <w:rFonts w:ascii="Times New Roman" w:hAnsi="Times New Roman" w:cs="Times New Roman"/>
          <w:b/>
          <w:bCs/>
          <w:sz w:val="24"/>
          <w:szCs w:val="24"/>
        </w:rPr>
        <w:t xml:space="preserve">аявок на участие в процедуре  </w:t>
      </w:r>
      <w:r w:rsidR="00911FAD">
        <w:rPr>
          <w:rFonts w:ascii="Times New Roman" w:hAnsi="Times New Roman" w:cs="Times New Roman"/>
          <w:b/>
          <w:bCs/>
          <w:sz w:val="24"/>
          <w:szCs w:val="24"/>
        </w:rPr>
        <w:br/>
      </w:r>
      <w:bookmarkStart w:id="0" w:name="_GoBack"/>
      <w:r w:rsidR="00911FAD" w:rsidRPr="00B716C8">
        <w:rPr>
          <w:rFonts w:ascii="Times New Roman" w:hAnsi="Times New Roman" w:cs="Times New Roman"/>
          <w:b/>
          <w:bCs/>
          <w:sz w:val="24"/>
          <w:szCs w:val="24"/>
        </w:rPr>
        <w:t>32514507820</w:t>
      </w:r>
      <w:bookmarkEnd w:id="0"/>
    </w:p>
    <w:tbl>
      <w:tblPr>
        <w:tblW w:w="10221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25"/>
      </w:tblGrid>
      <w:tr w:rsidR="00911FAD" w:rsidTr="007440A3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911FAD" w:rsidRPr="003C207E" w:rsidRDefault="00911FAD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5125" w:type="dxa"/>
            <w:tcBorders>
              <w:top w:val="nil"/>
              <w:left w:val="nil"/>
              <w:bottom w:val="nil"/>
              <w:right w:val="nil"/>
            </w:tcBorders>
          </w:tcPr>
          <w:p w:rsidR="00911FAD" w:rsidRDefault="00911FAD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«03»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марта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2025г.</w:t>
            </w:r>
          </w:p>
        </w:tc>
      </w:tr>
    </w:tbl>
    <w:p w:rsidR="00524418" w:rsidRPr="00030323" w:rsidRDefault="00A13BD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 w:rsidRPr="00030323">
        <w:rPr>
          <w:rFonts w:ascii="Times New Roman" w:hAnsi="Times New Roman" w:cs="Times New Roman"/>
          <w:sz w:val="24"/>
          <w:szCs w:val="24"/>
        </w:rPr>
        <w:t>Заказчиком</w:t>
      </w:r>
      <w:r w:rsidR="005852AA" w:rsidRPr="00030323">
        <w:rPr>
          <w:rFonts w:ascii="Times New Roman" w:hAnsi="Times New Roman" w:cs="Times New Roman"/>
          <w:sz w:val="24"/>
          <w:szCs w:val="24"/>
        </w:rPr>
        <w:t xml:space="preserve"> </w:t>
      </w:r>
      <w:r w:rsidR="00041D1E">
        <w:rPr>
          <w:rFonts w:ascii="Times New Roman" w:hAnsi="Times New Roman" w:cs="Times New Roman"/>
          <w:sz w:val="24"/>
          <w:szCs w:val="24"/>
        </w:rPr>
        <w:t>является</w:t>
      </w:r>
      <w:r w:rsidR="00041D1E" w:rsidRPr="00030323">
        <w:rPr>
          <w:rFonts w:ascii="Times New Roman" w:hAnsi="Times New Roman" w:cs="Times New Roman"/>
          <w:sz w:val="24"/>
          <w:szCs w:val="24"/>
        </w:rPr>
        <w:t xml:space="preserve">: </w:t>
      </w:r>
      <w:r w:rsidR="00911FAD" w:rsidRPr="00030323">
        <w:rPr>
          <w:rFonts w:ascii="Times New Roman" w:hAnsi="Times New Roman" w:cs="Times New Roman"/>
          <w:sz w:val="24"/>
          <w:szCs w:val="24"/>
        </w:rPr>
        <w:t>АКЦИОНЕРНОЕ ОБЩЕСТВО "МОСВОДОКАНАЛ"</w:t>
      </w:r>
    </w:p>
    <w:p w:rsidR="00911FAD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Организатором процедуры является: </w:t>
      </w:r>
      <w:r w:rsidR="00911FAD" w:rsidRPr="003C207E">
        <w:rPr>
          <w:rFonts w:ascii="Times New Roman" w:hAnsi="Times New Roman" w:cs="Times New Roman"/>
          <w:sz w:val="24"/>
          <w:szCs w:val="24"/>
        </w:rPr>
        <w:t>АКЦИОНЕРНОЕ ОБЩЕСТВО "МОСВОДОКАНАЛ"</w:t>
      </w:r>
    </w:p>
    <w:p w:rsidR="00F04B62" w:rsidRPr="00911FAD" w:rsidRDefault="003860AA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>
        <w:rPr>
          <w:rFonts w:ascii="Times New Roman" w:hAnsi="Times New Roman" w:cs="Times New Roman"/>
          <w:bCs/>
          <w:sz w:val="24"/>
          <w:szCs w:val="24"/>
        </w:rPr>
        <w:t>Конкурс</w:t>
      </w:r>
    </w:p>
    <w:p w:rsidR="00911FAD" w:rsidRPr="00911FAD" w:rsidRDefault="00041D1E" w:rsidP="008A205F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Наименование процедуры и предмет договора лота: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11FAD" w:rsidRPr="00D969D5">
        <w:rPr>
          <w:rFonts w:ascii="Times New Roman" w:hAnsi="Times New Roman" w:cs="Times New Roman"/>
          <w:bCs/>
          <w:sz w:val="24"/>
          <w:szCs w:val="24"/>
        </w:rPr>
        <w:t xml:space="preserve">Конкурс в электронной форме на право заключения договора на выполнение комплекса технологически и функционально связанных проектно-изыскательских и строительно-монтажных работ по объекту: "Вынос сетей </w:t>
      </w:r>
      <w:proofErr w:type="spellStart"/>
      <w:r w:rsidR="00911FAD" w:rsidRPr="00D969D5">
        <w:rPr>
          <w:rFonts w:ascii="Times New Roman" w:hAnsi="Times New Roman" w:cs="Times New Roman"/>
          <w:bCs/>
          <w:sz w:val="24"/>
          <w:szCs w:val="24"/>
        </w:rPr>
        <w:t>электрохимзащиты</w:t>
      </w:r>
      <w:proofErr w:type="spellEnd"/>
      <w:r w:rsidR="00911FAD" w:rsidRPr="00D969D5">
        <w:rPr>
          <w:rFonts w:ascii="Times New Roman" w:hAnsi="Times New Roman" w:cs="Times New Roman"/>
          <w:bCs/>
          <w:sz w:val="24"/>
          <w:szCs w:val="24"/>
        </w:rPr>
        <w:t xml:space="preserve"> по объекту: "Жилой комплекс многоэтажных домов с подземными паркингами и нежилыми встроенно-пристроенными помещениями на первых этажах, в том числе с помещениями свободного назначения, с сетями и сооружениями инженерно-технического обеспечения по адресу: Российская Федерация, г. Москва, </w:t>
      </w:r>
      <w:proofErr w:type="spellStart"/>
      <w:r w:rsidR="00911FAD" w:rsidRPr="00D969D5">
        <w:rPr>
          <w:rFonts w:ascii="Times New Roman" w:hAnsi="Times New Roman" w:cs="Times New Roman"/>
          <w:bCs/>
          <w:sz w:val="24"/>
          <w:szCs w:val="24"/>
        </w:rPr>
        <w:t>вн</w:t>
      </w:r>
      <w:proofErr w:type="spellEnd"/>
      <w:r w:rsidR="00911FAD" w:rsidRPr="00D969D5">
        <w:rPr>
          <w:rFonts w:ascii="Times New Roman" w:hAnsi="Times New Roman" w:cs="Times New Roman"/>
          <w:bCs/>
          <w:sz w:val="24"/>
          <w:szCs w:val="24"/>
        </w:rPr>
        <w:t>. тер. г. муниципальный округ Кунцево, ул. Молодогвардейская (ЗУ кадастровый номер 77:07:0004003:10443)"</w:t>
      </w:r>
      <w:r w:rsidR="00911FAD" w:rsidRPr="00D969D5">
        <w:rPr>
          <w:rFonts w:ascii="Times New Roman" w:hAnsi="Times New Roman" w:cs="Times New Roman"/>
          <w:sz w:val="24"/>
          <w:szCs w:val="24"/>
        </w:rPr>
        <w:t xml:space="preserve">, </w:t>
      </w:r>
      <w:r w:rsidR="00911FAD">
        <w:rPr>
          <w:rFonts w:ascii="Times New Roman" w:hAnsi="Times New Roman" w:cs="Times New Roman"/>
          <w:sz w:val="24"/>
          <w:szCs w:val="24"/>
        </w:rPr>
        <w:t>лот</w:t>
      </w:r>
      <w:r w:rsidR="00911FAD" w:rsidRPr="00D969D5">
        <w:rPr>
          <w:rFonts w:ascii="Times New Roman" w:hAnsi="Times New Roman" w:cs="Times New Roman"/>
          <w:sz w:val="24"/>
          <w:szCs w:val="24"/>
        </w:rPr>
        <w:t xml:space="preserve"> </w:t>
      </w:r>
      <w:r w:rsidR="00911FAD" w:rsidRPr="00D969D5">
        <w:rPr>
          <w:rFonts w:ascii="Times New Roman" w:hAnsi="Times New Roman" w:cs="Times New Roman"/>
          <w:bCs/>
          <w:sz w:val="24"/>
          <w:szCs w:val="24"/>
        </w:rPr>
        <w:t>1</w:t>
      </w:r>
      <w:r w:rsidR="00911FAD" w:rsidRPr="00D969D5">
        <w:rPr>
          <w:rFonts w:ascii="Times New Roman" w:hAnsi="Times New Roman" w:cs="Times New Roman"/>
          <w:sz w:val="24"/>
          <w:szCs w:val="24"/>
        </w:rPr>
        <w:t xml:space="preserve">: Выполнение комплекса технологически и функционально связанных проектно-изыскательских и строительно-монтажных работ по объекту: "Вынос сетей </w:t>
      </w:r>
      <w:proofErr w:type="spellStart"/>
      <w:r w:rsidR="00911FAD" w:rsidRPr="00D969D5">
        <w:rPr>
          <w:rFonts w:ascii="Times New Roman" w:hAnsi="Times New Roman" w:cs="Times New Roman"/>
          <w:sz w:val="24"/>
          <w:szCs w:val="24"/>
        </w:rPr>
        <w:t>электрохимзащиты</w:t>
      </w:r>
      <w:proofErr w:type="spellEnd"/>
      <w:r w:rsidR="00911FAD" w:rsidRPr="00D969D5">
        <w:rPr>
          <w:rFonts w:ascii="Times New Roman" w:hAnsi="Times New Roman" w:cs="Times New Roman"/>
          <w:sz w:val="24"/>
          <w:szCs w:val="24"/>
        </w:rPr>
        <w:t xml:space="preserve"> по объекту: "Жилой комплекс многоэтажных домов с подземными паркингами и нежилыми встроенно-пристроенными помещениями на первых этажах, в том числе с помещениями свободного назначения, с сетями и сооружениями инженерно-технического обеспечения по адресу: Российская Федерация, г. Москва, </w:t>
      </w:r>
      <w:proofErr w:type="spellStart"/>
      <w:r w:rsidR="00911FAD" w:rsidRPr="00D969D5">
        <w:rPr>
          <w:rFonts w:ascii="Times New Roman" w:hAnsi="Times New Roman" w:cs="Times New Roman"/>
          <w:sz w:val="24"/>
          <w:szCs w:val="24"/>
        </w:rPr>
        <w:t>вн</w:t>
      </w:r>
      <w:proofErr w:type="spellEnd"/>
      <w:r w:rsidR="00911FAD" w:rsidRPr="00D969D5">
        <w:rPr>
          <w:rFonts w:ascii="Times New Roman" w:hAnsi="Times New Roman" w:cs="Times New Roman"/>
          <w:sz w:val="24"/>
          <w:szCs w:val="24"/>
        </w:rPr>
        <w:t>. тер. г. муниципальный округ Кунцево, ул. Молодогвардейская (ЗУ кадастровый номер 77:07:0004003:10443)"</w:t>
      </w:r>
    </w:p>
    <w:p w:rsidR="00524418" w:rsidRPr="00030323" w:rsidRDefault="00041D1E" w:rsidP="00911FAD">
      <w:pPr>
        <w:autoSpaceDE w:val="0"/>
        <w:autoSpaceDN w:val="0"/>
        <w:adjustRightInd w:val="0"/>
        <w:spacing w:after="0" w:line="240" w:lineRule="auto"/>
        <w:ind w:firstLine="567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Начальная цена договора: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11FAD" w:rsidRPr="00911FA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/>
      </w:r>
      <w:r w:rsidR="00911FAD" w:rsidRPr="00911FAD">
        <w:rPr>
          <w:rFonts w:ascii="Times New Roman" w:hAnsi="Times New Roman" w:cs="Times New Roman"/>
          <w:sz w:val="24"/>
          <w:szCs w:val="24"/>
        </w:rPr>
        <w:t xml:space="preserve">       </w:t>
      </w:r>
      <w:r w:rsidR="00911FAD" w:rsidRPr="00911FAD">
        <w:rPr>
          <w:rFonts w:ascii="Times New Roman" w:hAnsi="Times New Roman" w:cs="Times New Roman"/>
          <w:sz w:val="24"/>
          <w:szCs w:val="24"/>
          <w:lang w:val="x-none"/>
        </w:rPr>
        <w:t>12 277 755,29 RUB</w:t>
      </w:r>
      <w:r w:rsidR="00030323">
        <w:rPr>
          <w:rFonts w:ascii="Times New Roman" w:hAnsi="Times New Roman" w:cs="Times New Roman"/>
          <w:sz w:val="24"/>
          <w:szCs w:val="24"/>
        </w:rPr>
        <w:t xml:space="preserve"> (с учётом НДС)</w:t>
      </w:r>
    </w:p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3. Извещение о проведении настоящей процедуры и документация были размещены </w:t>
      </w:r>
      <w:r w:rsidR="00911FAD" w:rsidRPr="00CA203E">
        <w:rPr>
          <w:rFonts w:ascii="Times New Roman" w:hAnsi="Times New Roman" w:cs="Times New Roman"/>
          <w:sz w:val="24"/>
          <w:szCs w:val="24"/>
        </w:rPr>
        <w:t>«12» февраля 2025г.</w:t>
      </w:r>
      <w:r w:rsidR="00911FAD" w:rsidRPr="00CA203E">
        <w:rPr>
          <w:rFonts w:ascii="Verdana" w:hAnsi="Verdana"/>
          <w:i/>
          <w:iCs/>
          <w:color w:val="333333"/>
          <w:sz w:val="18"/>
          <w:szCs w:val="1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на сайте Единой электронной торговой площадки (АО «ЕЭТП»), по адресу в сети «Интернет»: </w:t>
      </w:r>
      <w:r w:rsidR="007B110F">
        <w:rPr>
          <w:rFonts w:ascii="Times New Roman" w:hAnsi="Times New Roman" w:cs="Times New Roman"/>
          <w:bCs/>
          <w:sz w:val="24"/>
          <w:szCs w:val="24"/>
        </w:rPr>
        <w:t>https://com.roseltorg.ru/.</w:t>
      </w:r>
    </w:p>
    <w:p w:rsidR="003E335F" w:rsidRDefault="00041D1E" w:rsidP="003E335F">
      <w:pPr>
        <w:pStyle w:val="a3"/>
        <w:autoSpaceDE w:val="0"/>
        <w:autoSpaceDN w:val="0"/>
        <w:adjustRightInd w:val="0"/>
        <w:spacing w:after="0" w:line="240" w:lineRule="auto"/>
        <w:ind w:left="465" w:firstLine="10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Состав комиссии. </w:t>
      </w:r>
    </w:p>
    <w:tbl>
      <w:tblPr>
        <w:tblW w:w="5000" w:type="pct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978"/>
        <w:gridCol w:w="5345"/>
      </w:tblGrid>
      <w:tr w:rsidR="00030323" w:rsidTr="00030323">
        <w:trPr>
          <w:trHeight w:val="258"/>
        </w:trPr>
        <w:tc>
          <w:tcPr>
            <w:tcW w:w="0" w:type="auto"/>
            <w:vAlign w:val="center"/>
          </w:tcPr>
          <w:p w:rsidR="00030323" w:rsidRDefault="00030323" w:rsidP="00030323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>Председатель комиссии</w:t>
            </w:r>
          </w:p>
        </w:tc>
        <w:tc>
          <w:tcPr>
            <w:tcW w:w="0" w:type="auto"/>
            <w:vAlign w:val="center"/>
          </w:tcPr>
          <w:p w:rsidR="00030323" w:rsidRDefault="00030323" w:rsidP="00030323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Андреевичева Наталья Владимировна</w:t>
            </w:r>
          </w:p>
        </w:tc>
      </w:tr>
      <w:tr w:rsidR="00030323" w:rsidTr="00030323">
        <w:trPr>
          <w:trHeight w:val="258"/>
        </w:trPr>
        <w:tc>
          <w:tcPr>
            <w:tcW w:w="0" w:type="auto"/>
            <w:vAlign w:val="center"/>
          </w:tcPr>
          <w:p w:rsidR="00030323" w:rsidRDefault="00030323" w:rsidP="00030323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030323" w:rsidRDefault="00030323" w:rsidP="00030323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Григорьева Анна Владимировна</w:t>
            </w:r>
          </w:p>
        </w:tc>
      </w:tr>
      <w:tr w:rsidR="00030323" w:rsidTr="00030323">
        <w:trPr>
          <w:trHeight w:val="258"/>
        </w:trPr>
        <w:tc>
          <w:tcPr>
            <w:tcW w:w="0" w:type="auto"/>
            <w:vAlign w:val="center"/>
          </w:tcPr>
          <w:p w:rsidR="00030323" w:rsidRDefault="00030323" w:rsidP="00030323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030323" w:rsidRDefault="00030323" w:rsidP="00030323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Локтионова Виктория Дмитриевна</w:t>
            </w:r>
          </w:p>
        </w:tc>
      </w:tr>
    </w:tbl>
    <w:p w:rsidR="00FF09B1" w:rsidRDefault="00030323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653962" w:rsidRPr="00653962" w:rsidRDefault="00041D1E" w:rsidP="00653962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Комиссия рассмотрела заявки участников процедуры и приняла следующие решения:</w:t>
      </w:r>
    </w:p>
    <w:p w:rsidR="00653962" w:rsidRPr="00653962" w:rsidRDefault="00653962" w:rsidP="00653962">
      <w:pPr>
        <w:pStyle w:val="a3"/>
        <w:widowControl w:val="0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3962">
        <w:rPr>
          <w:rFonts w:ascii="Times New Roman" w:hAnsi="Times New Roman" w:cs="Times New Roman"/>
          <w:sz w:val="24"/>
          <w:szCs w:val="24"/>
        </w:rPr>
        <w:t xml:space="preserve">Допустить к участию в процедуре и признать участниками процедуры следующих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653962">
        <w:rPr>
          <w:rFonts w:ascii="Times New Roman" w:hAnsi="Times New Roman" w:cs="Times New Roman"/>
          <w:sz w:val="24"/>
          <w:szCs w:val="24"/>
        </w:rPr>
        <w:t>заявителей: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114"/>
        <w:gridCol w:w="2482"/>
        <w:gridCol w:w="1353"/>
        <w:gridCol w:w="4374"/>
      </w:tblGrid>
      <w:tr w:rsidR="00030323" w:rsidTr="00030323">
        <w:trPr>
          <w:trHeight w:val="248"/>
        </w:trPr>
        <w:tc>
          <w:tcPr>
            <w:tcW w:w="0" w:type="auto"/>
            <w:vAlign w:val="center"/>
          </w:tcPr>
          <w:p w:rsidR="00030323" w:rsidRDefault="0003032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:rsidR="00030323" w:rsidRDefault="0003032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:rsidR="00030323" w:rsidRDefault="0003032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030323" w:rsidRDefault="0003032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 для решения</w:t>
            </w:r>
          </w:p>
        </w:tc>
      </w:tr>
      <w:tr w:rsidR="00030323" w:rsidTr="00030323">
        <w:trPr>
          <w:trHeight w:val="333"/>
        </w:trPr>
        <w:tc>
          <w:tcPr>
            <w:tcW w:w="0" w:type="auto"/>
            <w:vAlign w:val="center"/>
          </w:tcPr>
          <w:p w:rsidR="00030323" w:rsidRDefault="0003032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:rsidR="00030323" w:rsidRDefault="0003032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28.02.2025 08:28 (MSK +03:00)</w:t>
            </w:r>
          </w:p>
        </w:tc>
        <w:tc>
          <w:tcPr>
            <w:tcW w:w="0" w:type="auto"/>
            <w:vAlign w:val="center"/>
          </w:tcPr>
          <w:p w:rsidR="00030323" w:rsidRDefault="0003032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030323" w:rsidRDefault="0003032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FF09B1" w:rsidRDefault="00030323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Сведения о решении каждого члена комиссии о допуске заявителей к участию в процедуре:</w:t>
      </w:r>
    </w:p>
    <w:p w:rsidR="00FF09B1" w:rsidRDefault="00030323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Участник №1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162"/>
        <w:gridCol w:w="1483"/>
        <w:gridCol w:w="5678"/>
      </w:tblGrid>
      <w:tr w:rsidR="00FF09B1">
        <w:tc>
          <w:tcPr>
            <w:tcW w:w="0" w:type="auto"/>
            <w:vAlign w:val="center"/>
          </w:tcPr>
          <w:p w:rsidR="00FF09B1" w:rsidRDefault="0003032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 члена комиссии</w:t>
            </w:r>
          </w:p>
        </w:tc>
        <w:tc>
          <w:tcPr>
            <w:tcW w:w="0" w:type="auto"/>
            <w:vAlign w:val="center"/>
          </w:tcPr>
          <w:p w:rsidR="00FF09B1" w:rsidRDefault="0003032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FF09B1" w:rsidRDefault="0003032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FF09B1">
        <w:tc>
          <w:tcPr>
            <w:tcW w:w="0" w:type="auto"/>
            <w:vAlign w:val="center"/>
          </w:tcPr>
          <w:p w:rsidR="00FF09B1" w:rsidRDefault="0003032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Андреевичева Наталья Владимировна</w:t>
            </w:r>
          </w:p>
        </w:tc>
        <w:tc>
          <w:tcPr>
            <w:tcW w:w="0" w:type="auto"/>
            <w:vAlign w:val="center"/>
          </w:tcPr>
          <w:p w:rsidR="00FF09B1" w:rsidRDefault="0003032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FF09B1" w:rsidRDefault="0003032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FF09B1">
        <w:tc>
          <w:tcPr>
            <w:tcW w:w="0" w:type="auto"/>
            <w:vAlign w:val="center"/>
          </w:tcPr>
          <w:p w:rsidR="00FF09B1" w:rsidRDefault="0003032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Григорьева Анна Владимировна</w:t>
            </w:r>
          </w:p>
        </w:tc>
        <w:tc>
          <w:tcPr>
            <w:tcW w:w="0" w:type="auto"/>
            <w:vAlign w:val="center"/>
          </w:tcPr>
          <w:p w:rsidR="00FF09B1" w:rsidRDefault="0003032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FF09B1" w:rsidRDefault="0003032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FF09B1">
        <w:tc>
          <w:tcPr>
            <w:tcW w:w="0" w:type="auto"/>
            <w:vAlign w:val="center"/>
          </w:tcPr>
          <w:p w:rsidR="00FF09B1" w:rsidRDefault="0003032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Локтионова Виктория Дмитриевна</w:t>
            </w:r>
          </w:p>
        </w:tc>
        <w:tc>
          <w:tcPr>
            <w:tcW w:w="0" w:type="auto"/>
            <w:vAlign w:val="center"/>
          </w:tcPr>
          <w:p w:rsidR="00FF09B1" w:rsidRDefault="0003032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FF09B1" w:rsidRDefault="0003032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FF09B1" w:rsidRDefault="00030323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6. По результатам рассмотрения заявок признать процедуру </w:t>
      </w:r>
      <w:r w:rsidR="00911FAD" w:rsidRPr="00B716C8">
        <w:rPr>
          <w:rFonts w:ascii="Times New Roman" w:hAnsi="Times New Roman" w:cs="Times New Roman"/>
          <w:b/>
          <w:bCs/>
          <w:sz w:val="24"/>
          <w:szCs w:val="24"/>
        </w:rPr>
        <w:t>32514507820</w:t>
      </w:r>
      <w:r>
        <w:rPr>
          <w:rFonts w:ascii="Times New Roman" w:hAnsi="Times New Roman" w:cs="Times New Roman"/>
          <w:sz w:val="24"/>
          <w:szCs w:val="24"/>
        </w:rPr>
        <w:t xml:space="preserve"> несостоявшейся.</w:t>
      </w:r>
    </w:p>
    <w:p w:rsidR="00911FAD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Причины признания процедуры несостоявшейся: </w:t>
      </w:r>
    </w:p>
    <w:p w:rsidR="00E75E3B" w:rsidRDefault="00030323" w:rsidP="00911FAD">
      <w:pPr>
        <w:widowControl w:val="0"/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" w:name="_Hlk173417586"/>
      <w:r w:rsidRPr="005E06A0">
        <w:rPr>
          <w:rFonts w:ascii="Times New Roman" w:hAnsi="Times New Roman" w:cs="Times New Roman"/>
          <w:sz w:val="24"/>
          <w:szCs w:val="24"/>
        </w:rPr>
        <w:t xml:space="preserve">На </w:t>
      </w:r>
      <w:bookmarkStart w:id="2" w:name="_Hlk153786989"/>
      <w:r w:rsidRPr="005E06A0">
        <w:rPr>
          <w:rFonts w:ascii="Times New Roman" w:hAnsi="Times New Roman" w:cs="Times New Roman"/>
          <w:sz w:val="24"/>
          <w:szCs w:val="24"/>
        </w:rPr>
        <w:t>основании п. 19.2. Положения о закупке товаров, работ, услуг для нужд АО "Мосводоканал" в связи с подачей только одной заявки на участие</w:t>
      </w:r>
      <w:r>
        <w:rPr>
          <w:rFonts w:ascii="Times New Roman" w:hAnsi="Times New Roman" w:cs="Times New Roman"/>
          <w:sz w:val="24"/>
          <w:szCs w:val="24"/>
        </w:rPr>
        <w:t xml:space="preserve"> в конкурсе в электронной форме</w:t>
      </w:r>
      <w:bookmarkEnd w:id="2"/>
      <w:r>
        <w:rPr>
          <w:rFonts w:ascii="Times New Roman" w:hAnsi="Times New Roman" w:cs="Times New Roman"/>
          <w:sz w:val="24"/>
          <w:szCs w:val="24"/>
        </w:rPr>
        <w:t>.</w:t>
      </w:r>
      <w:bookmarkEnd w:id="1"/>
    </w:p>
    <w:p w:rsidR="00524418" w:rsidRDefault="00E75E3B" w:rsidP="00911FAD">
      <w:pPr>
        <w:widowControl w:val="0"/>
        <w:autoSpaceDE w:val="0"/>
        <w:autoSpaceDN w:val="0"/>
        <w:adjustRightInd w:val="0"/>
        <w:spacing w:after="0" w:line="240" w:lineRule="auto"/>
        <w:ind w:left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8. </w:t>
      </w:r>
      <w:bookmarkStart w:id="3" w:name="_Hlk173417598"/>
      <w:bookmarkStart w:id="4" w:name="_Hlk180674500"/>
      <w:r w:rsidR="00030323" w:rsidRPr="00ED3A6F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На основании п. 21.1.  Положения о закупке товаров, работ, услуг для нужд АО "Мосводоканал" Закупочной комиссией принято решение о заключении договора с единственным участником открытого конкурса </w:t>
      </w:r>
      <w:r w:rsidR="00030323">
        <w:rPr>
          <w:rFonts w:ascii="Times New Roman" w:hAnsi="Times New Roman" w:cs="Times New Roman"/>
          <w:color w:val="000000"/>
          <w:spacing w:val="-2"/>
          <w:sz w:val="24"/>
          <w:szCs w:val="24"/>
        </w:rPr>
        <w:t>участником № 1</w:t>
      </w:r>
      <w:r w:rsidR="00030323" w:rsidRPr="00ED3A6F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, допущенным к участию в конкурсе с учетом цены договора </w:t>
      </w:r>
      <w:r w:rsidR="00030323" w:rsidRPr="00030323">
        <w:rPr>
          <w:rFonts w:ascii="Times New Roman" w:hAnsi="Times New Roman" w:cs="Times New Roman"/>
          <w:color w:val="000000"/>
          <w:spacing w:val="-2"/>
          <w:sz w:val="24"/>
          <w:szCs w:val="24"/>
        </w:rPr>
        <w:t>12 216 366,51</w:t>
      </w:r>
      <w:r w:rsidR="00030323" w:rsidRPr="00ED3A6F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 руб., вкл. НДС, предложенной участником в заявке на участие в конкурсе и на условиях проведенного конкурса</w:t>
      </w:r>
      <w:bookmarkEnd w:id="3"/>
      <w:r w:rsidR="00030323" w:rsidRPr="00ED3A6F">
        <w:rPr>
          <w:rFonts w:ascii="Times New Roman" w:hAnsi="Times New Roman" w:cs="Times New Roman"/>
          <w:color w:val="000000"/>
          <w:spacing w:val="-2"/>
          <w:sz w:val="24"/>
          <w:szCs w:val="24"/>
        </w:rPr>
        <w:t>.</w:t>
      </w:r>
      <w:bookmarkEnd w:id="4"/>
      <w:r w:rsidR="00041D1E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9</w:t>
      </w:r>
      <w:r w:rsidR="00041D1E">
        <w:rPr>
          <w:rFonts w:ascii="Times New Roman" w:hAnsi="Times New Roman" w:cs="Times New Roman"/>
          <w:sz w:val="24"/>
          <w:szCs w:val="24"/>
        </w:rPr>
        <w:t xml:space="preserve">. </w:t>
      </w:r>
      <w:bookmarkStart w:id="5" w:name="_Hlk153784919"/>
      <w:r w:rsidR="00030323" w:rsidRPr="00445E87">
        <w:rPr>
          <w:rFonts w:ascii="Times New Roman" w:hAnsi="Times New Roman" w:cs="Times New Roman"/>
          <w:sz w:val="24"/>
          <w:szCs w:val="24"/>
        </w:rPr>
        <w:t xml:space="preserve">Протокол рассмотрения заявок на участие в процедуре будет размещен на сайте Единой информационной системы в сфере закупок (ЕИС) по адресу в сети «Интернет»: </w:t>
      </w:r>
      <w:hyperlink r:id="rId7" w:history="1">
        <w:r w:rsidR="00030323" w:rsidRPr="00445E87">
          <w:rPr>
            <w:rStyle w:val="a8"/>
            <w:rFonts w:ascii="Times New Roman" w:hAnsi="Times New Roman" w:cs="Times New Roman"/>
            <w:sz w:val="24"/>
            <w:szCs w:val="24"/>
          </w:rPr>
          <w:t>http://zakupki.gov.ru</w:t>
        </w:r>
      </w:hyperlink>
      <w:r w:rsidR="00030323" w:rsidRPr="00445E87">
        <w:rPr>
          <w:rFonts w:ascii="Times New Roman" w:hAnsi="Times New Roman" w:cs="Times New Roman"/>
          <w:sz w:val="24"/>
          <w:szCs w:val="24"/>
        </w:rPr>
        <w:t xml:space="preserve"> и на сайте АО «Единая электронная торговая площадка» (АО «ЕЭТП») по адресу в сети «Интернет»: </w:t>
      </w:r>
      <w:hyperlink r:id="rId8" w:history="1">
        <w:r w:rsidR="00030323" w:rsidRPr="00445E87">
          <w:rPr>
            <w:rStyle w:val="a8"/>
            <w:rFonts w:ascii="Times New Roman" w:hAnsi="Times New Roman" w:cs="Times New Roman"/>
            <w:sz w:val="24"/>
            <w:szCs w:val="24"/>
          </w:rPr>
          <w:t>https://</w:t>
        </w:r>
        <w:r w:rsidR="00030323" w:rsidRPr="00445E87">
          <w:rPr>
            <w:rStyle w:val="a8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="00030323" w:rsidRPr="00445E87">
          <w:rPr>
            <w:rStyle w:val="a8"/>
            <w:rFonts w:ascii="Times New Roman" w:hAnsi="Times New Roman" w:cs="Times New Roman"/>
            <w:sz w:val="24"/>
            <w:szCs w:val="24"/>
          </w:rPr>
          <w:t>.roseltorg.ru</w:t>
        </w:r>
      </w:hyperlink>
      <w:r w:rsidR="00030323" w:rsidRPr="00445E87">
        <w:rPr>
          <w:rFonts w:ascii="Times New Roman" w:hAnsi="Times New Roman" w:cs="Times New Roman"/>
          <w:sz w:val="24"/>
          <w:szCs w:val="24"/>
        </w:rPr>
        <w:t xml:space="preserve"> в сроки, предусмотренные №223-ФЗ и действующим Положением о закупках.</w:t>
      </w:r>
      <w:bookmarkEnd w:id="5"/>
    </w:p>
    <w:sectPr w:rsidR="00524418" w:rsidSect="00030323">
      <w:footerReference w:type="default" r:id="rId9"/>
      <w:pgSz w:w="11907" w:h="16840"/>
      <w:pgMar w:top="1077" w:right="567" w:bottom="964" w:left="1077" w:header="57" w:footer="157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30323" w:rsidRDefault="00030323" w:rsidP="00030323">
      <w:pPr>
        <w:spacing w:after="0" w:line="240" w:lineRule="auto"/>
      </w:pPr>
      <w:r>
        <w:separator/>
      </w:r>
    </w:p>
  </w:endnote>
  <w:endnote w:type="continuationSeparator" w:id="0">
    <w:p w:rsidR="00030323" w:rsidRDefault="00030323" w:rsidP="000303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30323" w:rsidRPr="00030323" w:rsidRDefault="00030323" w:rsidP="00030323">
    <w:pPr>
      <w:pStyle w:val="a6"/>
      <w:pBdr>
        <w:top w:val="single" w:sz="4" w:space="1" w:color="auto"/>
      </w:pBdr>
      <w:jc w:val="right"/>
      <w:rPr>
        <w:rFonts w:ascii="Times New Roman" w:hAnsi="Times New Roman" w:cs="Times New Roman"/>
        <w:i/>
        <w:sz w:val="20"/>
        <w:szCs w:val="20"/>
      </w:rPr>
    </w:pPr>
    <w:r w:rsidRPr="00030323">
      <w:rPr>
        <w:rFonts w:ascii="Times New Roman" w:hAnsi="Times New Roman" w:cs="Times New Roman"/>
        <w:i/>
        <w:sz w:val="20"/>
        <w:szCs w:val="20"/>
      </w:rPr>
      <w:t>Протокол рассмотрения заявок № 32514507820-1 от 03.03.2025 г.</w:t>
    </w:r>
  </w:p>
  <w:p w:rsidR="00030323" w:rsidRDefault="0003032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30323" w:rsidRDefault="00030323" w:rsidP="00030323">
      <w:pPr>
        <w:spacing w:after="0" w:line="240" w:lineRule="auto"/>
      </w:pPr>
      <w:r>
        <w:separator/>
      </w:r>
    </w:p>
  </w:footnote>
  <w:footnote w:type="continuationSeparator" w:id="0">
    <w:p w:rsidR="00030323" w:rsidRDefault="00030323" w:rsidP="000303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E33C6"/>
    <w:multiLevelType w:val="multilevel"/>
    <w:tmpl w:val="0298CF9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44" w:hanging="1800"/>
      </w:pPr>
      <w:rPr>
        <w:rFonts w:hint="default"/>
      </w:rPr>
    </w:lvl>
  </w:abstractNum>
  <w:abstractNum w:abstractNumId="1" w15:restartNumberingAfterBreak="0">
    <w:nsid w:val="25B677A7"/>
    <w:multiLevelType w:val="multilevel"/>
    <w:tmpl w:val="0298CF9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44" w:hanging="1800"/>
      </w:pPr>
      <w:rPr>
        <w:rFonts w:hint="default"/>
      </w:rPr>
    </w:lvl>
  </w:abstractNum>
  <w:abstractNum w:abstractNumId="2" w15:restartNumberingAfterBreak="0">
    <w:nsid w:val="320D4D4B"/>
    <w:multiLevelType w:val="multilevel"/>
    <w:tmpl w:val="1B20EEE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3" w15:restartNumberingAfterBreak="0">
    <w:nsid w:val="3FD925D3"/>
    <w:multiLevelType w:val="multilevel"/>
    <w:tmpl w:val="210085E4"/>
    <w:lvl w:ilvl="0">
      <w:start w:val="1"/>
      <w:numFmt w:val="decimal"/>
      <w:lvlText w:val="%1."/>
      <w:lvlJc w:val="left"/>
      <w:pPr>
        <w:ind w:left="825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2058" w:hanging="10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34" w:hanging="106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36" w:hanging="106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5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1" w:hanging="1800"/>
      </w:pPr>
      <w:rPr>
        <w:rFonts w:hint="default"/>
      </w:rPr>
    </w:lvl>
  </w:abstractNum>
  <w:abstractNum w:abstractNumId="4" w15:restartNumberingAfterBreak="0">
    <w:nsid w:val="5D6C4120"/>
    <w:multiLevelType w:val="hybridMultilevel"/>
    <w:tmpl w:val="81369B08"/>
    <w:lvl w:ilvl="0" w:tplc="121635EC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FAD"/>
    <w:rsid w:val="00024D11"/>
    <w:rsid w:val="00030323"/>
    <w:rsid w:val="00035E3F"/>
    <w:rsid w:val="00041D1E"/>
    <w:rsid w:val="0028190C"/>
    <w:rsid w:val="002C7EDE"/>
    <w:rsid w:val="003860AA"/>
    <w:rsid w:val="003E335F"/>
    <w:rsid w:val="00524418"/>
    <w:rsid w:val="00571B51"/>
    <w:rsid w:val="005852AA"/>
    <w:rsid w:val="00653962"/>
    <w:rsid w:val="00737C4D"/>
    <w:rsid w:val="007440A3"/>
    <w:rsid w:val="007B110F"/>
    <w:rsid w:val="008163FD"/>
    <w:rsid w:val="008A205F"/>
    <w:rsid w:val="00911FAD"/>
    <w:rsid w:val="00A13BD1"/>
    <w:rsid w:val="00E75E3B"/>
    <w:rsid w:val="00EB0C94"/>
    <w:rsid w:val="00F04B62"/>
    <w:rsid w:val="00FC58A7"/>
    <w:rsid w:val="00FF0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59EA212"/>
  <w14:defaultImageDpi w14:val="0"/>
  <w15:docId w15:val="{6489A36B-AA94-4553-9B64-E5AED52C2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1FAD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0303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30323"/>
  </w:style>
  <w:style w:type="paragraph" w:styleId="a6">
    <w:name w:val="footer"/>
    <w:basedOn w:val="a"/>
    <w:link w:val="a7"/>
    <w:uiPriority w:val="99"/>
    <w:unhideWhenUsed/>
    <w:rsid w:val="000303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30323"/>
  </w:style>
  <w:style w:type="character" w:styleId="a8">
    <w:name w:val="Hyperlink"/>
    <w:basedOn w:val="a0"/>
    <w:uiPriority w:val="99"/>
    <w:unhideWhenUsed/>
    <w:rsid w:val="0003032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43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7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45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7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.roseltorg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zakupki.gov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585</Words>
  <Characters>3337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/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Григорьева Анна Владимировна</cp:lastModifiedBy>
  <cp:revision>2</cp:revision>
  <dcterms:created xsi:type="dcterms:W3CDTF">2025-03-03T09:54:00Z</dcterms:created>
  <dcterms:modified xsi:type="dcterms:W3CDTF">2025-03-03T09:54:00Z</dcterms:modified>
</cp:coreProperties>
</file>