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2323-2503381311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32514550068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(бета-лактамные антибактериальные средства)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501 674,20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ЦЕФОПЕРАЗОН+СУЛЬБАКТАМ-ДЖИЭФСИ порошок для приготовления раствора для внутривенного и внутримышечного введения, 500 мг+500 мг, 1 шт. - флакон (1)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ЦЕФОПЕРАЗОН+СУЛЬБАКТАМ-ДЖИЭФСИ порошок для приготовления раствора для внутривенного и внутримышечного введения, 750 мг+750 мг,  - флаконы (1)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ДУАКТИЛАМ порошок для приготовления раствора для внутривенного и внутримышечного введения, 250 мг+125 мг,  - флаконы (1)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ИМИПЕНЕМ+ЦИЛАСТАТИН-ДЖИЭФСИ порошок для приготовления раствора для инфузий, 500 мг+500 мг, 1000 мг - флаконы (1)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50,95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56,04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184,68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203,15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248,70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273,57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417,35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459,08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