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0E2" w:rsidRPr="002A5BA9" w:rsidRDefault="008E30E2" w:rsidP="00117978">
      <w:pPr>
        <w:pStyle w:val="a7"/>
        <w:contextualSpacing/>
        <w:rPr>
          <w:rFonts w:asciiTheme="minorHAnsi" w:hAnsiTheme="minorHAnsi" w:cs="Calibri"/>
          <w:sz w:val="22"/>
          <w:szCs w:val="22"/>
        </w:rPr>
      </w:pPr>
      <w:r w:rsidRPr="002A5BA9">
        <w:rPr>
          <w:rFonts w:asciiTheme="minorHAnsi" w:hAnsiTheme="minorHAnsi" w:cs="Calibri"/>
          <w:sz w:val="22"/>
          <w:szCs w:val="22"/>
        </w:rPr>
        <w:t xml:space="preserve">ПРОТОКОЛ </w:t>
      </w:r>
      <w:r w:rsidR="0054027E" w:rsidRPr="002A5BA9">
        <w:rPr>
          <w:rFonts w:asciiTheme="minorHAnsi" w:hAnsiTheme="minorHAnsi" w:cs="Calibri"/>
          <w:sz w:val="22"/>
          <w:szCs w:val="22"/>
        </w:rPr>
        <w:t>РАССМОТРЕНИЯ И ОЦЕНКИ ЗАЯВОК</w:t>
      </w:r>
    </w:p>
    <w:p w:rsidR="008E30E2" w:rsidRPr="002A5BA9" w:rsidRDefault="008E30E2" w:rsidP="00117978">
      <w:pPr>
        <w:pStyle w:val="a7"/>
        <w:contextualSpacing/>
        <w:rPr>
          <w:rFonts w:asciiTheme="minorHAnsi" w:hAnsiTheme="minorHAnsi" w:cs="Calibri"/>
          <w:sz w:val="22"/>
          <w:szCs w:val="22"/>
        </w:rPr>
      </w:pPr>
    </w:p>
    <w:p w:rsidR="008E30E2" w:rsidRPr="002A5BA9" w:rsidRDefault="008E30E2" w:rsidP="00095337">
      <w:pPr>
        <w:tabs>
          <w:tab w:val="right" w:pos="-3969"/>
          <w:tab w:val="left" w:pos="708"/>
          <w:tab w:val="left" w:pos="1416"/>
          <w:tab w:val="center" w:pos="4960"/>
          <w:tab w:val="right" w:pos="9921"/>
        </w:tabs>
        <w:contextualSpacing/>
        <w:jc w:val="both"/>
        <w:rPr>
          <w:rFonts w:asciiTheme="minorHAnsi" w:hAnsiTheme="minorHAnsi" w:cs="Calibri"/>
          <w:b/>
          <w:bCs/>
          <w:sz w:val="22"/>
          <w:szCs w:val="22"/>
        </w:rPr>
      </w:pPr>
    </w:p>
    <w:p w:rsidR="008E30E2" w:rsidRPr="002A5BA9" w:rsidRDefault="008E30E2" w:rsidP="009435FD">
      <w:pPr>
        <w:tabs>
          <w:tab w:val="right" w:pos="-3969"/>
          <w:tab w:val="left" w:pos="-3686"/>
          <w:tab w:val="center" w:pos="4962"/>
          <w:tab w:val="right" w:pos="9923"/>
        </w:tabs>
        <w:contextualSpacing/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75375D">
        <w:rPr>
          <w:rFonts w:asciiTheme="minorHAnsi" w:hAnsiTheme="minorHAnsi" w:cs="Calibri"/>
          <w:b/>
          <w:bCs/>
          <w:sz w:val="22"/>
          <w:szCs w:val="22"/>
        </w:rPr>
        <w:t>Протокол №</w:t>
      </w:r>
      <w:r w:rsidR="00D7042A" w:rsidRPr="0075375D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75375D" w:rsidRPr="0075375D">
        <w:rPr>
          <w:rFonts w:asciiTheme="minorHAnsi" w:hAnsiTheme="minorHAnsi" w:cs="Calibri"/>
          <w:b/>
          <w:bCs/>
          <w:sz w:val="22"/>
          <w:szCs w:val="22"/>
        </w:rPr>
        <w:t>42</w:t>
      </w:r>
      <w:r w:rsidR="00F91F40" w:rsidRPr="0075375D">
        <w:rPr>
          <w:rFonts w:asciiTheme="minorHAnsi" w:hAnsiTheme="minorHAnsi" w:cs="Calibri"/>
          <w:b/>
          <w:bCs/>
          <w:sz w:val="22"/>
          <w:szCs w:val="22"/>
        </w:rPr>
        <w:t>-</w:t>
      </w:r>
      <w:r w:rsidR="0075375D" w:rsidRPr="0075375D">
        <w:rPr>
          <w:rFonts w:asciiTheme="minorHAnsi" w:hAnsiTheme="minorHAnsi" w:cs="Calibri"/>
          <w:b/>
          <w:bCs/>
          <w:sz w:val="22"/>
          <w:szCs w:val="22"/>
        </w:rPr>
        <w:t>Н</w:t>
      </w:r>
      <w:r w:rsidR="002A24EF" w:rsidRPr="0075375D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0227DD" w:rsidRPr="0075375D">
        <w:rPr>
          <w:rFonts w:asciiTheme="minorHAnsi" w:hAnsiTheme="minorHAnsi" w:cs="Calibri"/>
          <w:b/>
          <w:bCs/>
          <w:sz w:val="22"/>
          <w:szCs w:val="22"/>
        </w:rPr>
        <w:t xml:space="preserve">                      </w:t>
      </w:r>
      <w:r w:rsidR="00861D73" w:rsidRPr="0075375D">
        <w:rPr>
          <w:rFonts w:asciiTheme="minorHAnsi" w:hAnsiTheme="minorHAnsi" w:cs="Calibri"/>
          <w:b/>
          <w:bCs/>
          <w:sz w:val="22"/>
          <w:szCs w:val="22"/>
        </w:rPr>
        <w:t xml:space="preserve">    </w:t>
      </w:r>
      <w:r w:rsidR="000227DD" w:rsidRPr="0075375D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861D73" w:rsidRPr="0075375D">
        <w:rPr>
          <w:rFonts w:asciiTheme="minorHAnsi" w:hAnsiTheme="minorHAnsi" w:cs="Calibri"/>
          <w:b/>
          <w:bCs/>
          <w:sz w:val="22"/>
          <w:szCs w:val="22"/>
        </w:rPr>
        <w:t xml:space="preserve">   </w:t>
      </w:r>
      <w:r w:rsidR="00673D0C" w:rsidRPr="0075375D">
        <w:rPr>
          <w:rFonts w:asciiTheme="minorHAnsi" w:hAnsiTheme="minorHAnsi" w:cs="Calibri"/>
          <w:b/>
          <w:bCs/>
          <w:sz w:val="22"/>
          <w:szCs w:val="22"/>
        </w:rPr>
        <w:tab/>
      </w:r>
      <w:r w:rsidRPr="0075375D">
        <w:rPr>
          <w:rFonts w:asciiTheme="minorHAnsi" w:hAnsiTheme="minorHAnsi" w:cs="Calibri"/>
          <w:b/>
          <w:bCs/>
          <w:sz w:val="22"/>
          <w:szCs w:val="22"/>
        </w:rPr>
        <w:t>г. Липецк</w:t>
      </w:r>
      <w:r w:rsidR="00861D73" w:rsidRPr="0075375D">
        <w:rPr>
          <w:rFonts w:asciiTheme="minorHAnsi" w:hAnsiTheme="minorHAnsi" w:cs="Calibri"/>
          <w:b/>
          <w:bCs/>
          <w:sz w:val="22"/>
          <w:szCs w:val="22"/>
        </w:rPr>
        <w:t xml:space="preserve">         </w:t>
      </w:r>
      <w:r w:rsidR="009B3457" w:rsidRPr="0075375D">
        <w:rPr>
          <w:rFonts w:asciiTheme="minorHAnsi" w:hAnsiTheme="minorHAnsi" w:cs="Calibri"/>
          <w:b/>
          <w:bCs/>
          <w:sz w:val="22"/>
          <w:szCs w:val="22"/>
        </w:rPr>
        <w:t xml:space="preserve">      </w:t>
      </w:r>
      <w:r w:rsidR="000227DD" w:rsidRPr="0075375D">
        <w:rPr>
          <w:rFonts w:asciiTheme="minorHAnsi" w:hAnsiTheme="minorHAnsi" w:cs="Calibri"/>
          <w:b/>
          <w:bCs/>
          <w:sz w:val="22"/>
          <w:szCs w:val="22"/>
        </w:rPr>
        <w:t xml:space="preserve">           </w:t>
      </w:r>
      <w:r w:rsidR="00673D0C" w:rsidRPr="0075375D">
        <w:rPr>
          <w:rFonts w:asciiTheme="minorHAnsi" w:hAnsiTheme="minorHAnsi" w:cs="Calibri"/>
          <w:b/>
          <w:bCs/>
          <w:sz w:val="22"/>
          <w:szCs w:val="22"/>
        </w:rPr>
        <w:tab/>
      </w:r>
      <w:r w:rsidRPr="0075375D">
        <w:rPr>
          <w:rFonts w:asciiTheme="minorHAnsi" w:hAnsiTheme="minorHAnsi" w:cs="Calibri"/>
          <w:b/>
          <w:bCs/>
          <w:sz w:val="22"/>
          <w:szCs w:val="22"/>
        </w:rPr>
        <w:t>«</w:t>
      </w:r>
      <w:r w:rsidR="00E33BD9" w:rsidRPr="0075375D">
        <w:rPr>
          <w:rFonts w:asciiTheme="minorHAnsi" w:hAnsiTheme="minorHAnsi" w:cs="Calibri"/>
          <w:b/>
          <w:bCs/>
          <w:sz w:val="22"/>
          <w:szCs w:val="22"/>
        </w:rPr>
        <w:t>1</w:t>
      </w:r>
      <w:r w:rsidR="00606726">
        <w:rPr>
          <w:rFonts w:asciiTheme="minorHAnsi" w:hAnsiTheme="minorHAnsi" w:cs="Calibri"/>
          <w:b/>
          <w:bCs/>
          <w:sz w:val="22"/>
          <w:szCs w:val="22"/>
        </w:rPr>
        <w:t>2</w:t>
      </w:r>
      <w:r w:rsidR="007D6FB7" w:rsidRPr="0075375D">
        <w:rPr>
          <w:rFonts w:asciiTheme="minorHAnsi" w:hAnsiTheme="minorHAnsi" w:cs="Calibri"/>
          <w:b/>
          <w:bCs/>
          <w:sz w:val="22"/>
          <w:szCs w:val="22"/>
        </w:rPr>
        <w:t xml:space="preserve">» </w:t>
      </w:r>
      <w:r w:rsidR="00BD1D00" w:rsidRPr="0075375D">
        <w:rPr>
          <w:rFonts w:asciiTheme="minorHAnsi" w:hAnsiTheme="minorHAnsi" w:cs="Calibri"/>
          <w:b/>
          <w:bCs/>
          <w:sz w:val="22"/>
          <w:szCs w:val="22"/>
        </w:rPr>
        <w:t>декабря</w:t>
      </w:r>
      <w:r w:rsidRPr="0075375D">
        <w:rPr>
          <w:rFonts w:asciiTheme="minorHAnsi" w:hAnsiTheme="minorHAnsi" w:cs="Calibri"/>
          <w:b/>
          <w:bCs/>
          <w:sz w:val="22"/>
          <w:szCs w:val="22"/>
        </w:rPr>
        <w:t xml:space="preserve"> 20</w:t>
      </w:r>
      <w:r w:rsidR="00BF4A2B" w:rsidRPr="0075375D">
        <w:rPr>
          <w:rFonts w:asciiTheme="minorHAnsi" w:hAnsiTheme="minorHAnsi" w:cs="Calibri"/>
          <w:b/>
          <w:bCs/>
          <w:sz w:val="22"/>
          <w:szCs w:val="22"/>
        </w:rPr>
        <w:t>2</w:t>
      </w:r>
      <w:r w:rsidR="00E33BD9" w:rsidRPr="0075375D">
        <w:rPr>
          <w:rFonts w:asciiTheme="minorHAnsi" w:hAnsiTheme="minorHAnsi" w:cs="Calibri"/>
          <w:b/>
          <w:bCs/>
          <w:sz w:val="22"/>
          <w:szCs w:val="22"/>
        </w:rPr>
        <w:t>5</w:t>
      </w:r>
      <w:r w:rsidRPr="0075375D">
        <w:rPr>
          <w:rFonts w:asciiTheme="minorHAnsi" w:hAnsiTheme="minorHAnsi" w:cs="Calibri"/>
          <w:b/>
          <w:bCs/>
          <w:sz w:val="22"/>
          <w:szCs w:val="22"/>
        </w:rPr>
        <w:t xml:space="preserve"> г.</w:t>
      </w:r>
    </w:p>
    <w:p w:rsidR="00FA1EFA" w:rsidRPr="002A5BA9" w:rsidRDefault="00FA1EFA" w:rsidP="00095337">
      <w:pPr>
        <w:contextualSpacing/>
        <w:jc w:val="both"/>
        <w:rPr>
          <w:rFonts w:asciiTheme="minorHAnsi" w:hAnsiTheme="minorHAnsi" w:cs="Calibri"/>
          <w:bCs/>
          <w:sz w:val="22"/>
          <w:szCs w:val="22"/>
        </w:rPr>
      </w:pPr>
    </w:p>
    <w:p w:rsidR="002A5BA9" w:rsidRPr="002A5BA9" w:rsidRDefault="00C0446C" w:rsidP="002A5BA9">
      <w:pPr>
        <w:ind w:firstLine="426"/>
        <w:jc w:val="both"/>
        <w:rPr>
          <w:rFonts w:asciiTheme="minorHAnsi" w:hAnsiTheme="minorHAnsi" w:cs="Calibri"/>
          <w:sz w:val="22"/>
          <w:szCs w:val="22"/>
        </w:rPr>
      </w:pPr>
      <w:r w:rsidRPr="007343B3">
        <w:rPr>
          <w:rFonts w:asciiTheme="minorHAnsi" w:hAnsiTheme="minorHAnsi" w:cs="Calibri"/>
          <w:sz w:val="22"/>
          <w:szCs w:val="22"/>
        </w:rPr>
        <w:t xml:space="preserve">Предмет закупки: </w:t>
      </w:r>
      <w:r w:rsidR="00770BE7" w:rsidRPr="007343B3">
        <w:rPr>
          <w:rFonts w:asciiTheme="minorHAnsi" w:hAnsiTheme="minorHAnsi" w:cs="Calibri"/>
          <w:sz w:val="22"/>
          <w:szCs w:val="22"/>
        </w:rPr>
        <w:t xml:space="preserve">Конкурентный мониторинг </w:t>
      </w:r>
      <w:r w:rsidR="00770BE7">
        <w:rPr>
          <w:rFonts w:asciiTheme="minorHAnsi" w:hAnsiTheme="minorHAnsi" w:cs="Calibri"/>
          <w:sz w:val="22"/>
          <w:szCs w:val="22"/>
        </w:rPr>
        <w:t xml:space="preserve">по выбору </w:t>
      </w:r>
      <w:r w:rsidR="00770BE7" w:rsidRPr="00FA275D">
        <w:rPr>
          <w:rFonts w:asciiTheme="minorHAnsi" w:hAnsiTheme="minorHAnsi" w:cs="Calibri"/>
          <w:sz w:val="22"/>
          <w:szCs w:val="22"/>
        </w:rPr>
        <w:t>организации для заключения Договоров на оказание услуг по подключению к сети Интернет базовых станций</w:t>
      </w:r>
      <w:r w:rsidR="00770BE7">
        <w:rPr>
          <w:rFonts w:asciiTheme="minorHAnsi" w:hAnsiTheme="minorHAnsi" w:cs="Calibri"/>
          <w:sz w:val="22"/>
          <w:szCs w:val="22"/>
        </w:rPr>
        <w:t xml:space="preserve"> </w:t>
      </w:r>
      <w:r w:rsidR="00770BE7" w:rsidRPr="00FA275D">
        <w:rPr>
          <w:rFonts w:asciiTheme="minorHAnsi" w:hAnsiTheme="minorHAnsi" w:cs="Calibri"/>
          <w:sz w:val="22"/>
          <w:szCs w:val="22"/>
        </w:rPr>
        <w:t>ООО «НОВИТЭН» и ПАО «ЛЭСК»</w:t>
      </w:r>
      <w:r w:rsidR="00770BE7" w:rsidRPr="007343B3">
        <w:rPr>
          <w:rFonts w:asciiTheme="minorHAnsi" w:hAnsiTheme="minorHAnsi" w:cs="Calibri"/>
          <w:sz w:val="22"/>
          <w:szCs w:val="22"/>
        </w:rPr>
        <w:t xml:space="preserve">, размещенный в единой информационной системе </w:t>
      </w:r>
      <w:hyperlink r:id="rId8" w:history="1">
        <w:r w:rsidRPr="007343B3">
          <w:rPr>
            <w:rFonts w:asciiTheme="minorHAnsi" w:hAnsiTheme="minorHAnsi" w:cs="Calibri"/>
            <w:color w:val="0000FF"/>
            <w:sz w:val="22"/>
            <w:szCs w:val="22"/>
            <w:u w:val="single"/>
          </w:rPr>
          <w:t>www.zakupki.gov.ru</w:t>
        </w:r>
      </w:hyperlink>
      <w:r>
        <w:rPr>
          <w:rFonts w:asciiTheme="minorHAnsi" w:hAnsiTheme="minorHAnsi" w:cs="Calibri"/>
          <w:sz w:val="22"/>
          <w:szCs w:val="22"/>
        </w:rPr>
        <w:t>.</w:t>
      </w:r>
      <w:r w:rsidR="002A5BA9" w:rsidRPr="002A5BA9">
        <w:rPr>
          <w:rFonts w:asciiTheme="minorHAnsi" w:hAnsiTheme="minorHAnsi" w:cs="Calibri"/>
          <w:sz w:val="22"/>
          <w:szCs w:val="22"/>
        </w:rPr>
        <w:t xml:space="preserve"> </w:t>
      </w:r>
    </w:p>
    <w:p w:rsidR="002A5BA9" w:rsidRPr="002A5BA9" w:rsidRDefault="002A5BA9" w:rsidP="002A5BA9">
      <w:pPr>
        <w:widowControl w:val="0"/>
        <w:jc w:val="both"/>
        <w:rPr>
          <w:rFonts w:asciiTheme="minorHAnsi" w:hAnsiTheme="minorHAnsi" w:cs="Calibri"/>
          <w:sz w:val="22"/>
          <w:szCs w:val="22"/>
        </w:rPr>
      </w:pPr>
    </w:p>
    <w:p w:rsidR="00770BE7" w:rsidRPr="007343B3" w:rsidRDefault="00770BE7" w:rsidP="00770BE7">
      <w:pPr>
        <w:widowControl w:val="0"/>
        <w:ind w:firstLine="426"/>
        <w:jc w:val="both"/>
        <w:rPr>
          <w:rFonts w:asciiTheme="minorHAnsi" w:hAnsiTheme="minorHAnsi" w:cs="Calibri"/>
          <w:sz w:val="22"/>
          <w:szCs w:val="22"/>
        </w:rPr>
      </w:pPr>
      <w:r w:rsidRPr="007343B3">
        <w:rPr>
          <w:rFonts w:asciiTheme="minorHAnsi" w:hAnsiTheme="minorHAnsi" w:cs="Calibri"/>
          <w:bCs/>
          <w:sz w:val="22"/>
          <w:szCs w:val="22"/>
        </w:rPr>
        <w:t xml:space="preserve">Организатор: </w:t>
      </w:r>
      <w:r>
        <w:rPr>
          <w:rFonts w:asciiTheme="minorHAnsi" w:hAnsiTheme="minorHAnsi" w:cs="Calibri"/>
          <w:bCs/>
          <w:sz w:val="22"/>
          <w:szCs w:val="22"/>
        </w:rPr>
        <w:t>ОО</w:t>
      </w:r>
      <w:r w:rsidRPr="007343B3">
        <w:rPr>
          <w:rFonts w:asciiTheme="minorHAnsi" w:hAnsiTheme="minorHAnsi" w:cs="Calibri"/>
          <w:sz w:val="22"/>
          <w:szCs w:val="22"/>
        </w:rPr>
        <w:t>О «</w:t>
      </w:r>
      <w:r>
        <w:rPr>
          <w:rFonts w:asciiTheme="minorHAnsi" w:hAnsiTheme="minorHAnsi" w:cs="Calibri"/>
          <w:sz w:val="22"/>
          <w:szCs w:val="22"/>
        </w:rPr>
        <w:t>НОВИТЭН</w:t>
      </w:r>
      <w:r w:rsidRPr="007343B3">
        <w:rPr>
          <w:rFonts w:asciiTheme="minorHAnsi" w:hAnsiTheme="minorHAnsi" w:cs="Calibri"/>
          <w:sz w:val="22"/>
          <w:szCs w:val="22"/>
        </w:rPr>
        <w:t xml:space="preserve">». Заказчики: </w:t>
      </w:r>
      <w:r>
        <w:rPr>
          <w:rFonts w:asciiTheme="minorHAnsi" w:hAnsiTheme="minorHAnsi" w:cs="Calibri"/>
          <w:sz w:val="22"/>
          <w:szCs w:val="22"/>
        </w:rPr>
        <w:t>ПАО «ЛЭСК</w:t>
      </w:r>
      <w:r w:rsidRPr="007343B3">
        <w:rPr>
          <w:rFonts w:asciiTheme="minorHAnsi" w:hAnsiTheme="minorHAnsi" w:cs="Calibri"/>
          <w:sz w:val="22"/>
          <w:szCs w:val="22"/>
        </w:rPr>
        <w:t xml:space="preserve">» и </w:t>
      </w:r>
      <w:r>
        <w:rPr>
          <w:rFonts w:asciiTheme="minorHAnsi" w:hAnsiTheme="minorHAnsi" w:cs="Calibri"/>
          <w:sz w:val="22"/>
          <w:szCs w:val="22"/>
        </w:rPr>
        <w:t>ООО «НОВИТЭН</w:t>
      </w:r>
      <w:r w:rsidRPr="007343B3">
        <w:rPr>
          <w:rFonts w:asciiTheme="minorHAnsi" w:hAnsiTheme="minorHAnsi" w:cs="Calibri"/>
          <w:sz w:val="22"/>
          <w:szCs w:val="22"/>
        </w:rPr>
        <w:t>»</w:t>
      </w:r>
      <w:r>
        <w:rPr>
          <w:rFonts w:asciiTheme="minorHAnsi" w:hAnsiTheme="minorHAnsi" w:cs="Calibri"/>
          <w:sz w:val="22"/>
          <w:szCs w:val="22"/>
        </w:rPr>
        <w:t>.</w:t>
      </w:r>
    </w:p>
    <w:p w:rsidR="002A5BA9" w:rsidRPr="002A5BA9" w:rsidRDefault="002A5BA9" w:rsidP="002A5BA9">
      <w:pPr>
        <w:ind w:firstLine="426"/>
        <w:jc w:val="both"/>
        <w:rPr>
          <w:rFonts w:asciiTheme="minorHAnsi" w:hAnsiTheme="minorHAnsi" w:cs="Calibri"/>
          <w:bCs/>
          <w:sz w:val="22"/>
          <w:szCs w:val="22"/>
        </w:rPr>
      </w:pPr>
    </w:p>
    <w:p w:rsidR="002A5BA9" w:rsidRPr="002A5BA9" w:rsidRDefault="002A5BA9" w:rsidP="002A5BA9">
      <w:pPr>
        <w:widowControl w:val="0"/>
        <w:ind w:firstLine="426"/>
        <w:jc w:val="both"/>
        <w:rPr>
          <w:rFonts w:asciiTheme="minorHAnsi" w:hAnsiTheme="minorHAnsi" w:cs="Calibri"/>
          <w:b/>
          <w:sz w:val="22"/>
          <w:szCs w:val="22"/>
        </w:rPr>
      </w:pPr>
      <w:r w:rsidRPr="002A5BA9">
        <w:rPr>
          <w:rFonts w:asciiTheme="minorHAnsi" w:hAnsiTheme="minorHAnsi" w:cs="Calibri"/>
          <w:b/>
          <w:sz w:val="22"/>
          <w:szCs w:val="22"/>
        </w:rPr>
        <w:t>Состав закупки:</w:t>
      </w:r>
    </w:p>
    <w:p w:rsidR="00770BE7" w:rsidRPr="007343B3" w:rsidRDefault="00770BE7" w:rsidP="00770BE7">
      <w:pPr>
        <w:widowControl w:val="0"/>
        <w:ind w:firstLine="426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О</w:t>
      </w:r>
      <w:r w:rsidRPr="00FA275D">
        <w:rPr>
          <w:rFonts w:ascii="Calibri" w:eastAsia="Calibri" w:hAnsi="Calibri" w:cs="Calibri"/>
          <w:sz w:val="22"/>
          <w:szCs w:val="22"/>
        </w:rPr>
        <w:t>казание услуг по подключению к сети Интернет базовых станций ООО «НОВИТЭН» и ПАО «ЛЭСК»</w:t>
      </w:r>
      <w:r>
        <w:rPr>
          <w:rFonts w:ascii="Calibri" w:hAnsi="Calibri" w:cs="Calibri"/>
          <w:sz w:val="22"/>
          <w:szCs w:val="22"/>
        </w:rPr>
        <w:t>.</w:t>
      </w:r>
    </w:p>
    <w:p w:rsidR="00D351EE" w:rsidRPr="002A5BA9" w:rsidRDefault="00D351EE" w:rsidP="00D351EE">
      <w:pPr>
        <w:widowControl w:val="0"/>
        <w:ind w:firstLine="426"/>
        <w:jc w:val="both"/>
        <w:rPr>
          <w:rFonts w:asciiTheme="minorHAnsi" w:hAnsiTheme="minorHAnsi" w:cs="Calibri"/>
          <w:sz w:val="22"/>
          <w:szCs w:val="22"/>
        </w:rPr>
      </w:pPr>
    </w:p>
    <w:p w:rsidR="00DF3CC6" w:rsidRPr="007343B3" w:rsidRDefault="00DF3CC6" w:rsidP="00DF3CC6">
      <w:pPr>
        <w:ind w:firstLine="426"/>
        <w:jc w:val="both"/>
        <w:rPr>
          <w:rFonts w:asciiTheme="minorHAnsi" w:hAnsiTheme="minorHAnsi" w:cs="Calibri"/>
          <w:b/>
          <w:sz w:val="22"/>
          <w:szCs w:val="22"/>
        </w:rPr>
      </w:pPr>
      <w:r w:rsidRPr="007343B3">
        <w:rPr>
          <w:rFonts w:asciiTheme="minorHAnsi" w:hAnsiTheme="minorHAnsi" w:cs="Calibri"/>
          <w:b/>
          <w:bCs/>
          <w:sz w:val="22"/>
          <w:szCs w:val="22"/>
        </w:rPr>
        <w:t xml:space="preserve">Состав закупочной </w:t>
      </w:r>
      <w:r w:rsidRPr="007343B3">
        <w:rPr>
          <w:rFonts w:asciiTheme="minorHAnsi" w:hAnsiTheme="minorHAnsi" w:cs="Calibri"/>
          <w:b/>
          <w:sz w:val="22"/>
          <w:szCs w:val="22"/>
        </w:rPr>
        <w:t>комиссии: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7"/>
        <w:gridCol w:w="6366"/>
      </w:tblGrid>
      <w:tr w:rsidR="00E33BD9" w:rsidRPr="009641DB" w:rsidTr="00E33BD9">
        <w:trPr>
          <w:trHeight w:val="113"/>
        </w:trPr>
        <w:tc>
          <w:tcPr>
            <w:tcW w:w="3437" w:type="dxa"/>
            <w:shd w:val="clear" w:color="auto" w:fill="auto"/>
            <w:vAlign w:val="center"/>
          </w:tcPr>
          <w:p w:rsidR="00E33BD9" w:rsidRPr="009641DB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Смородина Татьяна Васильевна</w:t>
            </w:r>
          </w:p>
        </w:tc>
        <w:tc>
          <w:tcPr>
            <w:tcW w:w="6366" w:type="dxa"/>
            <w:shd w:val="clear" w:color="auto" w:fill="auto"/>
            <w:vAlign w:val="center"/>
          </w:tcPr>
          <w:p w:rsidR="00E33BD9" w:rsidRPr="009641DB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 xml:space="preserve">И. о. </w:t>
            </w:r>
            <w:r w:rsidRPr="009641DB">
              <w:rPr>
                <w:rFonts w:asciiTheme="minorHAnsi" w:hAnsiTheme="minorHAnsi" w:cs="Calibri"/>
                <w:sz w:val="22"/>
                <w:szCs w:val="22"/>
              </w:rPr>
              <w:t>Председател</w:t>
            </w:r>
            <w:r>
              <w:rPr>
                <w:rFonts w:asciiTheme="minorHAnsi" w:hAnsiTheme="minorHAnsi" w:cs="Calibri"/>
                <w:sz w:val="22"/>
                <w:szCs w:val="22"/>
              </w:rPr>
              <w:t>я</w:t>
            </w:r>
            <w:r w:rsidRPr="009641DB">
              <w:rPr>
                <w:rFonts w:asciiTheme="minorHAnsi" w:hAnsiTheme="minorHAnsi" w:cs="Calibri"/>
                <w:sz w:val="22"/>
                <w:szCs w:val="22"/>
              </w:rPr>
              <w:t xml:space="preserve"> ЗК, руководитель направления по закупкам и материально-техническому обеспечению</w:t>
            </w:r>
          </w:p>
        </w:tc>
      </w:tr>
      <w:tr w:rsidR="00E33BD9" w:rsidRPr="009641DB" w:rsidTr="00E33BD9">
        <w:trPr>
          <w:trHeight w:val="113"/>
        </w:trPr>
        <w:tc>
          <w:tcPr>
            <w:tcW w:w="3437" w:type="dxa"/>
            <w:shd w:val="clear" w:color="auto" w:fill="auto"/>
            <w:vAlign w:val="center"/>
          </w:tcPr>
          <w:p w:rsidR="00E33BD9" w:rsidRPr="009641DB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 w:rsidRPr="009641DB">
              <w:rPr>
                <w:rFonts w:asciiTheme="minorHAnsi" w:hAnsiTheme="minorHAnsi" w:cs="Calibri"/>
                <w:sz w:val="22"/>
                <w:szCs w:val="22"/>
              </w:rPr>
              <w:t>Сапрыкин Александр Викторович</w:t>
            </w:r>
          </w:p>
        </w:tc>
        <w:tc>
          <w:tcPr>
            <w:tcW w:w="6366" w:type="dxa"/>
            <w:shd w:val="clear" w:color="auto" w:fill="auto"/>
            <w:vAlign w:val="center"/>
          </w:tcPr>
          <w:p w:rsidR="00E33BD9" w:rsidRPr="009641DB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 w:rsidRPr="009641DB">
              <w:rPr>
                <w:rFonts w:asciiTheme="minorHAnsi" w:hAnsiTheme="minorHAnsi" w:cs="Calibri"/>
                <w:sz w:val="22"/>
                <w:szCs w:val="22"/>
              </w:rPr>
              <w:t>Заместитель генерального директора по экономике и финансам</w:t>
            </w:r>
          </w:p>
        </w:tc>
      </w:tr>
      <w:tr w:rsidR="00E33BD9" w:rsidRPr="009641DB" w:rsidTr="00E33BD9">
        <w:trPr>
          <w:trHeight w:val="113"/>
        </w:trPr>
        <w:tc>
          <w:tcPr>
            <w:tcW w:w="3437" w:type="dxa"/>
            <w:shd w:val="clear" w:color="auto" w:fill="auto"/>
            <w:vAlign w:val="center"/>
          </w:tcPr>
          <w:p w:rsidR="00E33BD9" w:rsidRPr="009641DB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Пысенкова Мария Юрьевна</w:t>
            </w:r>
          </w:p>
        </w:tc>
        <w:tc>
          <w:tcPr>
            <w:tcW w:w="6366" w:type="dxa"/>
            <w:shd w:val="clear" w:color="auto" w:fill="auto"/>
            <w:vAlign w:val="center"/>
          </w:tcPr>
          <w:p w:rsidR="00E33BD9" w:rsidRPr="009641DB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Директор по правовым вопросам</w:t>
            </w:r>
          </w:p>
        </w:tc>
      </w:tr>
      <w:tr w:rsidR="00E33BD9" w:rsidRPr="009641DB" w:rsidTr="00E33BD9">
        <w:trPr>
          <w:trHeight w:val="113"/>
        </w:trPr>
        <w:tc>
          <w:tcPr>
            <w:tcW w:w="3437" w:type="dxa"/>
            <w:shd w:val="clear" w:color="auto" w:fill="auto"/>
            <w:vAlign w:val="center"/>
          </w:tcPr>
          <w:p w:rsidR="00E33BD9" w:rsidRPr="009641DB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 w:rsidRPr="009641DB">
              <w:rPr>
                <w:rFonts w:asciiTheme="minorHAnsi" w:hAnsiTheme="minorHAnsi" w:cs="Calibri"/>
                <w:sz w:val="22"/>
                <w:szCs w:val="22"/>
              </w:rPr>
              <w:t>Рукина Ольга Вячеславовна</w:t>
            </w:r>
          </w:p>
        </w:tc>
        <w:tc>
          <w:tcPr>
            <w:tcW w:w="6366" w:type="dxa"/>
            <w:shd w:val="clear" w:color="auto" w:fill="auto"/>
            <w:vAlign w:val="center"/>
          </w:tcPr>
          <w:p w:rsidR="00E33BD9" w:rsidRPr="009641DB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 w:rsidRPr="009641DB">
              <w:rPr>
                <w:rFonts w:asciiTheme="minorHAnsi" w:hAnsiTheme="minorHAnsi" w:cs="Calibri"/>
                <w:sz w:val="22"/>
                <w:szCs w:val="22"/>
              </w:rPr>
              <w:t>Заместитель генерального директора по продажам</w:t>
            </w:r>
          </w:p>
        </w:tc>
      </w:tr>
      <w:tr w:rsidR="00E33BD9" w:rsidRPr="009641DB" w:rsidTr="00E33BD9">
        <w:trPr>
          <w:trHeight w:val="113"/>
        </w:trPr>
        <w:tc>
          <w:tcPr>
            <w:tcW w:w="34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33BD9" w:rsidRPr="009641DB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Смирнова Елена Александровна</w:t>
            </w:r>
          </w:p>
        </w:tc>
        <w:tc>
          <w:tcPr>
            <w:tcW w:w="636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33BD9" w:rsidRPr="009641DB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 w:rsidRPr="009641DB">
              <w:rPr>
                <w:rFonts w:asciiTheme="minorHAnsi" w:hAnsiTheme="minorHAnsi" w:cs="Calibri"/>
                <w:sz w:val="22"/>
                <w:szCs w:val="22"/>
              </w:rPr>
              <w:t>Директор по учету – главный бухгалтер</w:t>
            </w:r>
          </w:p>
        </w:tc>
      </w:tr>
      <w:tr w:rsidR="00E33BD9" w:rsidRPr="009641DB" w:rsidTr="00E33BD9">
        <w:trPr>
          <w:trHeight w:val="113"/>
        </w:trPr>
        <w:tc>
          <w:tcPr>
            <w:tcW w:w="3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3BD9" w:rsidRPr="009641DB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 w:rsidRPr="009641DB">
              <w:rPr>
                <w:rFonts w:asciiTheme="minorHAnsi" w:hAnsiTheme="minorHAnsi" w:cs="Calibri"/>
                <w:sz w:val="22"/>
                <w:szCs w:val="22"/>
              </w:rPr>
              <w:t>Хавлина Оксана Леонидовна</w:t>
            </w:r>
          </w:p>
        </w:tc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3BD9" w:rsidRPr="009641DB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З</w:t>
            </w:r>
            <w:r w:rsidRPr="009641DB">
              <w:rPr>
                <w:rFonts w:asciiTheme="minorHAnsi" w:hAnsiTheme="minorHAnsi" w:cs="Calibri"/>
                <w:sz w:val="22"/>
                <w:szCs w:val="22"/>
              </w:rPr>
              <w:t>аместител</w:t>
            </w:r>
            <w:r>
              <w:rPr>
                <w:rFonts w:asciiTheme="minorHAnsi" w:hAnsiTheme="minorHAnsi" w:cs="Calibri"/>
                <w:sz w:val="22"/>
                <w:szCs w:val="22"/>
              </w:rPr>
              <w:t>ь</w:t>
            </w:r>
            <w:r w:rsidRPr="009641DB">
              <w:rPr>
                <w:rFonts w:asciiTheme="minorHAnsi" w:hAnsiTheme="minorHAnsi" w:cs="Calibri"/>
                <w:sz w:val="22"/>
                <w:szCs w:val="22"/>
              </w:rPr>
              <w:t xml:space="preserve"> генерального директора по ИТ</w:t>
            </w:r>
          </w:p>
        </w:tc>
      </w:tr>
      <w:tr w:rsidR="00E33BD9" w:rsidRPr="009641DB" w:rsidTr="00E33BD9">
        <w:trPr>
          <w:trHeight w:val="113"/>
        </w:trPr>
        <w:tc>
          <w:tcPr>
            <w:tcW w:w="343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33BD9" w:rsidRPr="0054763F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Быстрицкая Анна Сергеевна</w:t>
            </w:r>
          </w:p>
        </w:tc>
        <w:tc>
          <w:tcPr>
            <w:tcW w:w="636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33BD9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З</w:t>
            </w:r>
            <w:r w:rsidRPr="00765C27">
              <w:rPr>
                <w:rFonts w:asciiTheme="minorHAnsi" w:hAnsiTheme="minorHAnsi" w:cs="Calibri"/>
                <w:sz w:val="22"/>
                <w:szCs w:val="22"/>
              </w:rPr>
              <w:t>аместитель генерального директора по коммуникациям и клиентскому сервису</w:t>
            </w:r>
          </w:p>
        </w:tc>
      </w:tr>
      <w:tr w:rsidR="00E33BD9" w:rsidRPr="0054763F" w:rsidTr="00E33BD9">
        <w:trPr>
          <w:trHeight w:val="113"/>
        </w:trPr>
        <w:tc>
          <w:tcPr>
            <w:tcW w:w="3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3BD9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Ниазбаев Тимур Равильевич</w:t>
            </w:r>
          </w:p>
        </w:tc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3BD9" w:rsidRDefault="00E33BD9" w:rsidP="00E33BD9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Заместитель генерального директора по корпоративному управлению</w:t>
            </w:r>
          </w:p>
        </w:tc>
      </w:tr>
    </w:tbl>
    <w:p w:rsidR="00DB61B5" w:rsidRPr="007343B3" w:rsidRDefault="00DB61B5" w:rsidP="00095337">
      <w:pPr>
        <w:ind w:right="282" w:firstLine="709"/>
        <w:contextualSpacing/>
        <w:jc w:val="both"/>
        <w:rPr>
          <w:rFonts w:asciiTheme="minorHAnsi" w:hAnsiTheme="minorHAnsi" w:cs="Calibri"/>
          <w:sz w:val="22"/>
          <w:szCs w:val="22"/>
        </w:rPr>
      </w:pPr>
    </w:p>
    <w:p w:rsidR="00E24295" w:rsidRPr="00CB6AB5" w:rsidRDefault="00B22437" w:rsidP="0036562C">
      <w:pPr>
        <w:ind w:right="-2" w:firstLine="709"/>
        <w:contextualSpacing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На заседании присутствовали </w:t>
      </w:r>
      <w:r w:rsidR="00EC16A5">
        <w:rPr>
          <w:rFonts w:asciiTheme="minorHAnsi" w:hAnsiTheme="minorHAnsi" w:cs="Calibri"/>
          <w:sz w:val="22"/>
          <w:szCs w:val="22"/>
        </w:rPr>
        <w:t>4</w:t>
      </w:r>
      <w:r>
        <w:rPr>
          <w:rFonts w:asciiTheme="minorHAnsi" w:hAnsiTheme="minorHAnsi" w:cs="Calibri"/>
          <w:sz w:val="22"/>
          <w:szCs w:val="22"/>
        </w:rPr>
        <w:t xml:space="preserve"> </w:t>
      </w:r>
      <w:r w:rsidR="00E24295" w:rsidRPr="00CB6AB5">
        <w:rPr>
          <w:rFonts w:asciiTheme="minorHAnsi" w:hAnsiTheme="minorHAnsi" w:cs="Calibri"/>
          <w:sz w:val="22"/>
          <w:szCs w:val="22"/>
        </w:rPr>
        <w:t>член</w:t>
      </w:r>
      <w:r w:rsidR="00EC16A5">
        <w:rPr>
          <w:rFonts w:asciiTheme="minorHAnsi" w:hAnsiTheme="minorHAnsi" w:cs="Calibri"/>
          <w:sz w:val="22"/>
          <w:szCs w:val="22"/>
        </w:rPr>
        <w:t>а</w:t>
      </w:r>
      <w:r w:rsidR="00E24295" w:rsidRPr="00CB6AB5">
        <w:rPr>
          <w:rFonts w:asciiTheme="minorHAnsi" w:hAnsiTheme="minorHAnsi" w:cs="Calibri"/>
          <w:sz w:val="22"/>
          <w:szCs w:val="22"/>
        </w:rPr>
        <w:t xml:space="preserve"> закупочной комиссии. Кворум имеется. </w:t>
      </w:r>
    </w:p>
    <w:p w:rsidR="005314D5" w:rsidRPr="00CB6AB5" w:rsidRDefault="005314D5" w:rsidP="005314D5">
      <w:pPr>
        <w:ind w:right="-2" w:firstLine="709"/>
        <w:contextualSpacing/>
        <w:jc w:val="both"/>
        <w:rPr>
          <w:rFonts w:asciiTheme="minorHAnsi" w:hAnsiTheme="minorHAnsi" w:cs="Calibri"/>
          <w:color w:val="000000" w:themeColor="text1"/>
          <w:sz w:val="22"/>
          <w:szCs w:val="22"/>
        </w:rPr>
      </w:pPr>
      <w:r w:rsidRPr="00CB6AB5">
        <w:rPr>
          <w:rFonts w:asciiTheme="minorHAnsi" w:hAnsiTheme="minorHAnsi" w:cs="Calibri"/>
          <w:sz w:val="22"/>
          <w:szCs w:val="22"/>
        </w:rPr>
        <w:t xml:space="preserve">Ответственный </w:t>
      </w:r>
      <w:r w:rsidRPr="00CB6AB5">
        <w:rPr>
          <w:rFonts w:asciiTheme="minorHAnsi" w:hAnsiTheme="minorHAnsi" w:cs="Calibri"/>
          <w:color w:val="000000" w:themeColor="text1"/>
          <w:sz w:val="22"/>
          <w:szCs w:val="22"/>
        </w:rPr>
        <w:t xml:space="preserve">секретарь закупочной комиссии: </w:t>
      </w:r>
      <w:r w:rsidR="00E33BD9">
        <w:rPr>
          <w:rFonts w:asciiTheme="minorHAnsi" w:hAnsiTheme="minorHAnsi" w:cs="Calibri"/>
          <w:color w:val="000000" w:themeColor="text1"/>
          <w:sz w:val="22"/>
          <w:szCs w:val="22"/>
        </w:rPr>
        <w:t>Бова Ю.Б.</w:t>
      </w:r>
      <w:r w:rsidRPr="00CB6AB5">
        <w:rPr>
          <w:rFonts w:asciiTheme="minorHAnsi" w:hAnsiTheme="minorHAnsi" w:cs="Calibri"/>
          <w:color w:val="000000" w:themeColor="text1"/>
          <w:sz w:val="22"/>
          <w:szCs w:val="22"/>
        </w:rPr>
        <w:t xml:space="preserve">, </w:t>
      </w:r>
      <w:r>
        <w:rPr>
          <w:rFonts w:asciiTheme="minorHAnsi" w:hAnsiTheme="minorHAnsi" w:cs="Calibri"/>
          <w:color w:val="000000" w:themeColor="text1"/>
          <w:sz w:val="22"/>
          <w:szCs w:val="22"/>
        </w:rPr>
        <w:t>экономист</w:t>
      </w:r>
      <w:r w:rsidRPr="00CB6AB5">
        <w:rPr>
          <w:rFonts w:asciiTheme="minorHAnsi" w:hAnsiTheme="minorHAnsi" w:cs="Calibri"/>
          <w:color w:val="000000" w:themeColor="text1"/>
          <w:sz w:val="22"/>
          <w:szCs w:val="22"/>
        </w:rPr>
        <w:t xml:space="preserve"> отдела обеспечения закупок товаров и услуг.</w:t>
      </w:r>
    </w:p>
    <w:p w:rsidR="005314D5" w:rsidRPr="00CB6AB5" w:rsidRDefault="005314D5" w:rsidP="005314D5">
      <w:pPr>
        <w:ind w:right="-2" w:firstLine="709"/>
        <w:contextualSpacing/>
        <w:jc w:val="both"/>
        <w:rPr>
          <w:rFonts w:asciiTheme="minorHAnsi" w:hAnsiTheme="minorHAnsi" w:cs="Calibri"/>
          <w:color w:val="000000" w:themeColor="text1"/>
          <w:sz w:val="22"/>
          <w:szCs w:val="22"/>
        </w:rPr>
      </w:pPr>
      <w:r w:rsidRPr="00CB6AB5">
        <w:rPr>
          <w:rFonts w:asciiTheme="minorHAnsi" w:hAnsiTheme="minorHAnsi" w:cs="Calibri"/>
          <w:color w:val="000000" w:themeColor="text1"/>
          <w:sz w:val="22"/>
          <w:szCs w:val="22"/>
        </w:rPr>
        <w:t>Слушали</w:t>
      </w:r>
      <w:r>
        <w:rPr>
          <w:rFonts w:asciiTheme="minorHAnsi" w:hAnsiTheme="minorHAnsi" w:cs="Calibri"/>
          <w:color w:val="000000" w:themeColor="text1"/>
          <w:sz w:val="22"/>
          <w:szCs w:val="22"/>
        </w:rPr>
        <w:t xml:space="preserve">: </w:t>
      </w:r>
      <w:r w:rsidR="00E33BD9">
        <w:rPr>
          <w:rFonts w:asciiTheme="minorHAnsi" w:hAnsiTheme="minorHAnsi" w:cs="Calibri"/>
          <w:color w:val="000000" w:themeColor="text1"/>
          <w:sz w:val="22"/>
          <w:szCs w:val="22"/>
        </w:rPr>
        <w:t>Бову Ю.Б.</w:t>
      </w:r>
      <w:r w:rsidRPr="00CB6AB5">
        <w:rPr>
          <w:rFonts w:asciiTheme="minorHAnsi" w:hAnsiTheme="minorHAnsi" w:cs="Calibri"/>
          <w:color w:val="000000" w:themeColor="text1"/>
          <w:sz w:val="22"/>
          <w:szCs w:val="22"/>
        </w:rPr>
        <w:t xml:space="preserve">, </w:t>
      </w:r>
      <w:r>
        <w:rPr>
          <w:rFonts w:asciiTheme="minorHAnsi" w:hAnsiTheme="minorHAnsi" w:cs="Calibri"/>
          <w:color w:val="000000" w:themeColor="text1"/>
          <w:sz w:val="22"/>
          <w:szCs w:val="22"/>
        </w:rPr>
        <w:t>экономиста</w:t>
      </w:r>
      <w:r w:rsidRPr="00CB6AB5">
        <w:rPr>
          <w:rFonts w:asciiTheme="minorHAnsi" w:hAnsiTheme="minorHAnsi" w:cs="Calibri"/>
          <w:color w:val="000000" w:themeColor="text1"/>
          <w:sz w:val="22"/>
          <w:szCs w:val="22"/>
        </w:rPr>
        <w:t xml:space="preserve"> отдела обеспечения закупок товаров и услуг.</w:t>
      </w:r>
    </w:p>
    <w:p w:rsidR="00961434" w:rsidRPr="00CB6AB5" w:rsidRDefault="005314D5" w:rsidP="005314D5">
      <w:pPr>
        <w:ind w:right="-2" w:firstLine="708"/>
        <w:jc w:val="both"/>
        <w:rPr>
          <w:rFonts w:asciiTheme="minorHAnsi" w:hAnsiTheme="minorHAnsi" w:cs="Calibri"/>
          <w:sz w:val="22"/>
          <w:szCs w:val="22"/>
        </w:rPr>
      </w:pPr>
      <w:r w:rsidRPr="00CB6AB5">
        <w:rPr>
          <w:rFonts w:asciiTheme="minorHAnsi" w:hAnsiTheme="minorHAnsi" w:cs="Calibri"/>
          <w:sz w:val="22"/>
          <w:szCs w:val="22"/>
        </w:rPr>
        <w:t xml:space="preserve"> </w:t>
      </w:r>
      <w:r w:rsidR="00B7467D" w:rsidRPr="00CB6AB5">
        <w:rPr>
          <w:rFonts w:asciiTheme="minorHAnsi" w:hAnsiTheme="minorHAnsi" w:cs="Calibri"/>
          <w:sz w:val="22"/>
          <w:szCs w:val="22"/>
        </w:rPr>
        <w:t>«</w:t>
      </w:r>
      <w:r w:rsidR="00E33BD9">
        <w:rPr>
          <w:rFonts w:asciiTheme="minorHAnsi" w:hAnsiTheme="minorHAnsi" w:cs="Calibri"/>
          <w:sz w:val="22"/>
          <w:szCs w:val="22"/>
        </w:rPr>
        <w:t>11</w:t>
      </w:r>
      <w:r w:rsidR="007D2CB9" w:rsidRPr="00CB6AB5">
        <w:rPr>
          <w:rFonts w:asciiTheme="minorHAnsi" w:hAnsiTheme="minorHAnsi" w:cs="Calibri"/>
          <w:sz w:val="22"/>
          <w:szCs w:val="22"/>
        </w:rPr>
        <w:t xml:space="preserve">» </w:t>
      </w:r>
      <w:r w:rsidR="00BD1D00">
        <w:rPr>
          <w:rFonts w:asciiTheme="minorHAnsi" w:hAnsiTheme="minorHAnsi" w:cs="Calibri"/>
          <w:sz w:val="22"/>
          <w:szCs w:val="22"/>
        </w:rPr>
        <w:t>декабря</w:t>
      </w:r>
      <w:r w:rsidR="00897E40" w:rsidRPr="00CB6AB5">
        <w:rPr>
          <w:rFonts w:asciiTheme="minorHAnsi" w:hAnsiTheme="minorHAnsi" w:cs="Calibri"/>
          <w:sz w:val="22"/>
          <w:szCs w:val="22"/>
        </w:rPr>
        <w:t xml:space="preserve"> </w:t>
      </w:r>
      <w:r w:rsidR="00961434" w:rsidRPr="00CB6AB5">
        <w:rPr>
          <w:rFonts w:asciiTheme="minorHAnsi" w:hAnsiTheme="minorHAnsi" w:cs="Calibri"/>
          <w:sz w:val="22"/>
          <w:szCs w:val="22"/>
        </w:rPr>
        <w:t>202</w:t>
      </w:r>
      <w:r w:rsidR="00E33BD9">
        <w:rPr>
          <w:rFonts w:asciiTheme="minorHAnsi" w:hAnsiTheme="minorHAnsi" w:cs="Calibri"/>
          <w:sz w:val="22"/>
          <w:szCs w:val="22"/>
        </w:rPr>
        <w:t>5</w:t>
      </w:r>
      <w:r w:rsidR="0036562C">
        <w:rPr>
          <w:rFonts w:asciiTheme="minorHAnsi" w:hAnsiTheme="minorHAnsi" w:cs="Calibri"/>
          <w:sz w:val="22"/>
          <w:szCs w:val="22"/>
        </w:rPr>
        <w:t xml:space="preserve"> </w:t>
      </w:r>
      <w:r w:rsidR="00897E40" w:rsidRPr="00CB6AB5">
        <w:rPr>
          <w:rFonts w:asciiTheme="minorHAnsi" w:hAnsiTheme="minorHAnsi" w:cs="Calibri"/>
          <w:sz w:val="22"/>
          <w:szCs w:val="22"/>
        </w:rPr>
        <w:t>г</w:t>
      </w:r>
      <w:r w:rsidR="007D2CB9" w:rsidRPr="00CB6AB5">
        <w:rPr>
          <w:rFonts w:asciiTheme="minorHAnsi" w:hAnsiTheme="minorHAnsi" w:cs="Calibri"/>
          <w:sz w:val="22"/>
          <w:szCs w:val="22"/>
        </w:rPr>
        <w:t xml:space="preserve">. </w:t>
      </w:r>
      <w:r w:rsidR="00961434" w:rsidRPr="00CB6AB5">
        <w:rPr>
          <w:rFonts w:asciiTheme="minorHAnsi" w:hAnsiTheme="minorHAnsi" w:cs="Calibri"/>
          <w:sz w:val="22"/>
          <w:szCs w:val="22"/>
        </w:rPr>
        <w:t xml:space="preserve">по адресу: г. Липецк, пр. Победы, 87а, закупочной комиссией (далее ЗК) </w:t>
      </w:r>
      <w:r w:rsidR="00654EAB" w:rsidRPr="00654EAB">
        <w:rPr>
          <w:rFonts w:asciiTheme="minorHAnsi" w:hAnsiTheme="minorHAnsi" w:cs="Calibri"/>
          <w:sz w:val="22"/>
          <w:szCs w:val="22"/>
        </w:rPr>
        <w:t>были рассмотрены ценовые предложения участников и подведены итоги закупочной процедуры</w:t>
      </w:r>
      <w:r w:rsidR="00961434" w:rsidRPr="00CB6AB5">
        <w:rPr>
          <w:rFonts w:asciiTheme="minorHAnsi" w:hAnsiTheme="minorHAnsi" w:cs="Calibri"/>
          <w:sz w:val="22"/>
          <w:szCs w:val="22"/>
        </w:rPr>
        <w:t>.</w:t>
      </w:r>
    </w:p>
    <w:p w:rsidR="004258BA" w:rsidRDefault="004258BA" w:rsidP="0036562C">
      <w:pPr>
        <w:ind w:right="-2" w:firstLine="426"/>
        <w:jc w:val="both"/>
        <w:rPr>
          <w:rFonts w:asciiTheme="minorHAnsi" w:hAnsiTheme="minorHAnsi" w:cs="Calibri"/>
          <w:sz w:val="22"/>
          <w:szCs w:val="22"/>
        </w:rPr>
      </w:pPr>
    </w:p>
    <w:p w:rsidR="00C0446C" w:rsidRPr="00917982" w:rsidRDefault="00C0446C" w:rsidP="00C0446C">
      <w:pPr>
        <w:ind w:firstLine="708"/>
        <w:jc w:val="both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917982">
        <w:rPr>
          <w:rFonts w:asciiTheme="minorHAnsi" w:hAnsiTheme="minorHAnsi"/>
          <w:b/>
          <w:color w:val="000000" w:themeColor="text1"/>
          <w:sz w:val="22"/>
          <w:szCs w:val="22"/>
        </w:rPr>
        <w:t>Сведения о закупаемых товарах/работах/услугах:</w:t>
      </w:r>
    </w:p>
    <w:p w:rsidR="00714602" w:rsidRPr="00C27FFD" w:rsidRDefault="00714602" w:rsidP="00714602">
      <w:pPr>
        <w:ind w:firstLine="708"/>
        <w:jc w:val="both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C27FFD">
        <w:rPr>
          <w:rFonts w:asciiTheme="minorHAnsi" w:hAnsiTheme="minorHAnsi"/>
          <w:b/>
          <w:color w:val="000000" w:themeColor="text1"/>
          <w:sz w:val="22"/>
          <w:szCs w:val="22"/>
        </w:rPr>
        <w:t>58 433 760 (Пятьдесят восемь миллионов четыреста тридцать три тысячи семьсот шестьдесят) рублей 00 копеек.</w:t>
      </w:r>
    </w:p>
    <w:p w:rsidR="00714602" w:rsidRPr="00C27FFD" w:rsidRDefault="00714602" w:rsidP="00714602">
      <w:pPr>
        <w:ind w:firstLine="708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C27FFD">
        <w:rPr>
          <w:rFonts w:asciiTheme="minorHAnsi" w:hAnsiTheme="minorHAnsi"/>
          <w:color w:val="000000" w:themeColor="text1"/>
          <w:sz w:val="22"/>
          <w:szCs w:val="22"/>
        </w:rPr>
        <w:t>В том числе:</w:t>
      </w:r>
    </w:p>
    <w:p w:rsidR="00714602" w:rsidRPr="00C27FFD" w:rsidRDefault="00714602" w:rsidP="00714602">
      <w:pPr>
        <w:ind w:firstLine="708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C27FFD">
        <w:rPr>
          <w:rFonts w:asciiTheme="minorHAnsi" w:hAnsiTheme="minorHAnsi"/>
          <w:color w:val="000000" w:themeColor="text1"/>
          <w:sz w:val="22"/>
          <w:szCs w:val="22"/>
        </w:rPr>
        <w:t>- для Заказчика № 1 – ООО «НОВИТЭН»:</w:t>
      </w:r>
    </w:p>
    <w:p w:rsidR="00714602" w:rsidRPr="00C27FFD" w:rsidRDefault="00714602" w:rsidP="00714602">
      <w:pPr>
        <w:ind w:firstLine="708"/>
        <w:jc w:val="both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C27FFD">
        <w:rPr>
          <w:rFonts w:asciiTheme="minorHAnsi" w:hAnsiTheme="minorHAnsi"/>
          <w:b/>
          <w:color w:val="000000" w:themeColor="text1"/>
          <w:sz w:val="22"/>
          <w:szCs w:val="22"/>
        </w:rPr>
        <w:t>17 063 640 (Семнадцать миллионов шестьдесят три тысячи шестьсот сорок) рублей 00 копеек.</w:t>
      </w:r>
    </w:p>
    <w:p w:rsidR="00714602" w:rsidRPr="00C27FFD" w:rsidRDefault="00714602" w:rsidP="00714602">
      <w:pPr>
        <w:ind w:firstLine="708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C27FFD">
        <w:rPr>
          <w:rFonts w:asciiTheme="minorHAnsi" w:hAnsiTheme="minorHAnsi"/>
          <w:color w:val="000000" w:themeColor="text1"/>
          <w:sz w:val="22"/>
          <w:szCs w:val="22"/>
        </w:rPr>
        <w:t xml:space="preserve">- для Заказчика № 2 – ПАО «ЛЭСК»: </w:t>
      </w:r>
    </w:p>
    <w:p w:rsidR="00714602" w:rsidRDefault="00714602" w:rsidP="00714602">
      <w:pPr>
        <w:ind w:firstLine="708"/>
        <w:jc w:val="both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C27FFD">
        <w:rPr>
          <w:rFonts w:asciiTheme="minorHAnsi" w:hAnsiTheme="minorHAnsi"/>
          <w:b/>
          <w:color w:val="000000" w:themeColor="text1"/>
          <w:sz w:val="22"/>
          <w:szCs w:val="22"/>
        </w:rPr>
        <w:t>41 370 120 (Сорок один миллион триста семьдесят тысяч сто двадцать) рублей 00 копеек.</w:t>
      </w:r>
    </w:p>
    <w:p w:rsidR="00BD1D00" w:rsidRPr="00EE6261" w:rsidRDefault="00BD1D00" w:rsidP="00BD1D00">
      <w:pPr>
        <w:pStyle w:val="ad"/>
        <w:ind w:left="1040"/>
        <w:rPr>
          <w:rFonts w:asciiTheme="minorHAnsi" w:hAnsiTheme="minorHAnsi" w:cstheme="minorHAnsi"/>
          <w:b/>
          <w:sz w:val="22"/>
          <w:szCs w:val="22"/>
        </w:rPr>
      </w:pPr>
    </w:p>
    <w:p w:rsidR="00BD1D00" w:rsidRPr="00EE6261" w:rsidRDefault="00BD1D00" w:rsidP="00714602">
      <w:pPr>
        <w:tabs>
          <w:tab w:val="left" w:pos="1418"/>
        </w:tabs>
        <w:ind w:firstLine="709"/>
        <w:jc w:val="both"/>
        <w:rPr>
          <w:rFonts w:asciiTheme="minorHAnsi" w:hAnsiTheme="minorHAnsi"/>
          <w:sz w:val="22"/>
          <w:szCs w:val="22"/>
          <w:lang w:eastAsia="zh-CN"/>
        </w:rPr>
      </w:pPr>
      <w:r w:rsidRPr="00EE6261">
        <w:rPr>
          <w:rFonts w:asciiTheme="minorHAnsi" w:hAnsiTheme="minorHAnsi"/>
          <w:sz w:val="22"/>
          <w:szCs w:val="22"/>
          <w:lang w:eastAsia="zh-CN"/>
        </w:rPr>
        <w:t>В цену заявки на участие в закупке включаются все налоги, сборы, обязательные платежи, сопутствующие расходы и т.п.</w:t>
      </w:r>
    </w:p>
    <w:p w:rsidR="002A5BA9" w:rsidRPr="002A5BA9" w:rsidRDefault="002A5BA9" w:rsidP="002A5BA9">
      <w:pPr>
        <w:widowControl w:val="0"/>
        <w:jc w:val="both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BD1D00" w:rsidRPr="00917982" w:rsidRDefault="00BD1D00" w:rsidP="00BD1D00">
      <w:pPr>
        <w:jc w:val="both"/>
        <w:rPr>
          <w:rFonts w:asciiTheme="minorHAnsi" w:hAnsiTheme="minorHAnsi" w:cs="TimesNewRomanPSMT"/>
          <w:sz w:val="22"/>
          <w:szCs w:val="22"/>
        </w:rPr>
      </w:pPr>
      <w:r w:rsidRPr="00CC70DA">
        <w:rPr>
          <w:rFonts w:asciiTheme="minorHAnsi" w:hAnsiTheme="minorHAnsi" w:cs="TimesNewRomanPSMT"/>
          <w:sz w:val="22"/>
          <w:szCs w:val="22"/>
        </w:rPr>
        <w:t>Объем закупаемых товаров/работ/услуг определён Приложением №1 «Техническое задание» к</w:t>
      </w:r>
      <w:r w:rsidRPr="00917982">
        <w:rPr>
          <w:rFonts w:asciiTheme="minorHAnsi" w:hAnsiTheme="minorHAnsi" w:cs="TimesNewRomanPSMT"/>
          <w:sz w:val="22"/>
          <w:szCs w:val="22"/>
        </w:rPr>
        <w:t xml:space="preserve"> Документации</w:t>
      </w:r>
      <w:r>
        <w:rPr>
          <w:rFonts w:asciiTheme="minorHAnsi" w:hAnsiTheme="minorHAnsi" w:cs="TimesNewRomanPSMT"/>
          <w:sz w:val="22"/>
          <w:szCs w:val="22"/>
        </w:rPr>
        <w:t xml:space="preserve"> </w:t>
      </w:r>
      <w:r w:rsidR="00E33BD9" w:rsidRPr="00917982">
        <w:rPr>
          <w:rFonts w:asciiTheme="minorHAnsi" w:hAnsiTheme="minorHAnsi" w:cs="TimesNewRomanPSMT"/>
          <w:sz w:val="22"/>
          <w:szCs w:val="22"/>
        </w:rPr>
        <w:t>№</w:t>
      </w:r>
      <w:r w:rsidR="00E33BD9">
        <w:rPr>
          <w:rFonts w:asciiTheme="minorHAnsi" w:hAnsiTheme="minorHAnsi" w:cs="TimesNewRomanPSMT"/>
          <w:sz w:val="22"/>
          <w:szCs w:val="22"/>
        </w:rPr>
        <w:t xml:space="preserve"> </w:t>
      </w:r>
      <w:r w:rsidR="00770BE7">
        <w:rPr>
          <w:rFonts w:asciiTheme="minorHAnsi" w:hAnsiTheme="minorHAnsi" w:cs="TimesNewRomanPSMT"/>
          <w:sz w:val="22"/>
          <w:szCs w:val="22"/>
        </w:rPr>
        <w:t>26-Н</w:t>
      </w:r>
      <w:r w:rsidR="00770BE7" w:rsidRPr="00917982">
        <w:rPr>
          <w:rFonts w:asciiTheme="minorHAnsi" w:hAnsiTheme="minorHAnsi" w:cs="TimesNewRomanPSMT"/>
          <w:sz w:val="22"/>
          <w:szCs w:val="22"/>
        </w:rPr>
        <w:t xml:space="preserve"> от </w:t>
      </w:r>
      <w:r w:rsidR="00770BE7">
        <w:rPr>
          <w:rFonts w:asciiTheme="minorHAnsi" w:hAnsiTheme="minorHAnsi" w:cs="TimesNewRomanPSMT"/>
          <w:sz w:val="22"/>
          <w:szCs w:val="22"/>
        </w:rPr>
        <w:t>26</w:t>
      </w:r>
      <w:r w:rsidR="00770BE7" w:rsidRPr="00917982">
        <w:rPr>
          <w:rFonts w:asciiTheme="minorHAnsi" w:hAnsiTheme="minorHAnsi" w:cs="TimesNewRomanPSMT"/>
          <w:sz w:val="22"/>
          <w:szCs w:val="22"/>
        </w:rPr>
        <w:t>.</w:t>
      </w:r>
      <w:r w:rsidR="00770BE7">
        <w:rPr>
          <w:rFonts w:asciiTheme="minorHAnsi" w:hAnsiTheme="minorHAnsi" w:cs="TimesNewRomanPSMT"/>
          <w:sz w:val="22"/>
          <w:szCs w:val="22"/>
        </w:rPr>
        <w:t>11</w:t>
      </w:r>
      <w:r w:rsidR="00770BE7" w:rsidRPr="00917982">
        <w:rPr>
          <w:rFonts w:asciiTheme="minorHAnsi" w:hAnsiTheme="minorHAnsi" w:cs="TimesNewRomanPSMT"/>
          <w:sz w:val="22"/>
          <w:szCs w:val="22"/>
        </w:rPr>
        <w:t>.202</w:t>
      </w:r>
      <w:r w:rsidR="00770BE7">
        <w:rPr>
          <w:rFonts w:asciiTheme="minorHAnsi" w:hAnsiTheme="minorHAnsi" w:cs="TimesNewRomanPSMT"/>
          <w:sz w:val="22"/>
          <w:szCs w:val="22"/>
        </w:rPr>
        <w:t>5 г.</w:t>
      </w:r>
    </w:p>
    <w:p w:rsidR="00BD1D00" w:rsidRPr="00917982" w:rsidRDefault="00BD1D00" w:rsidP="00BD1D00">
      <w:pPr>
        <w:ind w:right="-2"/>
        <w:contextualSpacing/>
        <w:jc w:val="both"/>
        <w:rPr>
          <w:rFonts w:asciiTheme="minorHAnsi" w:hAnsiTheme="minorHAnsi" w:cs="TimesNewRomanPSMT"/>
          <w:sz w:val="22"/>
          <w:szCs w:val="22"/>
        </w:rPr>
      </w:pPr>
    </w:p>
    <w:p w:rsidR="00BD1D00" w:rsidRPr="00917982" w:rsidRDefault="00BD1D00" w:rsidP="00BD1D0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TimesNewRomanPSMT"/>
          <w:sz w:val="22"/>
          <w:szCs w:val="22"/>
        </w:rPr>
        <w:t xml:space="preserve">Срок исполнения договора </w:t>
      </w:r>
      <w:r w:rsidRPr="00917982">
        <w:rPr>
          <w:rFonts w:asciiTheme="minorHAnsi" w:hAnsiTheme="minorHAnsi" w:cs="TimesNewRomanPSMT"/>
          <w:sz w:val="22"/>
          <w:szCs w:val="22"/>
        </w:rPr>
        <w:t>определён Приложением №1 «Техническое задание» к Документации</w:t>
      </w:r>
      <w:r>
        <w:rPr>
          <w:rFonts w:asciiTheme="minorHAnsi" w:hAnsiTheme="minorHAnsi" w:cs="TimesNewRomanPSMT"/>
          <w:sz w:val="22"/>
          <w:szCs w:val="22"/>
        </w:rPr>
        <w:t xml:space="preserve"> </w:t>
      </w:r>
      <w:r w:rsidR="00E33BD9" w:rsidRPr="00917982">
        <w:rPr>
          <w:rFonts w:asciiTheme="minorHAnsi" w:hAnsiTheme="minorHAnsi" w:cs="TimesNewRomanPSMT"/>
          <w:sz w:val="22"/>
          <w:szCs w:val="22"/>
        </w:rPr>
        <w:t>№</w:t>
      </w:r>
      <w:r w:rsidR="00E33BD9">
        <w:rPr>
          <w:rFonts w:asciiTheme="minorHAnsi" w:hAnsiTheme="minorHAnsi" w:cs="TimesNewRomanPSMT"/>
          <w:sz w:val="22"/>
          <w:szCs w:val="22"/>
        </w:rPr>
        <w:t xml:space="preserve"> </w:t>
      </w:r>
      <w:r w:rsidR="00770BE7">
        <w:rPr>
          <w:rFonts w:asciiTheme="minorHAnsi" w:hAnsiTheme="minorHAnsi" w:cs="TimesNewRomanPSMT"/>
          <w:sz w:val="22"/>
          <w:szCs w:val="22"/>
        </w:rPr>
        <w:t>26-Н</w:t>
      </w:r>
      <w:r w:rsidR="00770BE7" w:rsidRPr="00917982">
        <w:rPr>
          <w:rFonts w:asciiTheme="minorHAnsi" w:hAnsiTheme="minorHAnsi" w:cs="TimesNewRomanPSMT"/>
          <w:sz w:val="22"/>
          <w:szCs w:val="22"/>
        </w:rPr>
        <w:t xml:space="preserve"> от </w:t>
      </w:r>
      <w:r w:rsidR="00770BE7">
        <w:rPr>
          <w:rFonts w:asciiTheme="minorHAnsi" w:hAnsiTheme="minorHAnsi" w:cs="TimesNewRomanPSMT"/>
          <w:sz w:val="22"/>
          <w:szCs w:val="22"/>
        </w:rPr>
        <w:t>26</w:t>
      </w:r>
      <w:r w:rsidR="00770BE7" w:rsidRPr="00917982">
        <w:rPr>
          <w:rFonts w:asciiTheme="minorHAnsi" w:hAnsiTheme="minorHAnsi" w:cs="TimesNewRomanPSMT"/>
          <w:sz w:val="22"/>
          <w:szCs w:val="22"/>
        </w:rPr>
        <w:t>.</w:t>
      </w:r>
      <w:r w:rsidR="00770BE7">
        <w:rPr>
          <w:rFonts w:asciiTheme="minorHAnsi" w:hAnsiTheme="minorHAnsi" w:cs="TimesNewRomanPSMT"/>
          <w:sz w:val="22"/>
          <w:szCs w:val="22"/>
        </w:rPr>
        <w:t>11</w:t>
      </w:r>
      <w:r w:rsidR="00770BE7" w:rsidRPr="00917982">
        <w:rPr>
          <w:rFonts w:asciiTheme="minorHAnsi" w:hAnsiTheme="minorHAnsi" w:cs="TimesNewRomanPSMT"/>
          <w:sz w:val="22"/>
          <w:szCs w:val="22"/>
        </w:rPr>
        <w:t>.202</w:t>
      </w:r>
      <w:r w:rsidR="00770BE7">
        <w:rPr>
          <w:rFonts w:asciiTheme="minorHAnsi" w:hAnsiTheme="minorHAnsi" w:cs="TimesNewRomanPSMT"/>
          <w:sz w:val="22"/>
          <w:szCs w:val="22"/>
        </w:rPr>
        <w:t>5 г.</w:t>
      </w:r>
    </w:p>
    <w:p w:rsidR="002A5BA9" w:rsidRDefault="002A5BA9" w:rsidP="002A5BA9">
      <w:pPr>
        <w:jc w:val="both"/>
        <w:rPr>
          <w:rFonts w:ascii="Calibri" w:hAnsi="Calibri" w:cs="Calibri"/>
          <w:sz w:val="22"/>
          <w:szCs w:val="22"/>
        </w:rPr>
      </w:pPr>
    </w:p>
    <w:p w:rsidR="00714602" w:rsidRDefault="00714602" w:rsidP="002A5BA9">
      <w:pPr>
        <w:jc w:val="both"/>
        <w:rPr>
          <w:rFonts w:ascii="Calibri" w:hAnsi="Calibri" w:cs="Calibri"/>
          <w:sz w:val="22"/>
          <w:szCs w:val="22"/>
        </w:rPr>
      </w:pPr>
    </w:p>
    <w:p w:rsidR="00714602" w:rsidRDefault="00714602" w:rsidP="002A5BA9">
      <w:pPr>
        <w:jc w:val="both"/>
        <w:rPr>
          <w:rFonts w:ascii="Calibri" w:hAnsi="Calibri" w:cs="Calibri"/>
          <w:sz w:val="22"/>
          <w:szCs w:val="22"/>
        </w:rPr>
      </w:pPr>
    </w:p>
    <w:p w:rsidR="00714602" w:rsidRDefault="00714602" w:rsidP="002A5BA9">
      <w:pPr>
        <w:jc w:val="both"/>
        <w:rPr>
          <w:rFonts w:ascii="Calibri" w:hAnsi="Calibri" w:cs="Calibri"/>
          <w:sz w:val="22"/>
          <w:szCs w:val="22"/>
        </w:rPr>
      </w:pPr>
    </w:p>
    <w:p w:rsidR="00714602" w:rsidRDefault="00714602" w:rsidP="002A5BA9">
      <w:pPr>
        <w:jc w:val="both"/>
        <w:rPr>
          <w:rFonts w:ascii="Calibri" w:hAnsi="Calibri" w:cs="Calibri"/>
          <w:sz w:val="22"/>
          <w:szCs w:val="22"/>
        </w:rPr>
      </w:pPr>
    </w:p>
    <w:p w:rsidR="00714602" w:rsidRDefault="00714602" w:rsidP="002A5BA9">
      <w:pPr>
        <w:jc w:val="both"/>
        <w:rPr>
          <w:rFonts w:ascii="Calibri" w:hAnsi="Calibri" w:cs="Calibri"/>
          <w:sz w:val="22"/>
          <w:szCs w:val="22"/>
        </w:rPr>
      </w:pPr>
    </w:p>
    <w:p w:rsidR="00714602" w:rsidRPr="00917982" w:rsidRDefault="00714602" w:rsidP="002A5BA9">
      <w:pPr>
        <w:jc w:val="both"/>
        <w:rPr>
          <w:rFonts w:ascii="Calibri" w:hAnsi="Calibri" w:cs="Calibri"/>
          <w:sz w:val="22"/>
          <w:szCs w:val="22"/>
        </w:rPr>
      </w:pPr>
    </w:p>
    <w:p w:rsidR="00770BE7" w:rsidRPr="00CB6AB5" w:rsidRDefault="00770BE7" w:rsidP="00770BE7">
      <w:pPr>
        <w:ind w:firstLine="708"/>
        <w:jc w:val="both"/>
        <w:rPr>
          <w:rFonts w:asciiTheme="minorHAnsi" w:hAnsiTheme="minorHAnsi" w:cs="Calibri"/>
          <w:sz w:val="22"/>
          <w:szCs w:val="22"/>
        </w:rPr>
      </w:pPr>
      <w:r w:rsidRPr="00CB6AB5">
        <w:rPr>
          <w:rFonts w:asciiTheme="minorHAnsi" w:hAnsiTheme="minorHAnsi" w:cs="Calibri"/>
          <w:sz w:val="22"/>
          <w:szCs w:val="22"/>
        </w:rPr>
        <w:lastRenderedPageBreak/>
        <w:t>До окончания срока предоставления предложений поступило:</w:t>
      </w:r>
    </w:p>
    <w:p w:rsidR="00770BE7" w:rsidRPr="00527393" w:rsidRDefault="00770BE7" w:rsidP="00770BE7">
      <w:pPr>
        <w:ind w:firstLine="709"/>
        <w:jc w:val="both"/>
        <w:rPr>
          <w:rFonts w:asciiTheme="minorHAnsi" w:eastAsia="Calibri" w:hAnsiTheme="minorHAnsi" w:cs="Calibri"/>
          <w:b/>
          <w:bCs/>
          <w:sz w:val="22"/>
          <w:szCs w:val="22"/>
          <w:lang w:eastAsia="en-US"/>
        </w:rPr>
      </w:pPr>
      <w:r w:rsidRPr="00527393">
        <w:rPr>
          <w:rFonts w:asciiTheme="minorHAnsi" w:eastAsia="Calibri" w:hAnsiTheme="minorHAnsi" w:cs="Calibri"/>
          <w:b/>
          <w:bCs/>
          <w:sz w:val="22"/>
          <w:szCs w:val="22"/>
          <w:lang w:eastAsia="en-US"/>
        </w:rPr>
        <w:t>ООО «НОВИТЭН» – 4 (четыре) заявки на участие в конкурентном мониторинге: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6"/>
        <w:gridCol w:w="2640"/>
        <w:gridCol w:w="1417"/>
        <w:gridCol w:w="1275"/>
        <w:gridCol w:w="2351"/>
        <w:gridCol w:w="1752"/>
      </w:tblGrid>
      <w:tr w:rsidR="00770BE7" w:rsidRPr="00CB6AB5" w:rsidTr="00467D7C">
        <w:trPr>
          <w:trHeight w:val="749"/>
          <w:tblHeader/>
          <w:jc w:val="center"/>
        </w:trPr>
        <w:tc>
          <w:tcPr>
            <w:tcW w:w="240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№ п/п</w:t>
            </w:r>
          </w:p>
        </w:tc>
        <w:tc>
          <w:tcPr>
            <w:tcW w:w="1332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Наименование участника</w:t>
            </w:r>
          </w:p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(ФИО для физического лица)</w:t>
            </w:r>
          </w:p>
        </w:tc>
        <w:tc>
          <w:tcPr>
            <w:tcW w:w="715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Время и дата поступления</w:t>
            </w:r>
          </w:p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заявки</w:t>
            </w:r>
          </w:p>
        </w:tc>
        <w:tc>
          <w:tcPr>
            <w:tcW w:w="643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Время и дата поступления</w:t>
            </w:r>
          </w:p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изменения заявки</w:t>
            </w:r>
          </w:p>
        </w:tc>
        <w:tc>
          <w:tcPr>
            <w:tcW w:w="1186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Почтовый адрес участника</w:t>
            </w:r>
          </w:p>
        </w:tc>
        <w:tc>
          <w:tcPr>
            <w:tcW w:w="884" w:type="pct"/>
            <w:vAlign w:val="center"/>
          </w:tcPr>
          <w:p w:rsidR="00770BE7" w:rsidRPr="007B6031" w:rsidRDefault="00606726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Размер абонентской платы</w:t>
            </w:r>
            <w:r w:rsidR="00770BE7">
              <w:rPr>
                <w:rFonts w:asciiTheme="minorHAnsi" w:hAnsiTheme="minorHAnsi" w:cs="Calibri"/>
                <w:sz w:val="18"/>
                <w:szCs w:val="18"/>
              </w:rPr>
              <w:t>, руб.</w:t>
            </w:r>
          </w:p>
        </w:tc>
      </w:tr>
      <w:tr w:rsidR="00770BE7" w:rsidRPr="00CB6AB5" w:rsidTr="00467D7C">
        <w:trPr>
          <w:trHeight w:val="624"/>
          <w:jc w:val="center"/>
        </w:trPr>
        <w:tc>
          <w:tcPr>
            <w:tcW w:w="240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</w:t>
            </w:r>
          </w:p>
        </w:tc>
        <w:tc>
          <w:tcPr>
            <w:tcW w:w="1332" w:type="pct"/>
            <w:vAlign w:val="center"/>
          </w:tcPr>
          <w:p w:rsidR="00770BE7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527393">
              <w:rPr>
                <w:rFonts w:asciiTheme="minorHAnsi" w:hAnsiTheme="minorHAnsi" w:cs="Calibri"/>
                <w:sz w:val="18"/>
                <w:szCs w:val="18"/>
              </w:rPr>
              <w:t>ПАО "Ростелеком"</w:t>
            </w:r>
          </w:p>
        </w:tc>
        <w:tc>
          <w:tcPr>
            <w:tcW w:w="715" w:type="pct"/>
            <w:vAlign w:val="center"/>
          </w:tcPr>
          <w:p w:rsidR="00770BE7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10:37 09.12.2025</w:t>
            </w:r>
          </w:p>
        </w:tc>
        <w:tc>
          <w:tcPr>
            <w:tcW w:w="643" w:type="pct"/>
            <w:vAlign w:val="center"/>
          </w:tcPr>
          <w:p w:rsidR="00770BE7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не поступало</w:t>
            </w:r>
          </w:p>
        </w:tc>
        <w:tc>
          <w:tcPr>
            <w:tcW w:w="1186" w:type="pct"/>
            <w:vAlign w:val="center"/>
          </w:tcPr>
          <w:p w:rsidR="00770BE7" w:rsidRPr="002E6267" w:rsidRDefault="00770BE7" w:rsidP="00467D7C">
            <w:pPr>
              <w:jc w:val="center"/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  <w:lang w:eastAsia="en-US"/>
              </w:rPr>
              <w:t>398043, г. Липецк, ул. Валентины Терешковой, д. 35А</w:t>
            </w:r>
          </w:p>
        </w:tc>
        <w:tc>
          <w:tcPr>
            <w:tcW w:w="884" w:type="pct"/>
            <w:vAlign w:val="center"/>
          </w:tcPr>
          <w:p w:rsidR="00770BE7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1 098,00</w:t>
            </w:r>
          </w:p>
        </w:tc>
      </w:tr>
      <w:tr w:rsidR="00770BE7" w:rsidRPr="00CB6AB5" w:rsidTr="00467D7C">
        <w:trPr>
          <w:trHeight w:val="624"/>
          <w:jc w:val="center"/>
        </w:trPr>
        <w:tc>
          <w:tcPr>
            <w:tcW w:w="240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2</w:t>
            </w:r>
          </w:p>
        </w:tc>
        <w:tc>
          <w:tcPr>
            <w:tcW w:w="1332" w:type="pct"/>
            <w:vAlign w:val="center"/>
          </w:tcPr>
          <w:p w:rsidR="00770BE7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527393">
              <w:rPr>
                <w:rFonts w:asciiTheme="minorHAnsi" w:hAnsiTheme="minorHAnsi" w:cs="Calibri"/>
                <w:sz w:val="18"/>
                <w:szCs w:val="18"/>
              </w:rPr>
              <w:t>ПАО "МегаФон"</w:t>
            </w:r>
          </w:p>
        </w:tc>
        <w:tc>
          <w:tcPr>
            <w:tcW w:w="715" w:type="pct"/>
            <w:vAlign w:val="center"/>
          </w:tcPr>
          <w:p w:rsidR="00770BE7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14:34 09.12.2025</w:t>
            </w:r>
          </w:p>
        </w:tc>
        <w:tc>
          <w:tcPr>
            <w:tcW w:w="643" w:type="pct"/>
            <w:vAlign w:val="center"/>
          </w:tcPr>
          <w:p w:rsidR="00770BE7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не поступало</w:t>
            </w:r>
          </w:p>
        </w:tc>
        <w:tc>
          <w:tcPr>
            <w:tcW w:w="1186" w:type="pct"/>
            <w:vAlign w:val="center"/>
          </w:tcPr>
          <w:p w:rsidR="00770BE7" w:rsidRPr="002E6267" w:rsidRDefault="00770BE7" w:rsidP="00467D7C">
            <w:pPr>
              <w:jc w:val="center"/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DC4618"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  <w:lang w:eastAsia="en-US"/>
              </w:rPr>
              <w:t>127006, г. Москва, Оружейный переулок,</w:t>
            </w:r>
            <w:r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  <w:lang w:eastAsia="en-US"/>
              </w:rPr>
              <w:t xml:space="preserve"> </w:t>
            </w:r>
            <w:r w:rsidRPr="00DC4618"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  <w:lang w:eastAsia="en-US"/>
              </w:rPr>
              <w:t>д 41</w:t>
            </w:r>
          </w:p>
        </w:tc>
        <w:tc>
          <w:tcPr>
            <w:tcW w:w="884" w:type="pct"/>
            <w:vAlign w:val="center"/>
          </w:tcPr>
          <w:p w:rsidR="00770BE7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976,00</w:t>
            </w:r>
          </w:p>
        </w:tc>
      </w:tr>
      <w:tr w:rsidR="00770BE7" w:rsidRPr="00CB6AB5" w:rsidTr="00467D7C">
        <w:trPr>
          <w:trHeight w:val="624"/>
          <w:jc w:val="center"/>
        </w:trPr>
        <w:tc>
          <w:tcPr>
            <w:tcW w:w="240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3</w:t>
            </w:r>
          </w:p>
        </w:tc>
        <w:tc>
          <w:tcPr>
            <w:tcW w:w="1332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527393">
              <w:rPr>
                <w:rFonts w:asciiTheme="minorHAnsi" w:hAnsiTheme="minorHAnsi" w:cs="Calibri"/>
                <w:sz w:val="18"/>
                <w:szCs w:val="18"/>
              </w:rPr>
              <w:t>АО "ЭР-Телеком Холдинг"</w:t>
            </w:r>
          </w:p>
        </w:tc>
        <w:tc>
          <w:tcPr>
            <w:tcW w:w="715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10:02 10.12.2025</w:t>
            </w:r>
          </w:p>
        </w:tc>
        <w:tc>
          <w:tcPr>
            <w:tcW w:w="643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не поступало</w:t>
            </w:r>
          </w:p>
        </w:tc>
        <w:tc>
          <w:tcPr>
            <w:tcW w:w="1186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398070, Россия, Липецкая обл, Липецк г, Бехтеева С.С. ул, 7д.</w:t>
            </w:r>
          </w:p>
        </w:tc>
        <w:tc>
          <w:tcPr>
            <w:tcW w:w="884" w:type="pct"/>
            <w:vAlign w:val="center"/>
          </w:tcPr>
          <w:p w:rsidR="00770BE7" w:rsidRPr="007B6031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1 525,00</w:t>
            </w:r>
          </w:p>
        </w:tc>
      </w:tr>
      <w:tr w:rsidR="00770BE7" w:rsidRPr="00CB6AB5" w:rsidTr="00467D7C">
        <w:trPr>
          <w:trHeight w:val="624"/>
          <w:jc w:val="center"/>
        </w:trPr>
        <w:tc>
          <w:tcPr>
            <w:tcW w:w="240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4</w:t>
            </w:r>
          </w:p>
        </w:tc>
        <w:tc>
          <w:tcPr>
            <w:tcW w:w="1332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527393">
              <w:rPr>
                <w:rFonts w:asciiTheme="minorHAnsi" w:hAnsiTheme="minorHAnsi" w:cs="Calibri"/>
                <w:sz w:val="18"/>
                <w:szCs w:val="18"/>
              </w:rPr>
              <w:t>ООО "Зеленая точка Липецк"</w:t>
            </w:r>
          </w:p>
        </w:tc>
        <w:tc>
          <w:tcPr>
            <w:tcW w:w="715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10:26 10.12.2025</w:t>
            </w:r>
          </w:p>
        </w:tc>
        <w:tc>
          <w:tcPr>
            <w:tcW w:w="643" w:type="pct"/>
            <w:vAlign w:val="center"/>
          </w:tcPr>
          <w:p w:rsidR="00770BE7" w:rsidRPr="00CB6AB5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не поступало</w:t>
            </w:r>
          </w:p>
        </w:tc>
        <w:tc>
          <w:tcPr>
            <w:tcW w:w="1186" w:type="pct"/>
            <w:vAlign w:val="center"/>
          </w:tcPr>
          <w:p w:rsidR="00770BE7" w:rsidRPr="002E6267" w:rsidRDefault="00770BE7" w:rsidP="00467D7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398024, Липецкая обл, Липецк г, Доватоа ул, дом № 2 «А»/1</w:t>
            </w:r>
          </w:p>
        </w:tc>
        <w:tc>
          <w:tcPr>
            <w:tcW w:w="884" w:type="pct"/>
            <w:vAlign w:val="center"/>
          </w:tcPr>
          <w:p w:rsidR="00770BE7" w:rsidRPr="007B6031" w:rsidRDefault="00770BE7" w:rsidP="00467D7C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1 000,00</w:t>
            </w:r>
          </w:p>
        </w:tc>
      </w:tr>
    </w:tbl>
    <w:p w:rsidR="00770BE7" w:rsidRDefault="00770BE7" w:rsidP="00770BE7">
      <w:pPr>
        <w:spacing w:after="160" w:line="259" w:lineRule="auto"/>
        <w:contextualSpacing/>
        <w:jc w:val="both"/>
        <w:rPr>
          <w:rFonts w:asciiTheme="minorHAnsi" w:hAnsiTheme="minorHAnsi" w:cs="Calibri"/>
          <w:b/>
          <w:i/>
          <w:color w:val="000000"/>
          <w:sz w:val="22"/>
          <w:szCs w:val="22"/>
          <w:u w:val="single"/>
        </w:rPr>
      </w:pPr>
    </w:p>
    <w:p w:rsidR="00911252" w:rsidRDefault="00911252" w:rsidP="00714602">
      <w:pPr>
        <w:pStyle w:val="ad"/>
        <w:ind w:left="0" w:firstLine="709"/>
        <w:jc w:val="both"/>
        <w:rPr>
          <w:rFonts w:asciiTheme="minorHAnsi" w:hAnsiTheme="minorHAnsi" w:cs="Calibri"/>
          <w:color w:val="000000"/>
          <w:sz w:val="22"/>
          <w:szCs w:val="22"/>
        </w:rPr>
      </w:pPr>
      <w:r>
        <w:rPr>
          <w:rFonts w:asciiTheme="minorHAnsi" w:hAnsiTheme="minorHAnsi" w:cs="Calibri"/>
          <w:color w:val="000000"/>
          <w:sz w:val="22"/>
          <w:szCs w:val="22"/>
        </w:rPr>
        <w:t>З</w:t>
      </w:r>
      <w:r w:rsidRPr="0054763F">
        <w:rPr>
          <w:rFonts w:asciiTheme="minorHAnsi" w:hAnsiTheme="minorHAnsi" w:cs="Calibri"/>
          <w:color w:val="000000"/>
          <w:sz w:val="22"/>
          <w:szCs w:val="22"/>
        </w:rPr>
        <w:t>аяв</w:t>
      </w:r>
      <w:r>
        <w:rPr>
          <w:rFonts w:asciiTheme="minorHAnsi" w:hAnsiTheme="minorHAnsi" w:cs="Calibri"/>
          <w:color w:val="000000"/>
          <w:sz w:val="22"/>
          <w:szCs w:val="22"/>
        </w:rPr>
        <w:t>ки</w:t>
      </w:r>
      <w:r w:rsidRPr="0054763F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>
        <w:rPr>
          <w:rFonts w:asciiTheme="minorHAnsi" w:hAnsiTheme="minorHAnsi" w:cs="Calibri"/>
          <w:color w:val="000000"/>
          <w:sz w:val="22"/>
          <w:szCs w:val="22"/>
        </w:rPr>
        <w:t>всех Участников</w:t>
      </w:r>
      <w:r w:rsidRPr="0054763F">
        <w:rPr>
          <w:rFonts w:asciiTheme="minorHAnsi" w:hAnsiTheme="minorHAnsi" w:cs="Calibri"/>
          <w:color w:val="000000"/>
          <w:sz w:val="22"/>
          <w:szCs w:val="22"/>
        </w:rPr>
        <w:t xml:space="preserve"> в конкур</w:t>
      </w:r>
      <w:r>
        <w:rPr>
          <w:rFonts w:asciiTheme="minorHAnsi" w:hAnsiTheme="minorHAnsi" w:cs="Calibri"/>
          <w:color w:val="000000"/>
          <w:sz w:val="22"/>
          <w:szCs w:val="22"/>
        </w:rPr>
        <w:t>ентном мониторинге соответствуют</w:t>
      </w:r>
      <w:r w:rsidRPr="0054763F">
        <w:rPr>
          <w:rFonts w:asciiTheme="minorHAnsi" w:hAnsiTheme="minorHAnsi" w:cs="Calibri"/>
          <w:color w:val="000000"/>
          <w:sz w:val="22"/>
          <w:szCs w:val="22"/>
        </w:rPr>
        <w:t xml:space="preserve"> требованиям закупочной доку</w:t>
      </w:r>
      <w:r>
        <w:rPr>
          <w:rFonts w:asciiTheme="minorHAnsi" w:hAnsiTheme="minorHAnsi" w:cs="Calibri"/>
          <w:color w:val="000000"/>
          <w:sz w:val="22"/>
          <w:szCs w:val="22"/>
        </w:rPr>
        <w:t>ментации и технического задания.</w:t>
      </w:r>
    </w:p>
    <w:p w:rsidR="00911252" w:rsidRDefault="00911252" w:rsidP="00911252">
      <w:pPr>
        <w:ind w:firstLine="709"/>
        <w:contextualSpacing/>
        <w:jc w:val="both"/>
        <w:rPr>
          <w:rFonts w:ascii="Calibri" w:hAnsi="Calibri"/>
          <w:sz w:val="22"/>
          <w:szCs w:val="22"/>
        </w:rPr>
      </w:pPr>
    </w:p>
    <w:p w:rsidR="00785133" w:rsidRPr="00C04921" w:rsidRDefault="00785133" w:rsidP="00785133">
      <w:pPr>
        <w:ind w:firstLine="709"/>
        <w:jc w:val="both"/>
        <w:rPr>
          <w:rFonts w:asciiTheme="minorHAnsi" w:hAnsiTheme="minorHAnsi" w:cstheme="minorHAnsi"/>
          <w:b/>
          <w:i/>
          <w:sz w:val="22"/>
          <w:szCs w:val="22"/>
          <w:u w:val="single"/>
        </w:rPr>
      </w:pPr>
      <w:r w:rsidRPr="00C04921">
        <w:rPr>
          <w:rFonts w:asciiTheme="minorHAnsi" w:hAnsiTheme="minorHAnsi" w:cstheme="minorHAnsi"/>
          <w:b/>
          <w:i/>
          <w:sz w:val="22"/>
          <w:szCs w:val="22"/>
          <w:u w:val="single"/>
        </w:rPr>
        <w:t>Предложено:</w:t>
      </w:r>
    </w:p>
    <w:p w:rsidR="00902E20" w:rsidRDefault="00902E20" w:rsidP="00902E20">
      <w:pPr>
        <w:pStyle w:val="ad"/>
        <w:numPr>
          <w:ilvl w:val="0"/>
          <w:numId w:val="7"/>
        </w:numPr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Воспользоваться правом проведения процедуры переторжки, предусмотренной закупочной документацией среди всех участников. Основными критериями оценки предложений после проведения процедуры переторжки признать прежние, предусмотренные закупочной документацией.</w:t>
      </w:r>
    </w:p>
    <w:p w:rsidR="00785133" w:rsidRPr="000F1D6D" w:rsidRDefault="00902E20" w:rsidP="00902E20">
      <w:pPr>
        <w:pStyle w:val="ad"/>
        <w:numPr>
          <w:ilvl w:val="0"/>
          <w:numId w:val="7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Процедуру переторжки провести до 1</w:t>
      </w:r>
      <w:r w:rsidR="00EC16A5">
        <w:rPr>
          <w:rFonts w:asciiTheme="minorHAnsi" w:hAnsiTheme="minorHAnsi" w:cs="Calibri"/>
          <w:sz w:val="22"/>
          <w:szCs w:val="22"/>
        </w:rPr>
        <w:t>2</w:t>
      </w:r>
      <w:r>
        <w:rPr>
          <w:rFonts w:asciiTheme="minorHAnsi" w:hAnsiTheme="minorHAnsi" w:cs="Calibri"/>
          <w:sz w:val="22"/>
          <w:szCs w:val="22"/>
        </w:rPr>
        <w:t>.00 (по московскому времени) 16.12.2025. Рассмотрение и оценку заявок назначить на 14.00 16.12.2025.</w:t>
      </w:r>
    </w:p>
    <w:p w:rsidR="00785133" w:rsidRDefault="00785133" w:rsidP="00785133">
      <w:pPr>
        <w:ind w:firstLine="709"/>
        <w:jc w:val="both"/>
        <w:rPr>
          <w:rFonts w:ascii="Calibri" w:hAnsi="Calibri" w:cs="Calibri"/>
          <w:b/>
          <w:i/>
          <w:sz w:val="22"/>
          <w:szCs w:val="22"/>
          <w:u w:val="single"/>
        </w:rPr>
      </w:pPr>
    </w:p>
    <w:p w:rsidR="00785133" w:rsidRPr="00F27942" w:rsidRDefault="00785133" w:rsidP="00785133">
      <w:pPr>
        <w:ind w:firstLine="709"/>
        <w:jc w:val="both"/>
        <w:rPr>
          <w:rFonts w:ascii="Calibri" w:hAnsi="Calibri" w:cs="Calibri"/>
          <w:b/>
          <w:i/>
          <w:sz w:val="22"/>
          <w:szCs w:val="22"/>
          <w:u w:val="single"/>
        </w:rPr>
      </w:pPr>
      <w:r w:rsidRPr="00F27942">
        <w:rPr>
          <w:rFonts w:ascii="Calibri" w:hAnsi="Calibri" w:cs="Calibri"/>
          <w:b/>
          <w:i/>
          <w:sz w:val="22"/>
          <w:szCs w:val="22"/>
          <w:u w:val="single"/>
        </w:rPr>
        <w:t>Решено:</w:t>
      </w:r>
    </w:p>
    <w:p w:rsidR="00902E20" w:rsidRPr="00902E20" w:rsidRDefault="00902E20" w:rsidP="00902E20">
      <w:pPr>
        <w:pStyle w:val="ad"/>
        <w:numPr>
          <w:ilvl w:val="0"/>
          <w:numId w:val="9"/>
        </w:numPr>
        <w:jc w:val="both"/>
        <w:rPr>
          <w:rFonts w:asciiTheme="minorHAnsi" w:hAnsiTheme="minorHAnsi" w:cs="Calibri"/>
          <w:sz w:val="22"/>
          <w:szCs w:val="22"/>
        </w:rPr>
      </w:pPr>
      <w:r w:rsidRPr="00902E20">
        <w:rPr>
          <w:rFonts w:asciiTheme="minorHAnsi" w:hAnsiTheme="minorHAnsi" w:cs="Calibri"/>
          <w:sz w:val="22"/>
          <w:szCs w:val="22"/>
        </w:rPr>
        <w:t>Воспользоваться правом проведения процедуры переторжки, предусмотренной закупочной документацией среди всех участников. Основными критериями оценки предложений после проведения процедуры переторжки признать прежние, предусмотренные закупочной документацией.</w:t>
      </w:r>
    </w:p>
    <w:p w:rsidR="00714602" w:rsidRPr="00902E20" w:rsidRDefault="00902E20" w:rsidP="00902E20">
      <w:pPr>
        <w:pStyle w:val="ad"/>
        <w:numPr>
          <w:ilvl w:val="0"/>
          <w:numId w:val="9"/>
        </w:numPr>
        <w:jc w:val="both"/>
        <w:rPr>
          <w:rFonts w:asciiTheme="minorHAnsi" w:hAnsiTheme="minorHAnsi" w:cs="Calibri"/>
          <w:sz w:val="22"/>
          <w:szCs w:val="22"/>
        </w:rPr>
      </w:pPr>
      <w:r w:rsidRPr="00902E20">
        <w:rPr>
          <w:rFonts w:asciiTheme="minorHAnsi" w:hAnsiTheme="minorHAnsi" w:cs="Calibri"/>
          <w:sz w:val="22"/>
          <w:szCs w:val="22"/>
        </w:rPr>
        <w:t>Процедуру переторжки провести до 12.00 (по московскому времени) 16.12.2025. Рассмотрение и оценку заявок назначить на 14.00 16.12.2025.</w:t>
      </w:r>
    </w:p>
    <w:p w:rsidR="00701098" w:rsidRDefault="00701098" w:rsidP="00E630BB">
      <w:pPr>
        <w:widowControl w:val="0"/>
        <w:tabs>
          <w:tab w:val="left" w:pos="540"/>
          <w:tab w:val="left" w:pos="851"/>
        </w:tabs>
        <w:ind w:firstLine="709"/>
        <w:jc w:val="both"/>
        <w:rPr>
          <w:rFonts w:asciiTheme="minorHAnsi" w:hAnsiTheme="minorHAnsi" w:cs="Calibri"/>
          <w:b/>
          <w:sz w:val="22"/>
          <w:szCs w:val="22"/>
        </w:rPr>
      </w:pPr>
    </w:p>
    <w:p w:rsidR="00E326DF" w:rsidRPr="005D1534" w:rsidRDefault="00E326DF" w:rsidP="00E630BB">
      <w:pPr>
        <w:widowControl w:val="0"/>
        <w:tabs>
          <w:tab w:val="left" w:pos="540"/>
          <w:tab w:val="left" w:pos="851"/>
        </w:tabs>
        <w:ind w:firstLine="709"/>
        <w:jc w:val="both"/>
        <w:rPr>
          <w:rFonts w:asciiTheme="minorHAnsi" w:hAnsiTheme="minorHAnsi" w:cs="Calibri"/>
          <w:b/>
          <w:sz w:val="22"/>
          <w:szCs w:val="22"/>
        </w:rPr>
      </w:pPr>
    </w:p>
    <w:p w:rsidR="005160AD" w:rsidRPr="00CB6AB5" w:rsidRDefault="005160AD" w:rsidP="00095337">
      <w:pPr>
        <w:spacing w:line="360" w:lineRule="auto"/>
        <w:contextualSpacing/>
        <w:jc w:val="both"/>
        <w:rPr>
          <w:rFonts w:asciiTheme="minorHAnsi" w:hAnsiTheme="minorHAnsi" w:cs="Calibri"/>
          <w:b/>
          <w:sz w:val="22"/>
          <w:szCs w:val="22"/>
        </w:rPr>
      </w:pPr>
      <w:r w:rsidRPr="00CB6AB5">
        <w:rPr>
          <w:rFonts w:asciiTheme="minorHAnsi" w:hAnsiTheme="minorHAnsi" w:cs="Calibri"/>
          <w:b/>
          <w:sz w:val="22"/>
          <w:szCs w:val="22"/>
        </w:rPr>
        <w:t>Подписи членов закупочной комиссии:</w:t>
      </w:r>
    </w:p>
    <w:p w:rsidR="00B35B8A" w:rsidRPr="00CB6AB5" w:rsidRDefault="00B35B8A" w:rsidP="00E326DF">
      <w:pPr>
        <w:contextualSpacing/>
        <w:jc w:val="both"/>
        <w:rPr>
          <w:rFonts w:asciiTheme="minorHAnsi" w:hAnsiTheme="minorHAnsi" w:cs="Calibri"/>
          <w:b/>
          <w:sz w:val="22"/>
          <w:szCs w:val="22"/>
        </w:rPr>
      </w:pPr>
    </w:p>
    <w:p w:rsidR="000B16EE" w:rsidRPr="00CB6AB5" w:rsidRDefault="000B16EE" w:rsidP="000B16EE">
      <w:pPr>
        <w:tabs>
          <w:tab w:val="left" w:pos="2835"/>
        </w:tabs>
        <w:spacing w:line="360" w:lineRule="auto"/>
        <w:contextualSpacing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И. о. </w:t>
      </w:r>
      <w:r w:rsidRPr="00CB6AB5">
        <w:rPr>
          <w:rFonts w:asciiTheme="minorHAnsi" w:hAnsiTheme="minorHAnsi" w:cs="Calibri"/>
          <w:sz w:val="22"/>
          <w:szCs w:val="22"/>
        </w:rPr>
        <w:t>Председател</w:t>
      </w:r>
      <w:r>
        <w:rPr>
          <w:rFonts w:asciiTheme="minorHAnsi" w:hAnsiTheme="minorHAnsi" w:cs="Calibri"/>
          <w:sz w:val="22"/>
          <w:szCs w:val="22"/>
        </w:rPr>
        <w:t>я</w:t>
      </w:r>
      <w:r w:rsidRPr="00CB6AB5">
        <w:rPr>
          <w:rFonts w:asciiTheme="minorHAnsi" w:hAnsiTheme="minorHAnsi" w:cs="Calibri"/>
          <w:sz w:val="22"/>
          <w:szCs w:val="22"/>
        </w:rPr>
        <w:t xml:space="preserve"> ЗК:</w:t>
      </w:r>
      <w:r>
        <w:rPr>
          <w:rFonts w:asciiTheme="minorHAnsi" w:hAnsiTheme="minorHAnsi" w:cs="Calibri"/>
          <w:sz w:val="22"/>
          <w:szCs w:val="22"/>
        </w:rPr>
        <w:t xml:space="preserve">  </w:t>
      </w:r>
      <w:r>
        <w:rPr>
          <w:rFonts w:asciiTheme="minorHAnsi" w:hAnsiTheme="minorHAnsi" w:cs="Calibri"/>
          <w:sz w:val="22"/>
          <w:szCs w:val="22"/>
        </w:rPr>
        <w:tab/>
        <w:t>Смородина Т.В</w:t>
      </w:r>
    </w:p>
    <w:p w:rsidR="000B16EE" w:rsidRDefault="000B16EE" w:rsidP="000B16EE">
      <w:pPr>
        <w:tabs>
          <w:tab w:val="left" w:pos="2835"/>
        </w:tabs>
        <w:spacing w:line="360" w:lineRule="auto"/>
        <w:contextualSpacing/>
        <w:jc w:val="both"/>
        <w:rPr>
          <w:rFonts w:asciiTheme="minorHAnsi" w:hAnsiTheme="minorHAnsi" w:cs="Calibri"/>
          <w:sz w:val="22"/>
          <w:szCs w:val="22"/>
        </w:rPr>
      </w:pPr>
      <w:r w:rsidRPr="00CB6AB5">
        <w:rPr>
          <w:rFonts w:asciiTheme="minorHAnsi" w:hAnsiTheme="minorHAnsi" w:cs="Calibri"/>
          <w:sz w:val="22"/>
          <w:szCs w:val="22"/>
        </w:rPr>
        <w:t>Члены ЗК:</w:t>
      </w:r>
      <w:r>
        <w:rPr>
          <w:rFonts w:asciiTheme="minorHAnsi" w:hAnsiTheme="minorHAnsi" w:cs="Calibri"/>
          <w:sz w:val="22"/>
          <w:szCs w:val="22"/>
        </w:rPr>
        <w:tab/>
      </w:r>
    </w:p>
    <w:p w:rsidR="000B16EE" w:rsidRDefault="000B16EE" w:rsidP="000B16EE">
      <w:pPr>
        <w:tabs>
          <w:tab w:val="left" w:pos="-16160"/>
          <w:tab w:val="left" w:pos="-16018"/>
          <w:tab w:val="left" w:pos="2835"/>
          <w:tab w:val="center" w:pos="4536"/>
          <w:tab w:val="left" w:pos="4956"/>
          <w:tab w:val="left" w:pos="5664"/>
          <w:tab w:val="left" w:pos="6372"/>
          <w:tab w:val="left" w:pos="7088"/>
        </w:tabs>
        <w:spacing w:after="180" w:line="360" w:lineRule="auto"/>
        <w:contextualSpacing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ab/>
      </w:r>
      <w:r w:rsidRPr="00CB6AB5">
        <w:rPr>
          <w:rFonts w:asciiTheme="minorHAnsi" w:hAnsiTheme="minorHAnsi" w:cs="Calibri"/>
          <w:sz w:val="22"/>
          <w:szCs w:val="22"/>
        </w:rPr>
        <w:t>Рукина О.В.</w:t>
      </w:r>
    </w:p>
    <w:p w:rsidR="000B16EE" w:rsidRPr="00CB6AB5" w:rsidRDefault="000B16EE" w:rsidP="000B16EE">
      <w:pPr>
        <w:tabs>
          <w:tab w:val="left" w:pos="-16160"/>
          <w:tab w:val="left" w:pos="-16018"/>
          <w:tab w:val="left" w:pos="2835"/>
          <w:tab w:val="center" w:pos="4536"/>
          <w:tab w:val="left" w:pos="4956"/>
          <w:tab w:val="left" w:pos="5664"/>
          <w:tab w:val="left" w:pos="6372"/>
          <w:tab w:val="left" w:pos="7088"/>
        </w:tabs>
        <w:spacing w:after="180" w:line="360" w:lineRule="auto"/>
        <w:contextualSpacing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ab/>
      </w:r>
      <w:r w:rsidRPr="00CB6AB5">
        <w:rPr>
          <w:rFonts w:asciiTheme="minorHAnsi" w:hAnsiTheme="minorHAnsi" w:cs="Calibri"/>
          <w:sz w:val="22"/>
          <w:szCs w:val="22"/>
        </w:rPr>
        <w:t>Сапрыкин А.В.</w:t>
      </w:r>
    </w:p>
    <w:p w:rsidR="000B16EE" w:rsidRPr="00CB6AB5" w:rsidRDefault="000B16EE" w:rsidP="000B16EE">
      <w:pPr>
        <w:tabs>
          <w:tab w:val="left" w:pos="-16160"/>
          <w:tab w:val="left" w:pos="-16018"/>
          <w:tab w:val="left" w:pos="2835"/>
          <w:tab w:val="left" w:pos="5529"/>
          <w:tab w:val="left" w:pos="6372"/>
          <w:tab w:val="left" w:pos="7088"/>
        </w:tabs>
        <w:spacing w:after="180" w:line="360" w:lineRule="auto"/>
        <w:contextualSpacing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ab/>
      </w:r>
      <w:r w:rsidRPr="00CB6AB5">
        <w:rPr>
          <w:rFonts w:asciiTheme="minorHAnsi" w:hAnsiTheme="minorHAnsi" w:cs="Calibri"/>
          <w:sz w:val="22"/>
          <w:szCs w:val="22"/>
        </w:rPr>
        <w:t xml:space="preserve">Хавлина О.Л. </w:t>
      </w:r>
    </w:p>
    <w:p w:rsidR="000B16EE" w:rsidRPr="00CB6AB5" w:rsidRDefault="000B16EE" w:rsidP="000B16EE">
      <w:pPr>
        <w:tabs>
          <w:tab w:val="left" w:pos="-16160"/>
          <w:tab w:val="left" w:pos="-16018"/>
          <w:tab w:val="left" w:pos="-14868"/>
          <w:tab w:val="left" w:pos="-14160"/>
          <w:tab w:val="left" w:pos="-13452"/>
          <w:tab w:val="left" w:pos="-12744"/>
          <w:tab w:val="left" w:pos="-12036"/>
          <w:tab w:val="left" w:pos="-11328"/>
          <w:tab w:val="left" w:pos="-10620"/>
          <w:tab w:val="left" w:pos="-9912"/>
          <w:tab w:val="left" w:pos="-9204"/>
          <w:tab w:val="left" w:pos="-8496"/>
          <w:tab w:val="left" w:pos="-7788"/>
          <w:tab w:val="left" w:pos="-7080"/>
          <w:tab w:val="left" w:pos="-6372"/>
          <w:tab w:val="left" w:pos="-5664"/>
          <w:tab w:val="left" w:pos="-4956"/>
          <w:tab w:val="left" w:pos="-4248"/>
          <w:tab w:val="left" w:pos="-3540"/>
          <w:tab w:val="left" w:pos="-2832"/>
          <w:tab w:val="left" w:pos="-2124"/>
          <w:tab w:val="left" w:pos="-1416"/>
          <w:tab w:val="left" w:pos="-708"/>
          <w:tab w:val="left" w:pos="0"/>
          <w:tab w:val="left" w:pos="708"/>
          <w:tab w:val="left" w:pos="1416"/>
          <w:tab w:val="left" w:pos="2124"/>
        </w:tabs>
        <w:spacing w:after="180" w:line="360" w:lineRule="auto"/>
        <w:contextualSpacing/>
        <w:jc w:val="both"/>
        <w:rPr>
          <w:rFonts w:asciiTheme="minorHAnsi" w:hAnsiTheme="minorHAnsi" w:cs="Calibri"/>
          <w:sz w:val="22"/>
          <w:szCs w:val="22"/>
        </w:rPr>
      </w:pPr>
      <w:bookmarkStart w:id="0" w:name="_GoBack"/>
      <w:bookmarkEnd w:id="0"/>
      <w:r>
        <w:rPr>
          <w:rFonts w:asciiTheme="minorHAnsi" w:hAnsiTheme="minorHAnsi" w:cs="Calibri"/>
          <w:sz w:val="22"/>
          <w:szCs w:val="22"/>
        </w:rPr>
        <w:tab/>
      </w:r>
      <w:r>
        <w:rPr>
          <w:rFonts w:asciiTheme="minorHAnsi" w:hAnsiTheme="minorHAnsi" w:cs="Calibri"/>
          <w:sz w:val="22"/>
          <w:szCs w:val="22"/>
        </w:rPr>
        <w:tab/>
      </w:r>
      <w:r>
        <w:rPr>
          <w:rFonts w:asciiTheme="minorHAnsi" w:hAnsiTheme="minorHAnsi" w:cs="Calibri"/>
          <w:sz w:val="22"/>
          <w:szCs w:val="22"/>
        </w:rPr>
        <w:tab/>
      </w:r>
      <w:r>
        <w:rPr>
          <w:rFonts w:asciiTheme="minorHAnsi" w:hAnsiTheme="minorHAnsi" w:cs="Calibri"/>
          <w:sz w:val="22"/>
          <w:szCs w:val="22"/>
        </w:rPr>
        <w:tab/>
      </w:r>
    </w:p>
    <w:p w:rsidR="000B16EE" w:rsidRPr="00CB6AB5" w:rsidRDefault="000B16EE" w:rsidP="000B16EE">
      <w:pPr>
        <w:contextualSpacing/>
        <w:jc w:val="both"/>
        <w:rPr>
          <w:rFonts w:asciiTheme="minorHAnsi" w:hAnsiTheme="minorHAnsi" w:cs="Calibri"/>
          <w:sz w:val="22"/>
          <w:szCs w:val="22"/>
        </w:rPr>
      </w:pPr>
    </w:p>
    <w:p w:rsidR="000B16EE" w:rsidRPr="00CB6AB5" w:rsidRDefault="000B16EE" w:rsidP="000B16EE">
      <w:pPr>
        <w:tabs>
          <w:tab w:val="left" w:pos="2835"/>
        </w:tabs>
        <w:contextualSpacing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Секретарь ЗК:</w:t>
      </w:r>
      <w:r>
        <w:rPr>
          <w:rFonts w:asciiTheme="minorHAnsi" w:hAnsiTheme="minorHAnsi" w:cs="Calibri"/>
          <w:sz w:val="22"/>
          <w:szCs w:val="22"/>
        </w:rPr>
        <w:tab/>
        <w:t xml:space="preserve">Бова Ю.Б. </w:t>
      </w:r>
    </w:p>
    <w:p w:rsidR="00112639" w:rsidRPr="00CB6AB5" w:rsidRDefault="00112639" w:rsidP="000B16EE">
      <w:pPr>
        <w:tabs>
          <w:tab w:val="left" w:pos="-16160"/>
          <w:tab w:val="left" w:pos="-16018"/>
          <w:tab w:val="left" w:pos="2835"/>
          <w:tab w:val="center" w:pos="4536"/>
          <w:tab w:val="left" w:pos="4956"/>
          <w:tab w:val="left" w:pos="5664"/>
          <w:tab w:val="left" w:pos="6372"/>
          <w:tab w:val="left" w:pos="7088"/>
        </w:tabs>
        <w:spacing w:after="180" w:line="360" w:lineRule="auto"/>
        <w:contextualSpacing/>
        <w:jc w:val="both"/>
        <w:rPr>
          <w:rFonts w:asciiTheme="minorHAnsi" w:hAnsiTheme="minorHAnsi" w:cs="Calibri"/>
          <w:sz w:val="22"/>
          <w:szCs w:val="22"/>
        </w:rPr>
      </w:pPr>
    </w:p>
    <w:sectPr w:rsidR="00112639" w:rsidRPr="00CB6AB5" w:rsidSect="009435FD">
      <w:footerReference w:type="first" r:id="rId9"/>
      <w:type w:val="continuous"/>
      <w:pgSz w:w="11906" w:h="16838" w:code="9"/>
      <w:pgMar w:top="56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8C6" w:rsidRDefault="009C48C6">
      <w:r>
        <w:separator/>
      </w:r>
    </w:p>
  </w:endnote>
  <w:endnote w:type="continuationSeparator" w:id="0">
    <w:p w:rsidR="009C48C6" w:rsidRDefault="009C4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8855551"/>
      <w:docPartObj>
        <w:docPartGallery w:val="Page Numbers (Bottom of Page)"/>
        <w:docPartUnique/>
      </w:docPartObj>
    </w:sdtPr>
    <w:sdtEndPr/>
    <w:sdtContent>
      <w:p w:rsidR="005D3F9D" w:rsidRDefault="00A24A5C">
        <w:pPr>
          <w:pStyle w:val="a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3F9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D3F9D" w:rsidRDefault="005D3F9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8C6" w:rsidRDefault="009C48C6">
      <w:r>
        <w:separator/>
      </w:r>
    </w:p>
  </w:footnote>
  <w:footnote w:type="continuationSeparator" w:id="0">
    <w:p w:rsidR="009C48C6" w:rsidRDefault="009C48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BF6D86"/>
    <w:multiLevelType w:val="hybridMultilevel"/>
    <w:tmpl w:val="356A792C"/>
    <w:lvl w:ilvl="0" w:tplc="F9528BD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5394626"/>
    <w:multiLevelType w:val="hybridMultilevel"/>
    <w:tmpl w:val="C8249BD4"/>
    <w:lvl w:ilvl="0" w:tplc="F8D6BCDC">
      <w:start w:val="1"/>
      <w:numFmt w:val="decimal"/>
      <w:suff w:val="space"/>
      <w:lvlText w:val="%1)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3E3E1200"/>
    <w:multiLevelType w:val="hybridMultilevel"/>
    <w:tmpl w:val="FC862476"/>
    <w:lvl w:ilvl="0" w:tplc="C2025B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3ED1F5A"/>
    <w:multiLevelType w:val="hybridMultilevel"/>
    <w:tmpl w:val="F32EDC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62B72"/>
    <w:multiLevelType w:val="hybridMultilevel"/>
    <w:tmpl w:val="FC862476"/>
    <w:lvl w:ilvl="0" w:tplc="C2025B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C3434BF"/>
    <w:multiLevelType w:val="hybridMultilevel"/>
    <w:tmpl w:val="F32EDC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81C40"/>
    <w:multiLevelType w:val="hybridMultilevel"/>
    <w:tmpl w:val="13BA19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1A0B62"/>
    <w:multiLevelType w:val="hybridMultilevel"/>
    <w:tmpl w:val="F32EDC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B0076"/>
    <w:multiLevelType w:val="hybridMultilevel"/>
    <w:tmpl w:val="FC862476"/>
    <w:lvl w:ilvl="0" w:tplc="C2025B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8"/>
  </w:num>
  <w:num w:numId="6">
    <w:abstractNumId w:val="4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0E2"/>
    <w:rsid w:val="0001415C"/>
    <w:rsid w:val="00017B93"/>
    <w:rsid w:val="000200F2"/>
    <w:rsid w:val="000227DD"/>
    <w:rsid w:val="00027EEB"/>
    <w:rsid w:val="0003219F"/>
    <w:rsid w:val="0003553A"/>
    <w:rsid w:val="00044DC0"/>
    <w:rsid w:val="00046360"/>
    <w:rsid w:val="00050247"/>
    <w:rsid w:val="000605B9"/>
    <w:rsid w:val="00062F3E"/>
    <w:rsid w:val="00065D94"/>
    <w:rsid w:val="00082BA1"/>
    <w:rsid w:val="00090DCC"/>
    <w:rsid w:val="00095337"/>
    <w:rsid w:val="00095A41"/>
    <w:rsid w:val="000974AA"/>
    <w:rsid w:val="000A213C"/>
    <w:rsid w:val="000A4598"/>
    <w:rsid w:val="000A476D"/>
    <w:rsid w:val="000A5D4D"/>
    <w:rsid w:val="000A7FEB"/>
    <w:rsid w:val="000B16EE"/>
    <w:rsid w:val="000C0ADD"/>
    <w:rsid w:val="000C3B0C"/>
    <w:rsid w:val="000C3FC0"/>
    <w:rsid w:val="000E7D1E"/>
    <w:rsid w:val="000F1D6D"/>
    <w:rsid w:val="000F6AC3"/>
    <w:rsid w:val="0010683D"/>
    <w:rsid w:val="00112639"/>
    <w:rsid w:val="00115C4E"/>
    <w:rsid w:val="00117978"/>
    <w:rsid w:val="001205EF"/>
    <w:rsid w:val="00125F55"/>
    <w:rsid w:val="00126B79"/>
    <w:rsid w:val="001276CD"/>
    <w:rsid w:val="0013021D"/>
    <w:rsid w:val="00130E31"/>
    <w:rsid w:val="0013651D"/>
    <w:rsid w:val="0014191E"/>
    <w:rsid w:val="00146E79"/>
    <w:rsid w:val="00151AAB"/>
    <w:rsid w:val="001531DB"/>
    <w:rsid w:val="001710F4"/>
    <w:rsid w:val="00174214"/>
    <w:rsid w:val="001A5206"/>
    <w:rsid w:val="001A769D"/>
    <w:rsid w:val="001A77E1"/>
    <w:rsid w:val="001B2FC4"/>
    <w:rsid w:val="001C3156"/>
    <w:rsid w:val="001C62DA"/>
    <w:rsid w:val="001E42AC"/>
    <w:rsid w:val="001F0A47"/>
    <w:rsid w:val="00214458"/>
    <w:rsid w:val="002169D7"/>
    <w:rsid w:val="00217A11"/>
    <w:rsid w:val="00257952"/>
    <w:rsid w:val="00261045"/>
    <w:rsid w:val="002610F9"/>
    <w:rsid w:val="00262B9C"/>
    <w:rsid w:val="00267CE9"/>
    <w:rsid w:val="00282369"/>
    <w:rsid w:val="002824AB"/>
    <w:rsid w:val="00291456"/>
    <w:rsid w:val="002A00C7"/>
    <w:rsid w:val="002A0981"/>
    <w:rsid w:val="002A24EF"/>
    <w:rsid w:val="002A3AF6"/>
    <w:rsid w:val="002A5BA9"/>
    <w:rsid w:val="002B0DD4"/>
    <w:rsid w:val="002B2E37"/>
    <w:rsid w:val="002B4ECA"/>
    <w:rsid w:val="002C24B9"/>
    <w:rsid w:val="002C4311"/>
    <w:rsid w:val="002C52A9"/>
    <w:rsid w:val="002C6CDB"/>
    <w:rsid w:val="002C6DB9"/>
    <w:rsid w:val="002D34F9"/>
    <w:rsid w:val="002E2111"/>
    <w:rsid w:val="002E4747"/>
    <w:rsid w:val="002F6651"/>
    <w:rsid w:val="00323943"/>
    <w:rsid w:val="00333025"/>
    <w:rsid w:val="00333CCA"/>
    <w:rsid w:val="003346E1"/>
    <w:rsid w:val="003371E8"/>
    <w:rsid w:val="0034395E"/>
    <w:rsid w:val="00352F97"/>
    <w:rsid w:val="0036204A"/>
    <w:rsid w:val="00362111"/>
    <w:rsid w:val="003651B2"/>
    <w:rsid w:val="0036562C"/>
    <w:rsid w:val="00365734"/>
    <w:rsid w:val="0037040B"/>
    <w:rsid w:val="003800D3"/>
    <w:rsid w:val="00386CC3"/>
    <w:rsid w:val="003914D5"/>
    <w:rsid w:val="00396C27"/>
    <w:rsid w:val="003A082D"/>
    <w:rsid w:val="003A2BC9"/>
    <w:rsid w:val="003A46B3"/>
    <w:rsid w:val="003B165E"/>
    <w:rsid w:val="003B167A"/>
    <w:rsid w:val="003B1DDF"/>
    <w:rsid w:val="003B613E"/>
    <w:rsid w:val="003C5896"/>
    <w:rsid w:val="003D3F9D"/>
    <w:rsid w:val="003D7D40"/>
    <w:rsid w:val="003E2380"/>
    <w:rsid w:val="003E40C1"/>
    <w:rsid w:val="003F7A25"/>
    <w:rsid w:val="00402966"/>
    <w:rsid w:val="00402A4F"/>
    <w:rsid w:val="00406BE9"/>
    <w:rsid w:val="00410675"/>
    <w:rsid w:val="00413CDC"/>
    <w:rsid w:val="004212A1"/>
    <w:rsid w:val="0042390A"/>
    <w:rsid w:val="004258BA"/>
    <w:rsid w:val="00430C11"/>
    <w:rsid w:val="00433C18"/>
    <w:rsid w:val="00453FF2"/>
    <w:rsid w:val="004676CF"/>
    <w:rsid w:val="00467F96"/>
    <w:rsid w:val="004800BF"/>
    <w:rsid w:val="00485F6A"/>
    <w:rsid w:val="004B73C5"/>
    <w:rsid w:val="004C065B"/>
    <w:rsid w:val="004C3C19"/>
    <w:rsid w:val="004D14AF"/>
    <w:rsid w:val="004E1F20"/>
    <w:rsid w:val="004E2BE3"/>
    <w:rsid w:val="004F51C5"/>
    <w:rsid w:val="004F7AC0"/>
    <w:rsid w:val="00506022"/>
    <w:rsid w:val="005160AD"/>
    <w:rsid w:val="00525055"/>
    <w:rsid w:val="00530F1A"/>
    <w:rsid w:val="005314D5"/>
    <w:rsid w:val="00536991"/>
    <w:rsid w:val="0054027E"/>
    <w:rsid w:val="005414F2"/>
    <w:rsid w:val="0054213E"/>
    <w:rsid w:val="00552303"/>
    <w:rsid w:val="00554BC4"/>
    <w:rsid w:val="0056523C"/>
    <w:rsid w:val="00571229"/>
    <w:rsid w:val="00577B76"/>
    <w:rsid w:val="0058300B"/>
    <w:rsid w:val="0058456E"/>
    <w:rsid w:val="0059582C"/>
    <w:rsid w:val="005A2055"/>
    <w:rsid w:val="005A3016"/>
    <w:rsid w:val="005A5C31"/>
    <w:rsid w:val="005A7C7D"/>
    <w:rsid w:val="005B08A7"/>
    <w:rsid w:val="005B3995"/>
    <w:rsid w:val="005D1534"/>
    <w:rsid w:val="005D3F9D"/>
    <w:rsid w:val="005D6B53"/>
    <w:rsid w:val="005F2285"/>
    <w:rsid w:val="00604277"/>
    <w:rsid w:val="006047EE"/>
    <w:rsid w:val="006053F6"/>
    <w:rsid w:val="00606726"/>
    <w:rsid w:val="0061008B"/>
    <w:rsid w:val="00621377"/>
    <w:rsid w:val="00621BF4"/>
    <w:rsid w:val="00621C4E"/>
    <w:rsid w:val="006338D1"/>
    <w:rsid w:val="00641ED2"/>
    <w:rsid w:val="00654EAB"/>
    <w:rsid w:val="00663D92"/>
    <w:rsid w:val="006738CB"/>
    <w:rsid w:val="00673D0C"/>
    <w:rsid w:val="00673DA7"/>
    <w:rsid w:val="00675899"/>
    <w:rsid w:val="006827CF"/>
    <w:rsid w:val="0068396E"/>
    <w:rsid w:val="00691F81"/>
    <w:rsid w:val="006A3AF3"/>
    <w:rsid w:val="006A44A4"/>
    <w:rsid w:val="006A7CB6"/>
    <w:rsid w:val="006B2A36"/>
    <w:rsid w:val="006B5FA8"/>
    <w:rsid w:val="006B6E8A"/>
    <w:rsid w:val="006D6FE4"/>
    <w:rsid w:val="006E3BE5"/>
    <w:rsid w:val="006F4B82"/>
    <w:rsid w:val="006F7194"/>
    <w:rsid w:val="00701098"/>
    <w:rsid w:val="0070440E"/>
    <w:rsid w:val="00714602"/>
    <w:rsid w:val="00714F88"/>
    <w:rsid w:val="007174C3"/>
    <w:rsid w:val="00720C45"/>
    <w:rsid w:val="00721346"/>
    <w:rsid w:val="00723DED"/>
    <w:rsid w:val="00724C05"/>
    <w:rsid w:val="007343B3"/>
    <w:rsid w:val="00735AC5"/>
    <w:rsid w:val="00740572"/>
    <w:rsid w:val="00743FB6"/>
    <w:rsid w:val="00746D1E"/>
    <w:rsid w:val="0075075D"/>
    <w:rsid w:val="00751358"/>
    <w:rsid w:val="0075368F"/>
    <w:rsid w:val="0075375D"/>
    <w:rsid w:val="00770BE7"/>
    <w:rsid w:val="0077223B"/>
    <w:rsid w:val="00776A84"/>
    <w:rsid w:val="007770A9"/>
    <w:rsid w:val="00782D04"/>
    <w:rsid w:val="00782EEE"/>
    <w:rsid w:val="00785133"/>
    <w:rsid w:val="0079024C"/>
    <w:rsid w:val="007A0DDF"/>
    <w:rsid w:val="007A117E"/>
    <w:rsid w:val="007B0EC5"/>
    <w:rsid w:val="007D2CB9"/>
    <w:rsid w:val="007D6C99"/>
    <w:rsid w:val="007D6FB7"/>
    <w:rsid w:val="007E1A9C"/>
    <w:rsid w:val="007E32F4"/>
    <w:rsid w:val="007E346E"/>
    <w:rsid w:val="007F04BD"/>
    <w:rsid w:val="007F1A07"/>
    <w:rsid w:val="00800631"/>
    <w:rsid w:val="00811C5E"/>
    <w:rsid w:val="00821E63"/>
    <w:rsid w:val="008258E8"/>
    <w:rsid w:val="00835C3D"/>
    <w:rsid w:val="00843A3B"/>
    <w:rsid w:val="00847513"/>
    <w:rsid w:val="00851DA2"/>
    <w:rsid w:val="00853BE7"/>
    <w:rsid w:val="00856E0E"/>
    <w:rsid w:val="00861D73"/>
    <w:rsid w:val="008652DB"/>
    <w:rsid w:val="00875ED6"/>
    <w:rsid w:val="00876BFB"/>
    <w:rsid w:val="00897AA8"/>
    <w:rsid w:val="00897CB8"/>
    <w:rsid w:val="00897E40"/>
    <w:rsid w:val="008A122C"/>
    <w:rsid w:val="008B1B43"/>
    <w:rsid w:val="008B20B2"/>
    <w:rsid w:val="008B312F"/>
    <w:rsid w:val="008B456B"/>
    <w:rsid w:val="008C5EEB"/>
    <w:rsid w:val="008C69A3"/>
    <w:rsid w:val="008D6399"/>
    <w:rsid w:val="008D737E"/>
    <w:rsid w:val="008E30E2"/>
    <w:rsid w:val="008E5F06"/>
    <w:rsid w:val="008E7AD5"/>
    <w:rsid w:val="008F2535"/>
    <w:rsid w:val="008F3789"/>
    <w:rsid w:val="008F501A"/>
    <w:rsid w:val="008F73FD"/>
    <w:rsid w:val="00902E20"/>
    <w:rsid w:val="00905410"/>
    <w:rsid w:val="0091073D"/>
    <w:rsid w:val="009110FC"/>
    <w:rsid w:val="00911252"/>
    <w:rsid w:val="009152B3"/>
    <w:rsid w:val="00917489"/>
    <w:rsid w:val="00917982"/>
    <w:rsid w:val="00923516"/>
    <w:rsid w:val="00932343"/>
    <w:rsid w:val="00934DFE"/>
    <w:rsid w:val="009435BD"/>
    <w:rsid w:val="009435FD"/>
    <w:rsid w:val="00950C77"/>
    <w:rsid w:val="00961434"/>
    <w:rsid w:val="009732A0"/>
    <w:rsid w:val="0098142D"/>
    <w:rsid w:val="009836F8"/>
    <w:rsid w:val="00983F39"/>
    <w:rsid w:val="00986EF5"/>
    <w:rsid w:val="00987815"/>
    <w:rsid w:val="0099663F"/>
    <w:rsid w:val="00996980"/>
    <w:rsid w:val="009B3457"/>
    <w:rsid w:val="009C12B5"/>
    <w:rsid w:val="009C48C6"/>
    <w:rsid w:val="009C7296"/>
    <w:rsid w:val="009C78E1"/>
    <w:rsid w:val="009D4399"/>
    <w:rsid w:val="009D6082"/>
    <w:rsid w:val="009E2429"/>
    <w:rsid w:val="009E453F"/>
    <w:rsid w:val="00A01FD2"/>
    <w:rsid w:val="00A05015"/>
    <w:rsid w:val="00A13892"/>
    <w:rsid w:val="00A172E2"/>
    <w:rsid w:val="00A24A5C"/>
    <w:rsid w:val="00A26A9B"/>
    <w:rsid w:val="00A3031D"/>
    <w:rsid w:val="00A37DA7"/>
    <w:rsid w:val="00A54B7F"/>
    <w:rsid w:val="00A5736E"/>
    <w:rsid w:val="00A67FAA"/>
    <w:rsid w:val="00A8082E"/>
    <w:rsid w:val="00A810A7"/>
    <w:rsid w:val="00A81177"/>
    <w:rsid w:val="00A866DA"/>
    <w:rsid w:val="00A92FA2"/>
    <w:rsid w:val="00A94958"/>
    <w:rsid w:val="00A969B6"/>
    <w:rsid w:val="00AB53D1"/>
    <w:rsid w:val="00AB7038"/>
    <w:rsid w:val="00AC52CD"/>
    <w:rsid w:val="00AC61B9"/>
    <w:rsid w:val="00AC79A2"/>
    <w:rsid w:val="00AD2C39"/>
    <w:rsid w:val="00AF3B68"/>
    <w:rsid w:val="00AF414C"/>
    <w:rsid w:val="00B02B01"/>
    <w:rsid w:val="00B04486"/>
    <w:rsid w:val="00B17037"/>
    <w:rsid w:val="00B22437"/>
    <w:rsid w:val="00B24925"/>
    <w:rsid w:val="00B342D8"/>
    <w:rsid w:val="00B35B8A"/>
    <w:rsid w:val="00B462A3"/>
    <w:rsid w:val="00B53722"/>
    <w:rsid w:val="00B62C3A"/>
    <w:rsid w:val="00B63036"/>
    <w:rsid w:val="00B6375D"/>
    <w:rsid w:val="00B648F1"/>
    <w:rsid w:val="00B66E0C"/>
    <w:rsid w:val="00B7467D"/>
    <w:rsid w:val="00B74A44"/>
    <w:rsid w:val="00B773CC"/>
    <w:rsid w:val="00B865CD"/>
    <w:rsid w:val="00B91453"/>
    <w:rsid w:val="00BB1F6B"/>
    <w:rsid w:val="00BB585B"/>
    <w:rsid w:val="00BB674A"/>
    <w:rsid w:val="00BC2BC0"/>
    <w:rsid w:val="00BD1D00"/>
    <w:rsid w:val="00BE474B"/>
    <w:rsid w:val="00BF2024"/>
    <w:rsid w:val="00BF4A2B"/>
    <w:rsid w:val="00C0446C"/>
    <w:rsid w:val="00C162BC"/>
    <w:rsid w:val="00C31379"/>
    <w:rsid w:val="00C358FD"/>
    <w:rsid w:val="00C36D11"/>
    <w:rsid w:val="00C36D53"/>
    <w:rsid w:val="00C4239C"/>
    <w:rsid w:val="00C42D64"/>
    <w:rsid w:val="00C435B6"/>
    <w:rsid w:val="00C465CF"/>
    <w:rsid w:val="00C47DD8"/>
    <w:rsid w:val="00C518FB"/>
    <w:rsid w:val="00C6682B"/>
    <w:rsid w:val="00C70BE3"/>
    <w:rsid w:val="00C71357"/>
    <w:rsid w:val="00C816F0"/>
    <w:rsid w:val="00C8536F"/>
    <w:rsid w:val="00C86FB3"/>
    <w:rsid w:val="00C97542"/>
    <w:rsid w:val="00CA0E96"/>
    <w:rsid w:val="00CA23E6"/>
    <w:rsid w:val="00CA5775"/>
    <w:rsid w:val="00CB3D02"/>
    <w:rsid w:val="00CB6AB5"/>
    <w:rsid w:val="00CB740F"/>
    <w:rsid w:val="00CC1035"/>
    <w:rsid w:val="00CC3626"/>
    <w:rsid w:val="00CD167C"/>
    <w:rsid w:val="00CD257F"/>
    <w:rsid w:val="00CD2894"/>
    <w:rsid w:val="00CF6C14"/>
    <w:rsid w:val="00D015E6"/>
    <w:rsid w:val="00D05D43"/>
    <w:rsid w:val="00D0649D"/>
    <w:rsid w:val="00D071F6"/>
    <w:rsid w:val="00D351EE"/>
    <w:rsid w:val="00D40FAB"/>
    <w:rsid w:val="00D45667"/>
    <w:rsid w:val="00D52722"/>
    <w:rsid w:val="00D600EB"/>
    <w:rsid w:val="00D61314"/>
    <w:rsid w:val="00D6303E"/>
    <w:rsid w:val="00D7042A"/>
    <w:rsid w:val="00D72296"/>
    <w:rsid w:val="00D76311"/>
    <w:rsid w:val="00D85C9B"/>
    <w:rsid w:val="00D8798D"/>
    <w:rsid w:val="00D90CCE"/>
    <w:rsid w:val="00D91C1C"/>
    <w:rsid w:val="00D962C1"/>
    <w:rsid w:val="00DA174F"/>
    <w:rsid w:val="00DB1974"/>
    <w:rsid w:val="00DB61B5"/>
    <w:rsid w:val="00DC0A11"/>
    <w:rsid w:val="00DC4FFC"/>
    <w:rsid w:val="00DE47F6"/>
    <w:rsid w:val="00DF3CC6"/>
    <w:rsid w:val="00DF4377"/>
    <w:rsid w:val="00E01022"/>
    <w:rsid w:val="00E11680"/>
    <w:rsid w:val="00E12B96"/>
    <w:rsid w:val="00E15667"/>
    <w:rsid w:val="00E225C6"/>
    <w:rsid w:val="00E24295"/>
    <w:rsid w:val="00E270CF"/>
    <w:rsid w:val="00E317E9"/>
    <w:rsid w:val="00E32592"/>
    <w:rsid w:val="00E326DF"/>
    <w:rsid w:val="00E33BD9"/>
    <w:rsid w:val="00E34550"/>
    <w:rsid w:val="00E34C25"/>
    <w:rsid w:val="00E437B3"/>
    <w:rsid w:val="00E57EB9"/>
    <w:rsid w:val="00E60E4D"/>
    <w:rsid w:val="00E630BB"/>
    <w:rsid w:val="00E645E0"/>
    <w:rsid w:val="00E76C76"/>
    <w:rsid w:val="00E77207"/>
    <w:rsid w:val="00E81BFD"/>
    <w:rsid w:val="00E91757"/>
    <w:rsid w:val="00E91B44"/>
    <w:rsid w:val="00E97BB4"/>
    <w:rsid w:val="00EA4299"/>
    <w:rsid w:val="00EB723F"/>
    <w:rsid w:val="00EC16A5"/>
    <w:rsid w:val="00ED1376"/>
    <w:rsid w:val="00ED4CB7"/>
    <w:rsid w:val="00ED57BA"/>
    <w:rsid w:val="00EE0B8E"/>
    <w:rsid w:val="00EE4146"/>
    <w:rsid w:val="00EE6EF2"/>
    <w:rsid w:val="00EF42C7"/>
    <w:rsid w:val="00F173E0"/>
    <w:rsid w:val="00F173EE"/>
    <w:rsid w:val="00F234F5"/>
    <w:rsid w:val="00F317CC"/>
    <w:rsid w:val="00F324A8"/>
    <w:rsid w:val="00F33169"/>
    <w:rsid w:val="00F4276A"/>
    <w:rsid w:val="00F6132A"/>
    <w:rsid w:val="00F63BFD"/>
    <w:rsid w:val="00F64E31"/>
    <w:rsid w:val="00F66866"/>
    <w:rsid w:val="00F766B4"/>
    <w:rsid w:val="00F77841"/>
    <w:rsid w:val="00F80AF8"/>
    <w:rsid w:val="00F8311E"/>
    <w:rsid w:val="00F91F40"/>
    <w:rsid w:val="00F941A5"/>
    <w:rsid w:val="00F94A14"/>
    <w:rsid w:val="00FA1EFA"/>
    <w:rsid w:val="00FA4950"/>
    <w:rsid w:val="00FA7651"/>
    <w:rsid w:val="00FC5320"/>
    <w:rsid w:val="00FC692C"/>
    <w:rsid w:val="00FD21DA"/>
    <w:rsid w:val="00FD3F3E"/>
    <w:rsid w:val="00FE4629"/>
    <w:rsid w:val="00FE7769"/>
    <w:rsid w:val="00FF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5E91B"/>
  <w15:docId w15:val="{48715572-71FC-4EA9-88E5-C3FA2DCB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1E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8E30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8E30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rsid w:val="008E30E2"/>
    <w:rPr>
      <w:color w:val="0000FF"/>
      <w:u w:val="single"/>
    </w:rPr>
  </w:style>
  <w:style w:type="table" w:styleId="a6">
    <w:name w:val="Table Grid"/>
    <w:basedOn w:val="a1"/>
    <w:rsid w:val="008E30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"/>
    <w:link w:val="a8"/>
    <w:qFormat/>
    <w:rsid w:val="008E30E2"/>
    <w:pPr>
      <w:jc w:val="center"/>
    </w:pPr>
    <w:rPr>
      <w:b/>
      <w:bCs/>
      <w:sz w:val="28"/>
    </w:rPr>
  </w:style>
  <w:style w:type="character" w:customStyle="1" w:styleId="a8">
    <w:name w:val="Заголовок Знак"/>
    <w:basedOn w:val="a0"/>
    <w:link w:val="a7"/>
    <w:rsid w:val="008E30E2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F4276A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4276A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header"/>
    <w:basedOn w:val="a"/>
    <w:link w:val="ac"/>
    <w:uiPriority w:val="99"/>
    <w:semiHidden/>
    <w:unhideWhenUsed/>
    <w:rsid w:val="0070440E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70440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List Paragraph"/>
    <w:aliases w:val="Нумерованый список,List Paragraph1,Нумерованный спиков,List Paragraph,Bullet List,FooterText,numbered,нумерованный 5,название,Маркер,Paragraphe de liste1,lp1,Содержание. 2 уровень,Список с булитами,LSTBUL,ТЗ список,Абзац списка литеральный"/>
    <w:basedOn w:val="a"/>
    <w:link w:val="ae"/>
    <w:uiPriority w:val="34"/>
    <w:qFormat/>
    <w:rsid w:val="003E2380"/>
    <w:pPr>
      <w:ind w:left="720"/>
      <w:contextualSpacing/>
    </w:pPr>
  </w:style>
  <w:style w:type="character" w:customStyle="1" w:styleId="ae">
    <w:name w:val="Абзац списка Знак"/>
    <w:aliases w:val="Нумерованый список Знак,List Paragraph1 Знак,Нумерованный спиков Знак,List Paragraph Знак,Bullet List Знак,FooterText Знак,numbered Знак,нумерованный 5 Знак,название Знак,Маркер Знак,Paragraphe de liste1 Знак,lp1 Знак,LSTBUL Знак"/>
    <w:link w:val="ad"/>
    <w:uiPriority w:val="34"/>
    <w:qFormat/>
    <w:rsid w:val="00E2429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No Spacing"/>
    <w:link w:val="af0"/>
    <w:uiPriority w:val="1"/>
    <w:qFormat/>
    <w:rsid w:val="001126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temtext1">
    <w:name w:val="itemtext1"/>
    <w:rsid w:val="002C6CDB"/>
    <w:rPr>
      <w:rFonts w:ascii="Segoe UI" w:hAnsi="Segoe UI" w:cs="Segoe UI" w:hint="default"/>
      <w:color w:val="000000"/>
      <w:sz w:val="20"/>
      <w:szCs w:val="20"/>
    </w:rPr>
  </w:style>
  <w:style w:type="paragraph" w:customStyle="1" w:styleId="Default">
    <w:name w:val="Default"/>
    <w:rsid w:val="00EA429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0">
    <w:name w:val="Без интервала Знак"/>
    <w:link w:val="af"/>
    <w:uiPriority w:val="1"/>
    <w:rsid w:val="003656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МРСК_шрифт_абзаца"/>
    <w:basedOn w:val="a"/>
    <w:link w:val="af2"/>
    <w:rsid w:val="005314D5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</w:pPr>
  </w:style>
  <w:style w:type="character" w:customStyle="1" w:styleId="af2">
    <w:name w:val="МРСК_шрифт_абзаца Знак"/>
    <w:link w:val="af1"/>
    <w:rsid w:val="005314D5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5AC7D-225F-4496-998F-C3095D044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"ГЭСК"</Company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Землянухина Елена Сергеевна</dc:creator>
  <cp:lastModifiedBy>Смородина Татьяна Васильевна</cp:lastModifiedBy>
  <cp:revision>18</cp:revision>
  <cp:lastPrinted>2021-06-11T06:56:00Z</cp:lastPrinted>
  <dcterms:created xsi:type="dcterms:W3CDTF">2023-11-21T13:47:00Z</dcterms:created>
  <dcterms:modified xsi:type="dcterms:W3CDTF">2025-12-15T13:44:00Z</dcterms:modified>
</cp:coreProperties>
</file>