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F2" w:rsidRPr="00B73081" w:rsidRDefault="00AF67F2" w:rsidP="00D61649">
      <w:pPr>
        <w:pStyle w:val="1"/>
        <w:rPr>
          <w:rFonts w:ascii="Times New Roman" w:eastAsiaTheme="minorEastAsia" w:hAnsi="Times New Roman" w:cs="Times New Roman"/>
          <w:b w:val="0"/>
          <w:color w:val="auto"/>
          <w:kern w:val="0"/>
          <w:lang w:eastAsia="ru-RU"/>
        </w:rPr>
      </w:pPr>
      <w:r w:rsidRPr="0067256C">
        <w:rPr>
          <w:rFonts w:ascii="Times New Roman" w:hAnsi="Times New Roman" w:cs="Times New Roman"/>
          <w:noProof/>
          <w:color w:val="FFFFFF" w:themeColor="background1"/>
          <w:sz w:val="22"/>
          <w:szCs w:val="22"/>
        </w:rPr>
        <w:t>Протокол 52 2ч 223 ОК 365</w:t>
      </w:r>
      <w:r w:rsidRPr="0067256C">
        <w:rPr>
          <w:rFonts w:ascii="Times New Roman" w:hAnsi="Times New Roman" w:cs="Times New Roman"/>
          <w:color w:val="FFFFFF" w:themeColor="background1"/>
          <w:sz w:val="22"/>
          <w:szCs w:val="22"/>
        </w:rPr>
        <w:t xml:space="preserve"> ИД </w:t>
      </w:r>
      <w:r w:rsidRPr="0067256C">
        <w:rPr>
          <w:rFonts w:ascii="Times New Roman" w:hAnsi="Times New Roman" w:cs="Times New Roman"/>
          <w:noProof/>
          <w:color w:val="FFFFFF" w:themeColor="background1"/>
          <w:sz w:val="22"/>
          <w:szCs w:val="22"/>
        </w:rPr>
        <w:t>38468</w:t>
      </w:r>
      <w:r w:rsidRPr="0067256C">
        <w:rPr>
          <w:rFonts w:ascii="Times New Roman" w:hAnsi="Times New Roman" w:cs="Times New Roman"/>
          <w:i/>
          <w:iCs/>
          <w:color w:val="FFFFFF" w:themeColor="background1"/>
          <w:sz w:val="22"/>
          <w:szCs w:val="22"/>
        </w:rPr>
        <w:tab/>
      </w:r>
    </w:p>
    <w:p w:rsidR="008B690D" w:rsidRPr="00550CDC" w:rsidRDefault="008B690D" w:rsidP="008B690D">
      <w:pPr>
        <w:spacing w:after="0" w:line="240" w:lineRule="auto"/>
        <w:jc w:val="center"/>
        <w:rPr>
          <w:rFonts w:ascii="Times New Roman" w:hAnsi="Times New Roman"/>
          <w:b/>
        </w:rPr>
      </w:pPr>
      <w:r w:rsidRPr="00550CDC">
        <w:rPr>
          <w:rFonts w:ascii="Times New Roman" w:hAnsi="Times New Roman"/>
          <w:b/>
        </w:rPr>
        <w:t>Итоговый протокол</w:t>
      </w:r>
      <w:r w:rsidRPr="00550CDC">
        <w:rPr>
          <w:rFonts w:ascii="Times New Roman" w:hAnsi="Times New Roman"/>
        </w:rPr>
        <w:t xml:space="preserve"> </w:t>
      </w:r>
      <w:r w:rsidRPr="00550CDC">
        <w:rPr>
          <w:rFonts w:ascii="Times New Roman" w:hAnsi="Times New Roman"/>
          <w:b/>
        </w:rPr>
        <w:t>№</w:t>
      </w:r>
      <w:r w:rsidRPr="00E80863">
        <w:t xml:space="preserve"> </w:t>
      </w:r>
      <w:r w:rsidRPr="00184D42">
        <w:rPr>
          <w:rFonts w:ascii="Times New Roman" w:hAnsi="Times New Roman"/>
          <w:b/>
        </w:rPr>
        <w:t>32515447532-1</w:t>
      </w:r>
    </w:p>
    <w:p w:rsidR="008B690D" w:rsidRPr="00550CDC" w:rsidRDefault="008B690D" w:rsidP="008B690D">
      <w:pPr>
        <w:spacing w:after="0" w:line="240" w:lineRule="auto"/>
        <w:jc w:val="center"/>
        <w:rPr>
          <w:rFonts w:ascii="Times New Roman" w:hAnsi="Times New Roman"/>
          <w:b/>
        </w:rPr>
      </w:pPr>
      <w:r w:rsidRPr="00550CDC">
        <w:rPr>
          <w:rFonts w:ascii="Times New Roman" w:hAnsi="Times New Roman"/>
          <w:b/>
        </w:rPr>
        <w:t>подведения итогов</w:t>
      </w:r>
      <w:r>
        <w:rPr>
          <w:rFonts w:ascii="Times New Roman" w:hAnsi="Times New Roman"/>
          <w:b/>
        </w:rPr>
        <w:t xml:space="preserve"> конкурса в электронной форме </w:t>
      </w:r>
      <w:r w:rsidRPr="00550CDC">
        <w:rPr>
          <w:rFonts w:ascii="Times New Roman" w:hAnsi="Times New Roman"/>
          <w:b/>
        </w:rPr>
        <w:t>№</w:t>
      </w:r>
      <w:r w:rsidRPr="00184D42">
        <w:rPr>
          <w:rFonts w:ascii="Times New Roman" w:hAnsi="Times New Roman"/>
          <w:b/>
          <w:noProof/>
        </w:rPr>
        <w:t>223.ОКЭФ.524</w:t>
      </w:r>
    </w:p>
    <w:p w:rsidR="008B690D" w:rsidRDefault="008B690D" w:rsidP="008B690D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:rsidR="008B690D" w:rsidRDefault="008B690D" w:rsidP="008B690D">
      <w:pPr>
        <w:spacing w:after="0" w:line="240" w:lineRule="auto"/>
        <w:jc w:val="center"/>
        <w:rPr>
          <w:rFonts w:ascii="Times New Roman" w:hAnsi="Times New Roman"/>
          <w:b/>
        </w:rPr>
      </w:pPr>
      <w:r w:rsidRPr="00550CDC">
        <w:rPr>
          <w:rFonts w:ascii="Times New Roman" w:hAnsi="Times New Roman"/>
          <w:lang w:val="en-US"/>
        </w:rPr>
        <w:t>ID</w:t>
      </w:r>
      <w:r w:rsidRPr="00550CDC">
        <w:rPr>
          <w:rFonts w:ascii="Times New Roman" w:hAnsi="Times New Roman"/>
        </w:rPr>
        <w:t xml:space="preserve"> закупки</w:t>
      </w:r>
      <w:r w:rsidRPr="00D06EBE">
        <w:rPr>
          <w:rFonts w:ascii="Times New Roman" w:hAnsi="Times New Roman"/>
        </w:rPr>
        <w:t>:</w:t>
      </w:r>
      <w:r w:rsidRPr="00550CDC">
        <w:rPr>
          <w:rFonts w:ascii="Times New Roman" w:hAnsi="Times New Roman"/>
        </w:rPr>
        <w:t xml:space="preserve"> </w:t>
      </w:r>
      <w:r w:rsidRPr="00184D42">
        <w:rPr>
          <w:rFonts w:ascii="Times New Roman" w:hAnsi="Times New Roman"/>
          <w:b/>
        </w:rPr>
        <w:t>81691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175"/>
        <w:gridCol w:w="2180"/>
      </w:tblGrid>
      <w:tr w:rsidR="008B690D" w:rsidRPr="00550CDC" w:rsidTr="008C3587">
        <w:trPr>
          <w:trHeight w:val="92"/>
          <w:tblCellSpacing w:w="15" w:type="dxa"/>
        </w:trPr>
        <w:tc>
          <w:tcPr>
            <w:tcW w:w="3812" w:type="pct"/>
            <w:vAlign w:val="center"/>
          </w:tcPr>
          <w:p w:rsidR="008B690D" w:rsidRPr="00550CDC" w:rsidRDefault="008B690D" w:rsidP="008C3587">
            <w:pPr>
              <w:spacing w:after="0" w:line="240" w:lineRule="auto"/>
              <w:rPr>
                <w:rFonts w:ascii="Times New Roman" w:hAnsi="Times New Roman"/>
              </w:rPr>
            </w:pPr>
            <w:r w:rsidRPr="00550CDC">
              <w:rPr>
                <w:rFonts w:ascii="Times New Roman" w:hAnsi="Times New Roman"/>
              </w:rPr>
              <w:t>г. Москва</w:t>
            </w:r>
          </w:p>
        </w:tc>
        <w:tc>
          <w:tcPr>
            <w:tcW w:w="1141" w:type="pct"/>
            <w:vAlign w:val="center"/>
          </w:tcPr>
          <w:p w:rsidR="008B690D" w:rsidRPr="00550CDC" w:rsidRDefault="008B690D" w:rsidP="008C358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t>12.12.2025</w:t>
            </w:r>
          </w:p>
        </w:tc>
      </w:tr>
    </w:tbl>
    <w:p w:rsidR="008B690D" w:rsidRPr="00013DFA" w:rsidRDefault="008B690D" w:rsidP="008B690D">
      <w:pPr>
        <w:spacing w:after="0" w:line="240" w:lineRule="auto"/>
        <w:jc w:val="both"/>
        <w:rPr>
          <w:rFonts w:ascii="Times New Roman" w:hAnsi="Times New Roman"/>
        </w:rPr>
      </w:pPr>
    </w:p>
    <w:p w:rsidR="008B690D" w:rsidRPr="00550CDC" w:rsidRDefault="008B690D" w:rsidP="008B690D">
      <w:pPr>
        <w:pStyle w:val="a3"/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550CDC">
        <w:rPr>
          <w:rFonts w:ascii="Times New Roman" w:hAnsi="Times New Roman" w:cs="Times New Roman"/>
          <w:b/>
          <w:bCs/>
        </w:rPr>
        <w:t xml:space="preserve">Наименование объекта закупки, начальная (максимальная) цена договора и способ закупки: </w:t>
      </w:r>
    </w:p>
    <w:p w:rsidR="008B690D" w:rsidRPr="00550CDC" w:rsidRDefault="008B690D" w:rsidP="008B690D">
      <w:pPr>
        <w:pStyle w:val="a3"/>
        <w:numPr>
          <w:ilvl w:val="0"/>
          <w:numId w:val="3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184D42">
        <w:rPr>
          <w:rFonts w:ascii="Times New Roman" w:hAnsi="Times New Roman" w:cs="Times New Roman"/>
          <w:noProof/>
        </w:rPr>
        <w:t>Оказание услуг по техническому обслуживанию систем противопожарной защиты 3-его гуманитарного корпуса МГУ имени М.В. Ломоносова по адресу: г. Москва, Ленинские горы, дом 1, строение 46, в том числе подземной автостоянки</w:t>
      </w:r>
      <w:r w:rsidRPr="00550CDC">
        <w:rPr>
          <w:rFonts w:ascii="Times New Roman" w:hAnsi="Times New Roman" w:cs="Times New Roman"/>
        </w:rPr>
        <w:t>;</w:t>
      </w:r>
    </w:p>
    <w:p w:rsidR="008B690D" w:rsidRPr="00550CDC" w:rsidRDefault="008B690D" w:rsidP="008B690D">
      <w:pPr>
        <w:pStyle w:val="a3"/>
        <w:numPr>
          <w:ilvl w:val="0"/>
          <w:numId w:val="3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550CDC">
        <w:rPr>
          <w:rFonts w:ascii="Times New Roman" w:hAnsi="Times New Roman" w:cs="Times New Roman"/>
          <w:noProof/>
        </w:rPr>
        <w:t>Конкурс в электронной форме (далее КЭФ).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  <w:noProof/>
        </w:rPr>
      </w:pPr>
    </w:p>
    <w:p w:rsidR="008B690D" w:rsidRPr="00550CDC" w:rsidRDefault="008B690D" w:rsidP="008B690D">
      <w:pPr>
        <w:pStyle w:val="a3"/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</w:rPr>
      </w:pPr>
      <w:r w:rsidRPr="00550CDC">
        <w:rPr>
          <w:rFonts w:ascii="Times New Roman" w:hAnsi="Times New Roman" w:cs="Times New Roman"/>
          <w:b/>
        </w:rPr>
        <w:t>Существенные условия договора: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550CDC">
        <w:rPr>
          <w:rFonts w:ascii="Times New Roman" w:hAnsi="Times New Roman" w:cs="Times New Roman"/>
        </w:rPr>
        <w:t>Начальная (максимальная) цена договора:</w:t>
      </w:r>
      <w:r w:rsidRPr="00E80863">
        <w:t xml:space="preserve"> </w:t>
      </w:r>
      <w:r w:rsidRPr="00184D42">
        <w:rPr>
          <w:rFonts w:ascii="Times New Roman" w:hAnsi="Times New Roman" w:cs="Times New Roman"/>
          <w:noProof/>
        </w:rPr>
        <w:t>5</w:t>
      </w:r>
      <w:r>
        <w:rPr>
          <w:rFonts w:ascii="Times New Roman" w:hAnsi="Times New Roman" w:cs="Times New Roman"/>
          <w:noProof/>
        </w:rPr>
        <w:t xml:space="preserve"> </w:t>
      </w:r>
      <w:r w:rsidRPr="00184D42">
        <w:rPr>
          <w:rFonts w:ascii="Times New Roman" w:hAnsi="Times New Roman" w:cs="Times New Roman"/>
          <w:noProof/>
        </w:rPr>
        <w:t>122</w:t>
      </w:r>
      <w:r>
        <w:rPr>
          <w:rFonts w:ascii="Times New Roman" w:hAnsi="Times New Roman" w:cs="Times New Roman"/>
          <w:noProof/>
        </w:rPr>
        <w:t xml:space="preserve"> </w:t>
      </w:r>
      <w:r w:rsidRPr="00184D42">
        <w:rPr>
          <w:rFonts w:ascii="Times New Roman" w:hAnsi="Times New Roman" w:cs="Times New Roman"/>
          <w:noProof/>
        </w:rPr>
        <w:t>400.04</w:t>
      </w:r>
      <w:r>
        <w:rPr>
          <w:rFonts w:ascii="Times New Roman" w:hAnsi="Times New Roman" w:cs="Times New Roman"/>
          <w:noProof/>
        </w:rPr>
        <w:t xml:space="preserve"> </w:t>
      </w:r>
      <w:r w:rsidRPr="00550CDC">
        <w:rPr>
          <w:rFonts w:ascii="Times New Roman" w:hAnsi="Times New Roman" w:cs="Times New Roman"/>
          <w:noProof/>
        </w:rPr>
        <w:t>рублей;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 xml:space="preserve">Описание и объем (количество) объекта закупки: </w:t>
      </w:r>
      <w:r w:rsidRPr="00184D42">
        <w:rPr>
          <w:rFonts w:ascii="Times New Roman" w:hAnsi="Times New Roman" w:cs="Times New Roman"/>
        </w:rPr>
        <w:t>12 мес</w:t>
      </w:r>
      <w:r w:rsidRPr="0070109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noProof/>
        </w:rPr>
        <w:t>;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 xml:space="preserve">Место доставки товара/выполнения работы/оказания услуги, являющихся предметом договора: </w:t>
      </w:r>
      <w:r w:rsidRPr="00184D42">
        <w:rPr>
          <w:rFonts w:ascii="Times New Roman" w:hAnsi="Times New Roman" w:cs="Times New Roman"/>
        </w:rPr>
        <w:t>РОССИЯ, город Москва, территория Ленинские Горы, дом 1 строение 46</w:t>
      </w:r>
      <w:r>
        <w:rPr>
          <w:rFonts w:ascii="Times New Roman" w:hAnsi="Times New Roman" w:cs="Times New Roman"/>
          <w:noProof/>
        </w:rPr>
        <w:t>;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>Сроки поставки товара/завершения работы/график оказания услуг</w:t>
      </w:r>
      <w:r>
        <w:rPr>
          <w:rFonts w:ascii="Times New Roman" w:hAnsi="Times New Roman" w:cs="Times New Roman"/>
        </w:rPr>
        <w:t xml:space="preserve">: </w:t>
      </w:r>
      <w:r w:rsidRPr="00184D42">
        <w:rPr>
          <w:rFonts w:ascii="Times New Roman" w:hAnsi="Times New Roman" w:cs="Times New Roman"/>
        </w:rPr>
        <w:t xml:space="preserve">в течение 12 месяцев </w:t>
      </w:r>
      <w:r>
        <w:rPr>
          <w:rFonts w:ascii="Times New Roman" w:hAnsi="Times New Roman" w:cs="Times New Roman"/>
        </w:rPr>
        <w:t>с момента заключения договора.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  <w:noProof/>
        </w:rPr>
      </w:pPr>
    </w:p>
    <w:p w:rsidR="008B690D" w:rsidRPr="00550CDC" w:rsidRDefault="008B690D" w:rsidP="008B690D">
      <w:pPr>
        <w:pStyle w:val="a3"/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550CDC">
        <w:rPr>
          <w:rFonts w:ascii="Times New Roman" w:hAnsi="Times New Roman" w:cs="Times New Roman"/>
          <w:b/>
          <w:noProof/>
        </w:rPr>
        <w:t>Заказчик:</w:t>
      </w:r>
      <w:r w:rsidRPr="00550CDC">
        <w:rPr>
          <w:rFonts w:ascii="Times New Roman" w:hAnsi="Times New Roman" w:cs="Times New Roman"/>
          <w:noProof/>
        </w:rPr>
        <w:t xml:space="preserve"> </w:t>
      </w:r>
      <w:r w:rsidRPr="00550CDC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 "Московский государственный университет имени М.В.</w:t>
      </w:r>
      <w:r>
        <w:rPr>
          <w:rFonts w:ascii="Times New Roman" w:hAnsi="Times New Roman" w:cs="Times New Roman"/>
        </w:rPr>
        <w:t xml:space="preserve"> </w:t>
      </w:r>
      <w:r w:rsidRPr="00550CDC">
        <w:rPr>
          <w:rFonts w:ascii="Times New Roman" w:hAnsi="Times New Roman" w:cs="Times New Roman"/>
        </w:rPr>
        <w:t>Ломоносова" (ИНН 7729082090)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</w:rPr>
      </w:pPr>
    </w:p>
    <w:p w:rsidR="008B690D" w:rsidRPr="00550CDC" w:rsidRDefault="008B690D" w:rsidP="008B690D">
      <w:pPr>
        <w:pStyle w:val="a3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lang w:eastAsia="ru-RU"/>
        </w:rPr>
      </w:pPr>
      <w:r w:rsidRPr="00550CDC">
        <w:rPr>
          <w:rFonts w:ascii="Times New Roman" w:hAnsi="Times New Roman" w:cs="Times New Roman"/>
          <w:b/>
          <w:lang w:eastAsia="ru-RU"/>
        </w:rPr>
        <w:t>Правовая основа закупки товаров, работ, услуг: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>Федеральный закон Российской Федерации от 18 июля 2011 г. № 223-ФЗ «О закупках товаров, работ, услуг отдельными видами юридических лиц» (далее ФЗ №223-ФЗ);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>Положение о закупке товаров, работ, услуг федеральным государственным бюджетным образовательным учреждением высшего образования «Московский государственный университет имени М.В.</w:t>
      </w:r>
      <w:r>
        <w:rPr>
          <w:rFonts w:ascii="Times New Roman" w:hAnsi="Times New Roman" w:cs="Times New Roman"/>
        </w:rPr>
        <w:t xml:space="preserve"> </w:t>
      </w:r>
      <w:r w:rsidRPr="00550CDC">
        <w:rPr>
          <w:rFonts w:ascii="Times New Roman" w:hAnsi="Times New Roman" w:cs="Times New Roman"/>
        </w:rPr>
        <w:t>Ломоносова» (далее – Положение);</w:t>
      </w:r>
    </w:p>
    <w:p w:rsidR="008B690D" w:rsidRPr="00550CDC" w:rsidRDefault="008B690D" w:rsidP="008B690D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 xml:space="preserve">Регламент </w:t>
      </w:r>
      <w:r>
        <w:rPr>
          <w:rFonts w:ascii="Times New Roman" w:hAnsi="Times New Roman" w:cs="Times New Roman"/>
        </w:rPr>
        <w:t xml:space="preserve">электронной площадки (оператор </w:t>
      </w:r>
      <w:r>
        <w:rPr>
          <w:rFonts w:ascii="Times New Roman" w:hAnsi="Times New Roman" w:cs="Times New Roman"/>
          <w:noProof/>
        </w:rPr>
        <w:t>Электронная торговая площадка Г</w:t>
      </w:r>
      <w:r w:rsidRPr="00550CDC">
        <w:rPr>
          <w:rFonts w:ascii="Times New Roman" w:hAnsi="Times New Roman" w:cs="Times New Roman"/>
          <w:noProof/>
        </w:rPr>
        <w:t>азпромбанка (ЭТП ГПБ)</w:t>
      </w:r>
      <w:r w:rsidRPr="00550CDC">
        <w:rPr>
          <w:rFonts w:ascii="Times New Roman" w:hAnsi="Times New Roman" w:cs="Times New Roman"/>
        </w:rPr>
        <w:t xml:space="preserve"> 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</w:rPr>
      </w:pPr>
    </w:p>
    <w:p w:rsidR="008B690D" w:rsidRPr="00550CDC" w:rsidRDefault="008B690D" w:rsidP="008B690D">
      <w:pPr>
        <w:pStyle w:val="a3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 xml:space="preserve"> </w:t>
      </w:r>
      <w:r w:rsidRPr="00550CDC">
        <w:rPr>
          <w:rFonts w:ascii="Times New Roman" w:hAnsi="Times New Roman" w:cs="Times New Roman"/>
          <w:b/>
          <w:bCs/>
        </w:rPr>
        <w:t xml:space="preserve">Состав Единой комиссия, осуществляющей функции </w:t>
      </w:r>
      <w:r>
        <w:rPr>
          <w:rFonts w:ascii="Times New Roman" w:hAnsi="Times New Roman" w:cs="Times New Roman"/>
          <w:b/>
          <w:bCs/>
        </w:rPr>
        <w:t xml:space="preserve">по осуществлению закупок (далее </w:t>
      </w:r>
      <w:r w:rsidRPr="00550CDC">
        <w:rPr>
          <w:rFonts w:ascii="Times New Roman" w:hAnsi="Times New Roman" w:cs="Times New Roman"/>
          <w:b/>
          <w:bCs/>
        </w:rPr>
        <w:t xml:space="preserve">Единая комиссия): </w:t>
      </w:r>
      <w:r w:rsidRPr="00550CDC">
        <w:rPr>
          <w:rFonts w:ascii="Times New Roman" w:hAnsi="Times New Roman" w:cs="Times New Roman"/>
        </w:rPr>
        <w:t xml:space="preserve">на заседании Единой комиссии по рассмотрению заявок на участие в КЭФ </w:t>
      </w:r>
      <w:r>
        <w:rPr>
          <w:rFonts w:ascii="Times New Roman" w:hAnsi="Times New Roman" w:cs="Times New Roman"/>
          <w:noProof/>
        </w:rPr>
        <w:t xml:space="preserve">присутствовали </w:t>
      </w:r>
      <w:r w:rsidR="00381BC4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 xml:space="preserve"> </w:t>
      </w:r>
      <w:r w:rsidRPr="003557F6">
        <w:rPr>
          <w:rFonts w:ascii="Times New Roman" w:hAnsi="Times New Roman" w:cs="Times New Roman"/>
          <w:noProof/>
        </w:rPr>
        <w:t>членов</w:t>
      </w:r>
      <w:r>
        <w:rPr>
          <w:rFonts w:ascii="Times New Roman" w:hAnsi="Times New Roman" w:cs="Times New Roman"/>
          <w:noProof/>
        </w:rPr>
        <w:t xml:space="preserve"> комиссии из </w:t>
      </w:r>
      <w:r w:rsidRPr="00184D42">
        <w:rPr>
          <w:rFonts w:ascii="Times New Roman" w:hAnsi="Times New Roman" w:cs="Times New Roman"/>
          <w:noProof/>
        </w:rPr>
        <w:t>8</w:t>
      </w:r>
      <w:r w:rsidRPr="00550CDC">
        <w:rPr>
          <w:rFonts w:ascii="Times New Roman" w:hAnsi="Times New Roman" w:cs="Times New Roman"/>
        </w:rPr>
        <w:t xml:space="preserve"> (см. подписной лист пункт 15 Протокола). Кворум имеется, Единая комиссия признана правомочной</w:t>
      </w:r>
      <w:r>
        <w:rPr>
          <w:rFonts w:ascii="Times New Roman" w:hAnsi="Times New Roman" w:cs="Times New Roman"/>
        </w:rPr>
        <w:t>.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</w:rPr>
      </w:pPr>
    </w:p>
    <w:p w:rsidR="008B690D" w:rsidRPr="00550CDC" w:rsidRDefault="008B690D" w:rsidP="008B690D">
      <w:pPr>
        <w:pStyle w:val="a3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>Извещение №</w:t>
      </w:r>
      <w:r w:rsidRPr="00184D42">
        <w:rPr>
          <w:rFonts w:ascii="Times New Roman" w:hAnsi="Times New Roman" w:cs="Times New Roman"/>
        </w:rPr>
        <w:t>32515447532</w:t>
      </w:r>
      <w:r>
        <w:rPr>
          <w:rFonts w:ascii="Times New Roman" w:hAnsi="Times New Roman" w:cs="Times New Roman"/>
        </w:rPr>
        <w:t xml:space="preserve"> </w:t>
      </w:r>
      <w:r w:rsidRPr="00550CDC">
        <w:rPr>
          <w:rFonts w:ascii="Times New Roman" w:hAnsi="Times New Roman" w:cs="Times New Roman"/>
        </w:rPr>
        <w:t xml:space="preserve">о проведении настоящего КЭФ было размещено </w:t>
      </w:r>
      <w:r w:rsidRPr="00184D42">
        <w:rPr>
          <w:rFonts w:ascii="Times New Roman" w:hAnsi="Times New Roman" w:cs="Times New Roman"/>
        </w:rPr>
        <w:t>25.11.2025</w:t>
      </w:r>
      <w:r w:rsidRPr="00550CDC">
        <w:rPr>
          <w:rFonts w:ascii="Times New Roman" w:hAnsi="Times New Roman" w:cs="Times New Roman"/>
          <w:noProof/>
        </w:rPr>
        <w:t xml:space="preserve">г. </w:t>
      </w:r>
      <w:r w:rsidRPr="00550CDC">
        <w:rPr>
          <w:rFonts w:ascii="Times New Roman" w:hAnsi="Times New Roman" w:cs="Times New Roman"/>
        </w:rPr>
        <w:t>на сайте Единой информационной системы в сфере закупок (</w:t>
      </w:r>
      <w:hyperlink r:id="rId8" w:history="1">
        <w:r w:rsidRPr="00550CDC">
          <w:rPr>
            <w:rStyle w:val="a4"/>
            <w:rFonts w:ascii="Times New Roman" w:hAnsi="Times New Roman"/>
            <w:lang w:val="en-US"/>
          </w:rPr>
          <w:t>http</w:t>
        </w:r>
        <w:r w:rsidRPr="00550CDC">
          <w:rPr>
            <w:rStyle w:val="a4"/>
            <w:rFonts w:ascii="Times New Roman" w:hAnsi="Times New Roman"/>
          </w:rPr>
          <w:t>://</w:t>
        </w:r>
        <w:r w:rsidRPr="00550CDC">
          <w:rPr>
            <w:rStyle w:val="a4"/>
            <w:rFonts w:ascii="Times New Roman" w:hAnsi="Times New Roman"/>
            <w:lang w:val="en-US"/>
          </w:rPr>
          <w:t>zakupki</w:t>
        </w:r>
        <w:r w:rsidRPr="00550CDC">
          <w:rPr>
            <w:rStyle w:val="a4"/>
            <w:rFonts w:ascii="Times New Roman" w:hAnsi="Times New Roman"/>
          </w:rPr>
          <w:t>.</w:t>
        </w:r>
        <w:r w:rsidRPr="00550CDC">
          <w:rPr>
            <w:rStyle w:val="a4"/>
            <w:rFonts w:ascii="Times New Roman" w:hAnsi="Times New Roman"/>
            <w:lang w:val="en-US"/>
          </w:rPr>
          <w:t>gov</w:t>
        </w:r>
        <w:r w:rsidRPr="00550CDC">
          <w:rPr>
            <w:rStyle w:val="a4"/>
            <w:rFonts w:ascii="Times New Roman" w:hAnsi="Times New Roman"/>
          </w:rPr>
          <w:t>.</w:t>
        </w:r>
        <w:r w:rsidRPr="00550CDC">
          <w:rPr>
            <w:rStyle w:val="a4"/>
            <w:rFonts w:ascii="Times New Roman" w:hAnsi="Times New Roman"/>
            <w:lang w:val="en-US"/>
          </w:rPr>
          <w:t>ru</w:t>
        </w:r>
      </w:hyperlink>
      <w:r w:rsidRPr="00550CDC">
        <w:rPr>
          <w:rFonts w:ascii="Times New Roman" w:hAnsi="Times New Roman" w:cs="Times New Roman"/>
        </w:rPr>
        <w:t>) и на сайте оператора электронной площадки (далее ЭП) (</w:t>
      </w:r>
      <w:r w:rsidRPr="00550CDC">
        <w:rPr>
          <w:rFonts w:ascii="Times New Roman" w:hAnsi="Times New Roman" w:cs="Times New Roman"/>
          <w:noProof/>
        </w:rPr>
        <w:t>https://etpgpb.ru/</w:t>
      </w:r>
      <w:r w:rsidRPr="00550CDC">
        <w:rPr>
          <w:rFonts w:ascii="Times New Roman" w:hAnsi="Times New Roman" w:cs="Times New Roman"/>
        </w:rPr>
        <w:t>)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</w:rPr>
      </w:pPr>
    </w:p>
    <w:p w:rsidR="008B690D" w:rsidRPr="00550CDC" w:rsidRDefault="008B690D" w:rsidP="008B690D">
      <w:pPr>
        <w:pStyle w:val="a3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50CDC">
        <w:rPr>
          <w:rFonts w:ascii="Times New Roman" w:hAnsi="Times New Roman" w:cs="Times New Roman"/>
        </w:rPr>
        <w:t xml:space="preserve">По окончанию срока подачи заявок на участие в КЭФ </w:t>
      </w:r>
      <w:r w:rsidRPr="00184D42">
        <w:rPr>
          <w:rFonts w:ascii="Times New Roman" w:hAnsi="Times New Roman" w:cs="Times New Roman"/>
          <w:noProof/>
        </w:rPr>
        <w:t>«11» декабря 2025 года</w:t>
      </w:r>
      <w:r w:rsidRPr="00550CDC">
        <w:rPr>
          <w:rFonts w:ascii="Times New Roman" w:hAnsi="Times New Roman" w:cs="Times New Roman"/>
        </w:rPr>
        <w:t xml:space="preserve"> оператором ЭП представлены </w:t>
      </w:r>
      <w:r>
        <w:rPr>
          <w:rFonts w:ascii="Times New Roman" w:hAnsi="Times New Roman" w:cs="Times New Roman"/>
        </w:rPr>
        <w:t>сведения о</w:t>
      </w:r>
      <w:r w:rsidRPr="00550CDC">
        <w:rPr>
          <w:rFonts w:ascii="Times New Roman" w:hAnsi="Times New Roman" w:cs="Times New Roman"/>
        </w:rPr>
        <w:t xml:space="preserve"> </w:t>
      </w:r>
      <w:r w:rsidRPr="008B4531">
        <w:rPr>
          <w:rFonts w:ascii="Times New Roman" w:hAnsi="Times New Roman" w:cs="Times New Roman"/>
          <w:noProof/>
        </w:rPr>
        <w:t>2</w:t>
      </w:r>
      <w:r w:rsidRPr="00550CDC">
        <w:rPr>
          <w:rFonts w:ascii="Times New Roman" w:hAnsi="Times New Roman" w:cs="Times New Roman"/>
          <w:noProof/>
        </w:rPr>
        <w:t xml:space="preserve"> (</w:t>
      </w:r>
      <w:r w:rsidRPr="008B4531">
        <w:rPr>
          <w:rFonts w:ascii="Times New Roman" w:hAnsi="Times New Roman" w:cs="Times New Roman"/>
          <w:noProof/>
        </w:rPr>
        <w:t>д</w:t>
      </w:r>
      <w:r>
        <w:rPr>
          <w:rFonts w:ascii="Times New Roman" w:hAnsi="Times New Roman" w:cs="Times New Roman"/>
          <w:noProof/>
        </w:rPr>
        <w:t xml:space="preserve">вух) </w:t>
      </w:r>
      <w:r w:rsidRPr="00550CDC">
        <w:rPr>
          <w:rFonts w:ascii="Times New Roman" w:hAnsi="Times New Roman" w:cs="Times New Roman"/>
          <w:noProof/>
        </w:rPr>
        <w:t>заявк</w:t>
      </w:r>
      <w:r>
        <w:rPr>
          <w:rFonts w:ascii="Times New Roman" w:hAnsi="Times New Roman" w:cs="Times New Roman"/>
          <w:noProof/>
        </w:rPr>
        <w:t xml:space="preserve">ах </w:t>
      </w:r>
      <w:r w:rsidRPr="00550CDC">
        <w:rPr>
          <w:rFonts w:ascii="Times New Roman" w:hAnsi="Times New Roman" w:cs="Times New Roman"/>
        </w:rPr>
        <w:t xml:space="preserve">на участие в КЭФ. </w:t>
      </w:r>
    </w:p>
    <w:p w:rsidR="008B690D" w:rsidRPr="00550CDC" w:rsidRDefault="008B690D" w:rsidP="008B690D">
      <w:pPr>
        <w:spacing w:after="0" w:line="240" w:lineRule="auto"/>
        <w:ind w:left="432"/>
        <w:rPr>
          <w:rFonts w:ascii="Times New Roman" w:hAnsi="Times New Roman"/>
          <w:b/>
          <w:bCs/>
        </w:rPr>
      </w:pPr>
    </w:p>
    <w:p w:rsidR="008B690D" w:rsidRPr="00550CDC" w:rsidRDefault="008B690D" w:rsidP="008B690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noProof/>
        </w:rPr>
        <w:t>Процедура оценки и сопоста</w:t>
      </w:r>
      <w:r w:rsidRPr="00550CDC">
        <w:rPr>
          <w:rFonts w:ascii="Times New Roman" w:hAnsi="Times New Roman"/>
          <w:noProof/>
        </w:rPr>
        <w:t>вления заявок на участие в КЭФ</w:t>
      </w:r>
      <w:r>
        <w:rPr>
          <w:rFonts w:ascii="Times New Roman" w:hAnsi="Times New Roman"/>
          <w:noProof/>
        </w:rPr>
        <w:t xml:space="preserve"> проводилась Единой комиссией </w:t>
      </w:r>
      <w:r w:rsidRPr="00184D42">
        <w:rPr>
          <w:rFonts w:ascii="Times New Roman" w:hAnsi="Times New Roman"/>
          <w:noProof/>
        </w:rPr>
        <w:t>12.12.2025</w:t>
      </w:r>
      <w:r>
        <w:rPr>
          <w:rFonts w:ascii="Times New Roman" w:hAnsi="Times New Roman"/>
          <w:noProof/>
        </w:rPr>
        <w:t xml:space="preserve">г. </w:t>
      </w:r>
      <w:r w:rsidRPr="00550CDC">
        <w:rPr>
          <w:rFonts w:ascii="Times New Roman" w:hAnsi="Times New Roman"/>
          <w:noProof/>
        </w:rPr>
        <w:t xml:space="preserve">по адресу: Москва, Ленинские Горы, д. 1. </w:t>
      </w:r>
    </w:p>
    <w:p w:rsidR="008B690D" w:rsidRPr="00550CDC" w:rsidRDefault="008B690D" w:rsidP="008B690D">
      <w:pPr>
        <w:spacing w:after="0" w:line="240" w:lineRule="auto"/>
        <w:jc w:val="both"/>
        <w:rPr>
          <w:rFonts w:ascii="Times New Roman" w:hAnsi="Times New Roman"/>
        </w:rPr>
      </w:pPr>
    </w:p>
    <w:p w:rsidR="00AF67F2" w:rsidRPr="00955021" w:rsidRDefault="008B690D" w:rsidP="008B690D">
      <w:pPr>
        <w:numPr>
          <w:ilvl w:val="0"/>
          <w:numId w:val="1"/>
        </w:numPr>
        <w:suppressAutoHyphens/>
        <w:spacing w:after="200" w:line="276" w:lineRule="auto"/>
        <w:rPr>
          <w:rFonts w:ascii="Times New Roman" w:hAnsi="Times New Roman" w:cs="Times New Roman"/>
          <w:noProof/>
        </w:rPr>
      </w:pPr>
      <w:r w:rsidRPr="00E009E6">
        <w:rPr>
          <w:rFonts w:ascii="Times New Roman" w:hAnsi="Times New Roman"/>
        </w:rPr>
        <w:t xml:space="preserve">Единая комиссия </w:t>
      </w:r>
      <w:r>
        <w:rPr>
          <w:rFonts w:ascii="Times New Roman" w:hAnsi="Times New Roman"/>
        </w:rPr>
        <w:t>рассмотрела заявки</w:t>
      </w:r>
      <w:r w:rsidRPr="00E009E6">
        <w:rPr>
          <w:rFonts w:ascii="Times New Roman" w:hAnsi="Times New Roman"/>
        </w:rPr>
        <w:t xml:space="preserve"> на участие в КЭФ на соответствие требованиям (в т.</w:t>
      </w:r>
      <w:r>
        <w:rPr>
          <w:rFonts w:ascii="Times New Roman" w:hAnsi="Times New Roman"/>
        </w:rPr>
        <w:t xml:space="preserve"> </w:t>
      </w:r>
      <w:r w:rsidRPr="00E009E6">
        <w:rPr>
          <w:rFonts w:ascii="Times New Roman" w:hAnsi="Times New Roman"/>
        </w:rPr>
        <w:t>ч. квалификационным требованиям), установленным в документации об КЭФ и приняла решение</w:t>
      </w:r>
      <w:r w:rsidR="00955021" w:rsidRPr="00955021">
        <w:rPr>
          <w:rFonts w:ascii="Times New Roman" w:eastAsia="Droid Sans" w:hAnsi="Times New Roman" w:cs="Times New Roman"/>
          <w:kern w:val="1"/>
          <w:lang w:eastAsia="en-US"/>
        </w:rPr>
        <w:t>:</w:t>
      </w:r>
      <w:r w:rsidR="00AF67F2" w:rsidRPr="00955021">
        <w:rPr>
          <w:rFonts w:ascii="Times New Roman" w:hAnsi="Times New Roman" w:cs="Times New Roman"/>
          <w:noProof/>
        </w:rPr>
        <w:t xml:space="preserve"> </w:t>
      </w:r>
    </w:p>
    <w:tbl>
      <w:tblPr>
        <w:tblW w:w="5237" w:type="pct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411"/>
        <w:gridCol w:w="1559"/>
        <w:gridCol w:w="2269"/>
        <w:gridCol w:w="3543"/>
      </w:tblGrid>
      <w:tr w:rsidR="00390BB2" w:rsidRPr="008B1B30" w:rsidTr="000A7063">
        <w:tc>
          <w:tcPr>
            <w:tcW w:w="1232" w:type="pct"/>
            <w:shd w:val="clear" w:color="auto" w:fill="auto"/>
          </w:tcPr>
          <w:p w:rsidR="00390BB2" w:rsidRPr="008B1B30" w:rsidRDefault="00390BB2" w:rsidP="008B1B30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lastRenderedPageBreak/>
              <w:t>Номер заявки</w:t>
            </w:r>
            <w:r>
              <w:rPr>
                <w:rFonts w:ascii="Times New Roman" w:hAnsi="Times New Roman" w:cs="Times New Roman"/>
                <w:noProof/>
                <w:sz w:val="20"/>
              </w:rPr>
              <w:t xml:space="preserve"> / </w:t>
            </w:r>
            <w:r w:rsidRPr="008B1B30">
              <w:rPr>
                <w:rFonts w:ascii="Times New Roman" w:hAnsi="Times New Roman" w:cs="Times New Roman"/>
                <w:noProof/>
                <w:sz w:val="20"/>
              </w:rPr>
              <w:t>Дата и время регистрации заявки</w:t>
            </w:r>
          </w:p>
        </w:tc>
        <w:tc>
          <w:tcPr>
            <w:tcW w:w="797" w:type="pct"/>
            <w:shd w:val="clear" w:color="auto" w:fill="auto"/>
          </w:tcPr>
          <w:p w:rsidR="00390BB2" w:rsidRPr="008B1B30" w:rsidRDefault="00390BB2" w:rsidP="008B1B30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Решение</w:t>
            </w:r>
          </w:p>
        </w:tc>
        <w:tc>
          <w:tcPr>
            <w:tcW w:w="11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BB2" w:rsidRDefault="00390BB2" w:rsidP="008B1B30">
            <w:pPr>
              <w:spacing w:after="0" w:line="24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Основание</w:t>
            </w:r>
          </w:p>
        </w:tc>
        <w:tc>
          <w:tcPr>
            <w:tcW w:w="18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BB2" w:rsidRDefault="00390BB2" w:rsidP="008B1B30">
            <w:pPr>
              <w:spacing w:after="0" w:line="24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Решение членов коми</w:t>
            </w:r>
            <w:r w:rsidR="00B73081">
              <w:rPr>
                <w:rFonts w:ascii="Times New Roman" w:hAnsi="Times New Roman" w:cs="Times New Roman"/>
                <w:noProof/>
              </w:rPr>
              <w:t>с</w:t>
            </w:r>
            <w:r>
              <w:rPr>
                <w:rFonts w:ascii="Times New Roman" w:hAnsi="Times New Roman" w:cs="Times New Roman"/>
                <w:noProof/>
              </w:rPr>
              <w:t>сии</w:t>
            </w:r>
          </w:p>
        </w:tc>
      </w:tr>
      <w:tr w:rsidR="00597690" w:rsidRPr="008B1B30" w:rsidTr="000A7063">
        <w:trPr>
          <w:trHeight w:val="988"/>
        </w:trPr>
        <w:tc>
          <w:tcPr>
            <w:tcW w:w="1232" w:type="pct"/>
            <w:shd w:val="clear" w:color="auto" w:fill="auto"/>
          </w:tcPr>
          <w:p w:rsidR="00597690" w:rsidRPr="00597690" w:rsidRDefault="00381BC4" w:rsidP="005976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2</w:t>
            </w:r>
            <w:r w:rsidR="00597690" w:rsidRPr="00597690">
              <w:rPr>
                <w:rFonts w:ascii="Times New Roman" w:hAnsi="Times New Roman" w:cs="Times New Roman"/>
                <w:noProof/>
                <w:sz w:val="20"/>
              </w:rPr>
              <w:t xml:space="preserve"> / </w:t>
            </w:r>
            <w:r w:rsidRPr="00381BC4">
              <w:rPr>
                <w:rFonts w:ascii="Times New Roman" w:hAnsi="Times New Roman" w:cs="Times New Roman"/>
                <w:noProof/>
                <w:sz w:val="20"/>
              </w:rPr>
              <w:t>09.12.2025 17:50</w:t>
            </w:r>
          </w:p>
        </w:tc>
        <w:tc>
          <w:tcPr>
            <w:tcW w:w="797" w:type="pct"/>
            <w:shd w:val="clear" w:color="auto" w:fill="auto"/>
          </w:tcPr>
          <w:p w:rsidR="00597690" w:rsidRPr="008B1B30" w:rsidRDefault="00597690" w:rsidP="00597690">
            <w:pPr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допустить</w:t>
            </w:r>
          </w:p>
        </w:tc>
        <w:tc>
          <w:tcPr>
            <w:tcW w:w="11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97690" w:rsidRPr="002E7238" w:rsidRDefault="00597690" w:rsidP="00597690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2E7238">
              <w:rPr>
                <w:rFonts w:ascii="Times New Roman" w:hAnsi="Times New Roman" w:cs="Times New Roman"/>
                <w:noProof/>
                <w:sz w:val="20"/>
              </w:rPr>
              <w:t>Заявка соответствует требованиям</w:t>
            </w:r>
          </w:p>
        </w:tc>
        <w:tc>
          <w:tcPr>
            <w:tcW w:w="18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97690" w:rsidRPr="00184D42" w:rsidRDefault="00597690" w:rsidP="005976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noProof/>
              </w:rPr>
            </w:pPr>
            <w:r w:rsidRPr="00184D42">
              <w:rPr>
                <w:rFonts w:ascii="Times New Roman" w:hAnsi="Times New Roman"/>
                <w:noProof/>
              </w:rPr>
              <w:t xml:space="preserve">В.Т. Трофимов; С.В. Атаян; О.Ю. Дулина; Е.П. Павликова; И.В. Шевченко </w:t>
            </w:r>
          </w:p>
        </w:tc>
      </w:tr>
      <w:tr w:rsidR="00597690" w:rsidRPr="008B1B30" w:rsidTr="000A7063">
        <w:tc>
          <w:tcPr>
            <w:tcW w:w="1232" w:type="pct"/>
            <w:shd w:val="clear" w:color="auto" w:fill="auto"/>
          </w:tcPr>
          <w:p w:rsidR="00597690" w:rsidRPr="00597690" w:rsidRDefault="00381BC4" w:rsidP="005976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1</w:t>
            </w:r>
            <w:r w:rsidR="00597690" w:rsidRPr="00597690">
              <w:rPr>
                <w:rFonts w:ascii="Times New Roman" w:hAnsi="Times New Roman" w:cs="Times New Roman"/>
                <w:noProof/>
                <w:sz w:val="20"/>
              </w:rPr>
              <w:t xml:space="preserve"> / </w:t>
            </w:r>
            <w:r w:rsidRPr="00381BC4">
              <w:rPr>
                <w:rFonts w:ascii="Times New Roman" w:hAnsi="Times New Roman" w:cs="Times New Roman"/>
                <w:noProof/>
                <w:sz w:val="20"/>
              </w:rPr>
              <w:t>09.12.2025 12:45</w:t>
            </w:r>
          </w:p>
        </w:tc>
        <w:tc>
          <w:tcPr>
            <w:tcW w:w="797" w:type="pct"/>
            <w:shd w:val="clear" w:color="auto" w:fill="auto"/>
          </w:tcPr>
          <w:p w:rsidR="00597690" w:rsidRPr="008543DB" w:rsidRDefault="00597690" w:rsidP="00597690">
            <w:pPr>
              <w:spacing w:after="0" w:line="240" w:lineRule="auto"/>
              <w:rPr>
                <w:rFonts w:ascii="Times New Roman" w:hAnsi="Times New Roman" w:cs="Times New Roman"/>
                <w:noProof/>
                <w:sz w:val="20"/>
              </w:rPr>
            </w:pPr>
            <w:r w:rsidRPr="008543DB">
              <w:rPr>
                <w:rFonts w:ascii="Times New Roman" w:hAnsi="Times New Roman" w:cs="Times New Roman"/>
                <w:noProof/>
                <w:sz w:val="20"/>
              </w:rPr>
              <w:t>допустить</w:t>
            </w:r>
          </w:p>
        </w:tc>
        <w:tc>
          <w:tcPr>
            <w:tcW w:w="1160" w:type="pct"/>
          </w:tcPr>
          <w:p w:rsidR="00597690" w:rsidRPr="002E7238" w:rsidRDefault="00597690" w:rsidP="00597690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2E7238">
              <w:rPr>
                <w:rFonts w:ascii="Times New Roman" w:hAnsi="Times New Roman" w:cs="Times New Roman"/>
                <w:noProof/>
                <w:sz w:val="20"/>
              </w:rPr>
              <w:t>Заявка соответствует требованиям</w:t>
            </w:r>
          </w:p>
        </w:tc>
        <w:tc>
          <w:tcPr>
            <w:tcW w:w="1811" w:type="pct"/>
          </w:tcPr>
          <w:p w:rsidR="00597690" w:rsidRPr="00184D42" w:rsidRDefault="00597690" w:rsidP="005976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noProof/>
              </w:rPr>
            </w:pPr>
            <w:r w:rsidRPr="00184D42">
              <w:rPr>
                <w:rFonts w:ascii="Times New Roman" w:hAnsi="Times New Roman"/>
                <w:noProof/>
              </w:rPr>
              <w:t xml:space="preserve">В.Т. Трофимов; С.В. Атаян; О.Ю. Дулина; Е.П. Павликова; И.В. Шевченко </w:t>
            </w:r>
          </w:p>
        </w:tc>
      </w:tr>
    </w:tbl>
    <w:p w:rsidR="00AF67F2" w:rsidRPr="0067256C" w:rsidRDefault="00AF67F2" w:rsidP="00513E66">
      <w:pPr>
        <w:pStyle w:val="a3"/>
        <w:spacing w:after="0" w:line="240" w:lineRule="auto"/>
        <w:ind w:left="0"/>
        <w:rPr>
          <w:rFonts w:ascii="Times New Roman" w:hAnsi="Times New Roman" w:cs="Times New Roman"/>
          <w:b/>
        </w:rPr>
      </w:pPr>
    </w:p>
    <w:p w:rsidR="00AF67F2" w:rsidRPr="0067256C" w:rsidRDefault="00AF67F2" w:rsidP="00AF67F2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</w:rPr>
      </w:pPr>
      <w:r w:rsidRPr="0067256C">
        <w:rPr>
          <w:rFonts w:ascii="Times New Roman" w:hAnsi="Times New Roman" w:cs="Times New Roman"/>
          <w:bCs/>
        </w:rPr>
        <w:t xml:space="preserve">Информация о </w:t>
      </w:r>
      <w:r w:rsidRPr="0067256C">
        <w:rPr>
          <w:rFonts w:ascii="Times New Roman" w:hAnsi="Times New Roman" w:cs="Times New Roman"/>
        </w:rPr>
        <w:t>результатах оценки и сопоставления заявок участников</w:t>
      </w:r>
      <w:r w:rsidRPr="0067256C">
        <w:rPr>
          <w:rFonts w:ascii="Times New Roman" w:hAnsi="Times New Roman" w:cs="Times New Roman"/>
          <w:bCs/>
        </w:rPr>
        <w:t>, которые допущены к участию в конкурсе, в порядке выгодности их предложений:</w:t>
      </w:r>
    </w:p>
    <w:tbl>
      <w:tblPr>
        <w:tblW w:w="9782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18"/>
        <w:gridCol w:w="1418"/>
        <w:gridCol w:w="1134"/>
        <w:gridCol w:w="1417"/>
        <w:gridCol w:w="3402"/>
        <w:gridCol w:w="993"/>
      </w:tblGrid>
      <w:tr w:rsidR="00955021" w:rsidRPr="008B1B30" w:rsidTr="00597690">
        <w:tc>
          <w:tcPr>
            <w:tcW w:w="1418" w:type="dxa"/>
            <w:shd w:val="clear" w:color="auto" w:fill="auto"/>
          </w:tcPr>
          <w:p w:rsidR="00955021" w:rsidRPr="008B1B30" w:rsidRDefault="00955021" w:rsidP="003E6CED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Номер заявки</w:t>
            </w:r>
            <w:r>
              <w:rPr>
                <w:rFonts w:ascii="Times New Roman" w:hAnsi="Times New Roman" w:cs="Times New Roman"/>
                <w:noProof/>
                <w:sz w:val="20"/>
              </w:rPr>
              <w:t xml:space="preserve"> / </w:t>
            </w:r>
            <w:r w:rsidR="00390BB2" w:rsidRPr="008B1B30">
              <w:rPr>
                <w:rFonts w:ascii="Times New Roman" w:hAnsi="Times New Roman" w:cs="Times New Roman"/>
                <w:noProof/>
                <w:sz w:val="20"/>
              </w:rPr>
              <w:t>Дата и время регистрации заявки</w:t>
            </w:r>
          </w:p>
        </w:tc>
        <w:tc>
          <w:tcPr>
            <w:tcW w:w="1418" w:type="dxa"/>
            <w:shd w:val="clear" w:color="auto" w:fill="auto"/>
          </w:tcPr>
          <w:p w:rsidR="00955021" w:rsidRPr="008B1B30" w:rsidRDefault="00955021" w:rsidP="003E6CED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Предложение о цене (в рублях)</w:t>
            </w:r>
          </w:p>
        </w:tc>
        <w:tc>
          <w:tcPr>
            <w:tcW w:w="1134" w:type="dxa"/>
            <w:shd w:val="clear" w:color="auto" w:fill="auto"/>
          </w:tcPr>
          <w:p w:rsidR="00955021" w:rsidRPr="008B1B30" w:rsidRDefault="00955021" w:rsidP="003E6CED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Рейтинг по критерию  Цена заявки (в баллах)</w:t>
            </w:r>
          </w:p>
        </w:tc>
        <w:tc>
          <w:tcPr>
            <w:tcW w:w="1417" w:type="dxa"/>
            <w:shd w:val="clear" w:color="auto" w:fill="auto"/>
          </w:tcPr>
          <w:p w:rsidR="00955021" w:rsidRPr="008B1B30" w:rsidRDefault="00955021" w:rsidP="003E6CED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Рейтинг по критерию Квалификация участника  (в баллах)</w:t>
            </w:r>
            <w:r>
              <w:rPr>
                <w:rStyle w:val="a8"/>
                <w:rFonts w:ascii="Times New Roman" w:hAnsi="Times New Roman" w:cs="Times New Roman"/>
                <w:noProof/>
                <w:sz w:val="20"/>
              </w:rPr>
              <w:footnoteReference w:id="1"/>
            </w:r>
          </w:p>
        </w:tc>
        <w:tc>
          <w:tcPr>
            <w:tcW w:w="3402" w:type="dxa"/>
            <w:shd w:val="clear" w:color="auto" w:fill="auto"/>
          </w:tcPr>
          <w:p w:rsidR="00955021" w:rsidRPr="008B1B30" w:rsidRDefault="00955021" w:rsidP="003E6CED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Итоговый рейтинг(в баллах)</w:t>
            </w:r>
          </w:p>
        </w:tc>
        <w:tc>
          <w:tcPr>
            <w:tcW w:w="993" w:type="dxa"/>
            <w:shd w:val="clear" w:color="auto" w:fill="auto"/>
          </w:tcPr>
          <w:p w:rsidR="00955021" w:rsidRPr="008B1B30" w:rsidRDefault="00955021" w:rsidP="003E6CED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Итоговое место</w:t>
            </w:r>
          </w:p>
        </w:tc>
      </w:tr>
      <w:tr w:rsidR="001F17DC" w:rsidRPr="008B1B30" w:rsidTr="001F17DC">
        <w:trPr>
          <w:trHeight w:val="593"/>
        </w:trPr>
        <w:tc>
          <w:tcPr>
            <w:tcW w:w="1418" w:type="dxa"/>
            <w:shd w:val="clear" w:color="auto" w:fill="auto"/>
          </w:tcPr>
          <w:p w:rsidR="001F17DC" w:rsidRPr="00597690" w:rsidRDefault="001F17DC" w:rsidP="001F17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2</w:t>
            </w:r>
            <w:r w:rsidRPr="00597690">
              <w:rPr>
                <w:rFonts w:ascii="Times New Roman" w:hAnsi="Times New Roman" w:cs="Times New Roman"/>
                <w:noProof/>
                <w:sz w:val="20"/>
              </w:rPr>
              <w:t xml:space="preserve"> / </w:t>
            </w:r>
            <w:r w:rsidRPr="00381BC4">
              <w:rPr>
                <w:rFonts w:ascii="Times New Roman" w:hAnsi="Times New Roman" w:cs="Times New Roman"/>
                <w:noProof/>
                <w:sz w:val="20"/>
              </w:rPr>
              <w:t>09.12.2025 17:50</w:t>
            </w:r>
          </w:p>
        </w:tc>
        <w:tc>
          <w:tcPr>
            <w:tcW w:w="1418" w:type="dxa"/>
            <w:shd w:val="clear" w:color="auto" w:fill="auto"/>
          </w:tcPr>
          <w:p w:rsidR="001F17DC" w:rsidRPr="008B1B30" w:rsidRDefault="001F17DC" w:rsidP="001F17DC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381BC4">
              <w:rPr>
                <w:rFonts w:ascii="Times New Roman" w:hAnsi="Times New Roman" w:cs="Times New Roman"/>
                <w:noProof/>
                <w:sz w:val="20"/>
              </w:rPr>
              <w:t>4</w:t>
            </w:r>
            <w:r w:rsidRPr="00381BC4">
              <w:rPr>
                <w:rFonts w:ascii="Times New Roman" w:hAnsi="Times New Roman" w:cs="Times New Roman"/>
                <w:noProof/>
                <w:sz w:val="20"/>
              </w:rPr>
              <w:t> </w:t>
            </w:r>
            <w:r w:rsidRPr="00381BC4">
              <w:rPr>
                <w:rFonts w:ascii="Times New Roman" w:hAnsi="Times New Roman" w:cs="Times New Roman"/>
                <w:noProof/>
                <w:sz w:val="20"/>
              </w:rPr>
              <w:t>788</w:t>
            </w:r>
            <w:r w:rsidRPr="00EC49C8">
              <w:rPr>
                <w:rFonts w:ascii="Times New Roman" w:hAnsi="Times New Roman"/>
                <w:noProof/>
                <w:kern w:val="1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0"/>
              </w:rPr>
              <w:t>000,</w:t>
            </w:r>
            <w:r w:rsidRPr="008B1B30">
              <w:rPr>
                <w:rFonts w:ascii="Times New Roman" w:hAnsi="Times New Roman" w:cs="Times New Roman"/>
                <w:noProof/>
                <w:sz w:val="20"/>
              </w:rPr>
              <w:t>00</w:t>
            </w:r>
            <w:r>
              <w:rPr>
                <w:rStyle w:val="a8"/>
                <w:rFonts w:ascii="Times New Roman" w:hAnsi="Times New Roman" w:cs="Times New Roman"/>
                <w:noProof/>
                <w:sz w:val="20"/>
              </w:rPr>
              <w:footnoteReference w:id="2"/>
            </w:r>
          </w:p>
        </w:tc>
        <w:tc>
          <w:tcPr>
            <w:tcW w:w="1134" w:type="dxa"/>
            <w:shd w:val="clear" w:color="auto" w:fill="auto"/>
          </w:tcPr>
          <w:p w:rsidR="001F17DC" w:rsidRPr="008B1B30" w:rsidRDefault="001F17DC" w:rsidP="001F17DC">
            <w:pPr>
              <w:jc w:val="center"/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100</w:t>
            </w:r>
          </w:p>
        </w:tc>
        <w:tc>
          <w:tcPr>
            <w:tcW w:w="1417" w:type="dxa"/>
            <w:shd w:val="clear" w:color="auto" w:fill="auto"/>
          </w:tcPr>
          <w:p w:rsidR="001F17DC" w:rsidRPr="008B1B30" w:rsidRDefault="001F17DC" w:rsidP="001F17DC">
            <w:pPr>
              <w:jc w:val="center"/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100</w:t>
            </w:r>
          </w:p>
        </w:tc>
        <w:tc>
          <w:tcPr>
            <w:tcW w:w="3402" w:type="dxa"/>
            <w:shd w:val="clear" w:color="auto" w:fill="auto"/>
          </w:tcPr>
          <w:p w:rsidR="001F17DC" w:rsidRPr="008B1B30" w:rsidRDefault="001F17DC" w:rsidP="001F17DC">
            <w:pPr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100*30%/100+100*70%/100=100</w:t>
            </w:r>
          </w:p>
        </w:tc>
        <w:tc>
          <w:tcPr>
            <w:tcW w:w="993" w:type="dxa"/>
            <w:shd w:val="clear" w:color="auto" w:fill="auto"/>
          </w:tcPr>
          <w:p w:rsidR="001F17DC" w:rsidRPr="008B1B30" w:rsidRDefault="001F17DC" w:rsidP="001F17DC">
            <w:pPr>
              <w:jc w:val="center"/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1</w:t>
            </w:r>
          </w:p>
        </w:tc>
      </w:tr>
      <w:tr w:rsidR="001F17DC" w:rsidRPr="008B1B30" w:rsidTr="00B83A1D">
        <w:tc>
          <w:tcPr>
            <w:tcW w:w="1418" w:type="dxa"/>
            <w:shd w:val="clear" w:color="auto" w:fill="auto"/>
          </w:tcPr>
          <w:p w:rsidR="001F17DC" w:rsidRPr="00597690" w:rsidRDefault="001F17DC" w:rsidP="001F17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1</w:t>
            </w:r>
            <w:r w:rsidRPr="00597690">
              <w:rPr>
                <w:rFonts w:ascii="Times New Roman" w:hAnsi="Times New Roman" w:cs="Times New Roman"/>
                <w:noProof/>
                <w:sz w:val="20"/>
              </w:rPr>
              <w:t xml:space="preserve"> / </w:t>
            </w:r>
            <w:r w:rsidRPr="00381BC4">
              <w:rPr>
                <w:rFonts w:ascii="Times New Roman" w:hAnsi="Times New Roman" w:cs="Times New Roman"/>
                <w:noProof/>
                <w:sz w:val="20"/>
              </w:rPr>
              <w:t>09.12.2025 12:45</w:t>
            </w:r>
          </w:p>
        </w:tc>
        <w:tc>
          <w:tcPr>
            <w:tcW w:w="1418" w:type="dxa"/>
            <w:shd w:val="clear" w:color="auto" w:fill="auto"/>
          </w:tcPr>
          <w:p w:rsidR="001F17DC" w:rsidRPr="008B1B30" w:rsidRDefault="001F17DC" w:rsidP="001F17DC">
            <w:pPr>
              <w:rPr>
                <w:rFonts w:ascii="Times New Roman" w:hAnsi="Times New Roman" w:cs="Times New Roman"/>
                <w:noProof/>
                <w:sz w:val="20"/>
              </w:rPr>
            </w:pPr>
            <w:r w:rsidRPr="00381BC4">
              <w:rPr>
                <w:rFonts w:ascii="Times New Roman" w:hAnsi="Times New Roman" w:cs="Times New Roman"/>
                <w:noProof/>
                <w:sz w:val="20"/>
              </w:rPr>
              <w:t>4 968 728,04</w:t>
            </w:r>
            <w:r>
              <w:rPr>
                <w:rStyle w:val="a8"/>
                <w:rFonts w:ascii="Times New Roman" w:hAnsi="Times New Roman" w:cs="Times New Roman"/>
                <w:noProof/>
                <w:sz w:val="20"/>
              </w:rPr>
              <w:footnoteReference w:id="3"/>
            </w:r>
          </w:p>
        </w:tc>
        <w:tc>
          <w:tcPr>
            <w:tcW w:w="1134" w:type="dxa"/>
            <w:shd w:val="clear" w:color="auto" w:fill="auto"/>
          </w:tcPr>
          <w:p w:rsidR="001F17DC" w:rsidRPr="00B83A1D" w:rsidRDefault="001F17DC" w:rsidP="001F17DC">
            <w:pPr>
              <w:jc w:val="center"/>
              <w:rPr>
                <w:rFonts w:ascii="Times New Roman" w:hAnsi="Times New Roman" w:cs="Times New Roman"/>
                <w:noProof/>
                <w:sz w:val="20"/>
              </w:rPr>
            </w:pPr>
            <w:r w:rsidRPr="00B83A1D">
              <w:rPr>
                <w:rFonts w:ascii="Times New Roman" w:hAnsi="Times New Roman" w:cs="Times New Roman"/>
                <w:noProof/>
                <w:sz w:val="20"/>
              </w:rPr>
              <w:t>96,36</w:t>
            </w:r>
          </w:p>
        </w:tc>
        <w:tc>
          <w:tcPr>
            <w:tcW w:w="1417" w:type="dxa"/>
            <w:shd w:val="clear" w:color="auto" w:fill="auto"/>
          </w:tcPr>
          <w:p w:rsidR="001F17DC" w:rsidRPr="00B83A1D" w:rsidRDefault="001F17DC" w:rsidP="001F17DC">
            <w:pPr>
              <w:jc w:val="center"/>
              <w:rPr>
                <w:rFonts w:ascii="Times New Roman" w:hAnsi="Times New Roman" w:cs="Times New Roman"/>
                <w:noProof/>
                <w:sz w:val="20"/>
              </w:rPr>
            </w:pPr>
            <w:r w:rsidRPr="00B83A1D">
              <w:rPr>
                <w:rFonts w:ascii="Times New Roman" w:hAnsi="Times New Roman" w:cs="Times New Roman"/>
                <w:noProof/>
                <w:sz w:val="20"/>
              </w:rPr>
              <w:t>0</w:t>
            </w:r>
          </w:p>
        </w:tc>
        <w:tc>
          <w:tcPr>
            <w:tcW w:w="3402" w:type="dxa"/>
            <w:shd w:val="clear" w:color="auto" w:fill="auto"/>
          </w:tcPr>
          <w:p w:rsidR="001F17DC" w:rsidRPr="008B1B30" w:rsidRDefault="001F17DC" w:rsidP="001F17DC">
            <w:pPr>
              <w:rPr>
                <w:rFonts w:ascii="Times New Roman" w:hAnsi="Times New Roman" w:cs="Times New Roman"/>
                <w:noProof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0"/>
              </w:rPr>
              <w:t>96,36*30%/100+0*7</w:t>
            </w:r>
            <w:r w:rsidRPr="008B1B30">
              <w:rPr>
                <w:rFonts w:ascii="Times New Roman" w:hAnsi="Times New Roman" w:cs="Times New Roman"/>
                <w:noProof/>
                <w:sz w:val="20"/>
              </w:rPr>
              <w:t>0%/100=</w:t>
            </w:r>
            <w:r>
              <w:rPr>
                <w:rFonts w:ascii="Times New Roman" w:hAnsi="Times New Roman" w:cs="Times New Roman"/>
                <w:noProof/>
                <w:sz w:val="20"/>
              </w:rPr>
              <w:t>28,91</w:t>
            </w:r>
          </w:p>
        </w:tc>
        <w:tc>
          <w:tcPr>
            <w:tcW w:w="993" w:type="dxa"/>
            <w:shd w:val="clear" w:color="auto" w:fill="auto"/>
          </w:tcPr>
          <w:p w:rsidR="001F17DC" w:rsidRPr="008B1B30" w:rsidRDefault="001F17DC" w:rsidP="001F17DC">
            <w:pPr>
              <w:jc w:val="center"/>
              <w:rPr>
                <w:rFonts w:ascii="Times New Roman" w:hAnsi="Times New Roman" w:cs="Times New Roman"/>
                <w:noProof/>
                <w:sz w:val="20"/>
              </w:rPr>
            </w:pPr>
            <w:r w:rsidRPr="008B1B30">
              <w:rPr>
                <w:rFonts w:ascii="Times New Roman" w:hAnsi="Times New Roman" w:cs="Times New Roman"/>
                <w:noProof/>
                <w:sz w:val="20"/>
              </w:rPr>
              <w:t>2</w:t>
            </w:r>
          </w:p>
        </w:tc>
      </w:tr>
    </w:tbl>
    <w:p w:rsidR="00955021" w:rsidRPr="0067256C" w:rsidRDefault="00955021" w:rsidP="00513E66">
      <w:pPr>
        <w:pStyle w:val="a3"/>
        <w:spacing w:after="0" w:line="240" w:lineRule="auto"/>
        <w:ind w:left="0"/>
        <w:rPr>
          <w:rFonts w:ascii="Times New Roman" w:hAnsi="Times New Roman" w:cs="Times New Roman"/>
          <w:noProof/>
        </w:rPr>
      </w:pPr>
    </w:p>
    <w:p w:rsidR="00AF67F2" w:rsidRDefault="00AF67F2" w:rsidP="00AF67F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7256C">
        <w:rPr>
          <w:rFonts w:ascii="Times New Roman" w:hAnsi="Times New Roman" w:cs="Times New Roman"/>
        </w:rPr>
        <w:t xml:space="preserve">Решение Комиссии: </w:t>
      </w:r>
    </w:p>
    <w:p w:rsidR="00E02838" w:rsidRPr="0067256C" w:rsidRDefault="00E02838" w:rsidP="00E02838">
      <w:pPr>
        <w:pStyle w:val="a3"/>
        <w:spacing w:after="0" w:line="240" w:lineRule="auto"/>
        <w:ind w:left="432"/>
        <w:jc w:val="both"/>
        <w:rPr>
          <w:rFonts w:ascii="Times New Roman" w:hAnsi="Times New Roman" w:cs="Times New Roman"/>
        </w:rPr>
      </w:pPr>
    </w:p>
    <w:p w:rsidR="00AF67F2" w:rsidRPr="009B0C76" w:rsidRDefault="00AF67F2" w:rsidP="009B0C7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B0C76">
        <w:rPr>
          <w:rFonts w:ascii="Times New Roman" w:hAnsi="Times New Roman" w:cs="Times New Roman"/>
          <w:noProof/>
        </w:rPr>
        <w:t xml:space="preserve">Признать победителем КЭФ </w:t>
      </w:r>
      <w:r w:rsidR="008D3DB4" w:rsidRPr="009B0C76">
        <w:rPr>
          <w:rFonts w:ascii="Times New Roman" w:hAnsi="Times New Roman" w:cs="Times New Roman"/>
          <w:noProof/>
        </w:rPr>
        <w:t>участника (номер заявк</w:t>
      </w:r>
      <w:r w:rsidR="00B73081">
        <w:rPr>
          <w:rFonts w:ascii="Times New Roman" w:hAnsi="Times New Roman" w:cs="Times New Roman"/>
          <w:noProof/>
        </w:rPr>
        <w:t xml:space="preserve">и </w:t>
      </w:r>
      <w:r w:rsidR="00381BC4">
        <w:rPr>
          <w:rFonts w:ascii="Times New Roman" w:hAnsi="Times New Roman" w:cs="Times New Roman"/>
          <w:noProof/>
        </w:rPr>
        <w:t>2</w:t>
      </w:r>
      <w:r w:rsidR="00E257F8" w:rsidRPr="009B0C76">
        <w:rPr>
          <w:rFonts w:ascii="Times New Roman" w:hAnsi="Times New Roman" w:cs="Times New Roman"/>
          <w:noProof/>
        </w:rPr>
        <w:t>) с</w:t>
      </w:r>
      <w:r w:rsidR="00390BB2" w:rsidRPr="009B0C76">
        <w:rPr>
          <w:rFonts w:ascii="Times New Roman" w:hAnsi="Times New Roman" w:cs="Times New Roman"/>
          <w:noProof/>
        </w:rPr>
        <w:t xml:space="preserve"> ценой договора </w:t>
      </w:r>
      <w:r w:rsidR="00381BC4" w:rsidRPr="00381BC4">
        <w:rPr>
          <w:rFonts w:ascii="Times New Roman" w:hAnsi="Times New Roman" w:cs="Times New Roman"/>
          <w:noProof/>
          <w:sz w:val="20"/>
        </w:rPr>
        <w:t xml:space="preserve">4 788 000,00 </w:t>
      </w:r>
      <w:r w:rsidRPr="009B0C76">
        <w:rPr>
          <w:rFonts w:ascii="Times New Roman" w:hAnsi="Times New Roman" w:cs="Times New Roman"/>
          <w:noProof/>
        </w:rPr>
        <w:t xml:space="preserve">рублей. </w:t>
      </w:r>
    </w:p>
    <w:p w:rsidR="00AF67F2" w:rsidRPr="0067256C" w:rsidRDefault="00AF67F2" w:rsidP="00906D7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noProof/>
        </w:rPr>
      </w:pPr>
      <w:r w:rsidRPr="0067256C">
        <w:rPr>
          <w:rFonts w:ascii="Times New Roman" w:hAnsi="Times New Roman" w:cs="Times New Roman"/>
          <w:noProof/>
        </w:rPr>
        <w:t>Участнику, заявка которого была признана победителем, Заказчик предлагает заключить договор на условиях конкурсной документации и его заявки на участие в закупке. В случае, если победитель закупки признан уклонившимся от заключения договора, Заказчик вправе заключить договор с участником такой закупки, заявке которого присвоен второй номер. Заключение договора для такого участника обязательно. Этот участник признается победителем такой закупки и его заявке присваивается первый номер.</w:t>
      </w:r>
    </w:p>
    <w:p w:rsidR="00AF67F2" w:rsidRPr="0067256C" w:rsidRDefault="00AF67F2" w:rsidP="00044433">
      <w:pPr>
        <w:pStyle w:val="a3"/>
        <w:spacing w:after="0" w:line="240" w:lineRule="auto"/>
        <w:ind w:left="0" w:firstLine="432"/>
        <w:jc w:val="both"/>
        <w:rPr>
          <w:rFonts w:ascii="Times New Roman" w:hAnsi="Times New Roman" w:cs="Times New Roman"/>
          <w:noProof/>
        </w:rPr>
      </w:pPr>
    </w:p>
    <w:p w:rsidR="00AF67F2" w:rsidRPr="0067256C" w:rsidRDefault="00AF67F2" w:rsidP="00AF67F2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</w:rPr>
      </w:pPr>
      <w:r w:rsidRPr="0067256C">
        <w:rPr>
          <w:rFonts w:ascii="Times New Roman" w:hAnsi="Times New Roman" w:cs="Times New Roman"/>
          <w:noProof/>
        </w:rPr>
        <w:t>Протокол размещается на Официальном сайте Единой информационной системы в сфере закупок (http://zakupki.gov.ru)   в соответствии с требованиями, установленными статьей 6 Положения и частью 12 статьи 4 ФЗ №223-ФЗ.</w:t>
      </w:r>
    </w:p>
    <w:p w:rsidR="00AF67F2" w:rsidRPr="0067256C" w:rsidRDefault="00AF67F2" w:rsidP="00513E6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:rsidR="00AF67F2" w:rsidRDefault="00AF67F2" w:rsidP="00AF67F2">
      <w:pPr>
        <w:pStyle w:val="a3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</w:rPr>
      </w:pPr>
      <w:r w:rsidRPr="0067256C">
        <w:rPr>
          <w:rFonts w:ascii="Times New Roman" w:hAnsi="Times New Roman" w:cs="Times New Roman"/>
          <w:noProof/>
        </w:rPr>
        <w:t>Протокол подписан всеми присутствующими на заседании членами Единой  комиссии:</w:t>
      </w:r>
    </w:p>
    <w:p w:rsidR="009820D1" w:rsidRPr="0067256C" w:rsidRDefault="009820D1" w:rsidP="009820D1">
      <w:pPr>
        <w:pStyle w:val="a3"/>
        <w:suppressAutoHyphens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noProof/>
        </w:rPr>
      </w:pPr>
    </w:p>
    <w:tbl>
      <w:tblPr>
        <w:tblW w:w="0" w:type="auto"/>
        <w:tblBorders>
          <w:top w:val="single" w:sz="12" w:space="0" w:color="008080"/>
          <w:left w:val="single" w:sz="12" w:space="0" w:color="008080"/>
          <w:bottom w:val="single" w:sz="12" w:space="0" w:color="008080"/>
          <w:right w:val="single" w:sz="12" w:space="0" w:color="008080"/>
          <w:insideH w:val="nil"/>
          <w:insideV w:val="nil"/>
        </w:tblBorders>
        <w:tblLook w:val="0080" w:firstRow="0" w:lastRow="0" w:firstColumn="1" w:lastColumn="0" w:noHBand="0" w:noVBand="0"/>
      </w:tblPr>
      <w:tblGrid>
        <w:gridCol w:w="3114"/>
        <w:gridCol w:w="4457"/>
        <w:gridCol w:w="1754"/>
      </w:tblGrid>
      <w:tr w:rsidR="00381BC4" w:rsidRPr="0067256C" w:rsidTr="00A5547E">
        <w:tc>
          <w:tcPr>
            <w:tcW w:w="3114" w:type="dxa"/>
            <w:tcBorders>
              <w:bottom w:val="single" w:sz="6" w:space="0" w:color="00FFFF"/>
            </w:tcBorders>
            <w:vAlign w:val="center"/>
          </w:tcPr>
          <w:p w:rsidR="00381BC4" w:rsidRPr="00597690" w:rsidRDefault="00381BC4" w:rsidP="00381B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597690">
              <w:rPr>
                <w:rFonts w:ascii="Times New Roman" w:hAnsi="Times New Roman"/>
                <w:b/>
                <w:i/>
              </w:rPr>
              <w:t>Председатель комиссии</w:t>
            </w:r>
          </w:p>
        </w:tc>
        <w:tc>
          <w:tcPr>
            <w:tcW w:w="4457" w:type="dxa"/>
            <w:tcBorders>
              <w:bottom w:val="single" w:sz="6" w:space="0" w:color="00FFFF"/>
            </w:tcBorders>
          </w:tcPr>
          <w:p w:rsidR="00381BC4" w:rsidRPr="00381BC4" w:rsidRDefault="00381BC4" w:rsidP="00381BC4">
            <w:pPr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</w:pPr>
            <w:proofErr w:type="spellStart"/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>Дулина</w:t>
            </w:r>
            <w:proofErr w:type="spellEnd"/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 xml:space="preserve"> Оксана Юрьевна</w:t>
            </w:r>
          </w:p>
        </w:tc>
        <w:tc>
          <w:tcPr>
            <w:tcW w:w="1754" w:type="dxa"/>
            <w:tcBorders>
              <w:bottom w:val="single" w:sz="6" w:space="0" w:color="00FFFF"/>
            </w:tcBorders>
          </w:tcPr>
          <w:p w:rsidR="00381BC4" w:rsidRPr="0067256C" w:rsidRDefault="00381BC4" w:rsidP="00381BC4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381BC4" w:rsidRPr="0067256C" w:rsidTr="00A5547E">
        <w:tc>
          <w:tcPr>
            <w:tcW w:w="3114" w:type="dxa"/>
            <w:tcBorders>
              <w:top w:val="single" w:sz="6" w:space="0" w:color="00FFFF"/>
              <w:bottom w:val="single" w:sz="6" w:space="0" w:color="00FFFF"/>
            </w:tcBorders>
            <w:vAlign w:val="center"/>
          </w:tcPr>
          <w:p w:rsidR="00381BC4" w:rsidRPr="00597690" w:rsidRDefault="00381BC4" w:rsidP="00381B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597690">
              <w:rPr>
                <w:rFonts w:ascii="Times New Roman" w:hAnsi="Times New Roman"/>
                <w:b/>
                <w:i/>
              </w:rPr>
              <w:t>Член комиссии</w:t>
            </w:r>
          </w:p>
        </w:tc>
        <w:tc>
          <w:tcPr>
            <w:tcW w:w="4457" w:type="dxa"/>
            <w:tcBorders>
              <w:top w:val="single" w:sz="6" w:space="0" w:color="00FFFF"/>
              <w:bottom w:val="single" w:sz="6" w:space="0" w:color="00FFFF"/>
            </w:tcBorders>
          </w:tcPr>
          <w:p w:rsidR="00381BC4" w:rsidRPr="00381BC4" w:rsidRDefault="00381BC4" w:rsidP="00381BC4">
            <w:pPr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</w:pPr>
            <w:proofErr w:type="spellStart"/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>Котлобовский</w:t>
            </w:r>
            <w:proofErr w:type="spellEnd"/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 xml:space="preserve"> Игорь Борисович</w:t>
            </w:r>
          </w:p>
        </w:tc>
        <w:tc>
          <w:tcPr>
            <w:tcW w:w="1754" w:type="dxa"/>
            <w:tcBorders>
              <w:top w:val="single" w:sz="6" w:space="0" w:color="00FFFF"/>
              <w:bottom w:val="single" w:sz="6" w:space="0" w:color="00FFFF"/>
            </w:tcBorders>
          </w:tcPr>
          <w:p w:rsidR="00381BC4" w:rsidRPr="0067256C" w:rsidRDefault="00381BC4" w:rsidP="00381BC4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381BC4" w:rsidRPr="0067256C" w:rsidTr="00A5547E">
        <w:tc>
          <w:tcPr>
            <w:tcW w:w="3114" w:type="dxa"/>
            <w:tcBorders>
              <w:top w:val="single" w:sz="6" w:space="0" w:color="00FFFF"/>
              <w:bottom w:val="single" w:sz="6" w:space="0" w:color="00FFFF"/>
            </w:tcBorders>
            <w:vAlign w:val="center"/>
          </w:tcPr>
          <w:p w:rsidR="00381BC4" w:rsidRPr="00597690" w:rsidRDefault="00381BC4" w:rsidP="00381B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597690">
              <w:rPr>
                <w:rFonts w:ascii="Times New Roman" w:hAnsi="Times New Roman"/>
                <w:b/>
                <w:i/>
              </w:rPr>
              <w:t>Член комиссии</w:t>
            </w:r>
          </w:p>
        </w:tc>
        <w:tc>
          <w:tcPr>
            <w:tcW w:w="4457" w:type="dxa"/>
            <w:tcBorders>
              <w:top w:val="single" w:sz="6" w:space="0" w:color="00FFFF"/>
              <w:bottom w:val="single" w:sz="6" w:space="0" w:color="00FFFF"/>
            </w:tcBorders>
          </w:tcPr>
          <w:p w:rsidR="00381BC4" w:rsidRPr="00381BC4" w:rsidRDefault="00381BC4" w:rsidP="00381BC4">
            <w:pPr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</w:pPr>
            <w:proofErr w:type="spellStart"/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>Павликова</w:t>
            </w:r>
            <w:proofErr w:type="spellEnd"/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 xml:space="preserve"> Елена Петровна</w:t>
            </w:r>
          </w:p>
        </w:tc>
        <w:tc>
          <w:tcPr>
            <w:tcW w:w="1754" w:type="dxa"/>
            <w:tcBorders>
              <w:top w:val="single" w:sz="6" w:space="0" w:color="00FFFF"/>
              <w:bottom w:val="single" w:sz="6" w:space="0" w:color="00FFFF"/>
            </w:tcBorders>
          </w:tcPr>
          <w:p w:rsidR="00381BC4" w:rsidRPr="0067256C" w:rsidRDefault="00381BC4" w:rsidP="00381BC4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381BC4" w:rsidRPr="0067256C" w:rsidTr="00A5547E">
        <w:tc>
          <w:tcPr>
            <w:tcW w:w="3114" w:type="dxa"/>
            <w:tcBorders>
              <w:top w:val="single" w:sz="6" w:space="0" w:color="00FFFF"/>
            </w:tcBorders>
            <w:vAlign w:val="center"/>
          </w:tcPr>
          <w:p w:rsidR="00381BC4" w:rsidRPr="00597690" w:rsidRDefault="00381BC4" w:rsidP="00381B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597690">
              <w:rPr>
                <w:rFonts w:ascii="Times New Roman" w:hAnsi="Times New Roman"/>
                <w:b/>
                <w:i/>
              </w:rPr>
              <w:t>Член комиссии</w:t>
            </w:r>
          </w:p>
        </w:tc>
        <w:tc>
          <w:tcPr>
            <w:tcW w:w="4457" w:type="dxa"/>
            <w:tcBorders>
              <w:top w:val="single" w:sz="6" w:space="0" w:color="00FFFF"/>
            </w:tcBorders>
          </w:tcPr>
          <w:p w:rsidR="00381BC4" w:rsidRPr="00381BC4" w:rsidRDefault="00381BC4" w:rsidP="00381BC4">
            <w:pPr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</w:pPr>
            <w:r w:rsidRPr="00381BC4">
              <w:rPr>
                <w:rFonts w:ascii="Times New Roman" w:eastAsia="Droid Sans" w:hAnsi="Times New Roman" w:cs="Times New Roman"/>
                <w:noProof/>
                <w:kern w:val="1"/>
                <w:lang w:eastAsia="en-US"/>
              </w:rPr>
              <w:t>Шевченко Илья Владимирович</w:t>
            </w:r>
          </w:p>
        </w:tc>
        <w:tc>
          <w:tcPr>
            <w:tcW w:w="1754" w:type="dxa"/>
            <w:tcBorders>
              <w:top w:val="single" w:sz="6" w:space="0" w:color="00FFFF"/>
            </w:tcBorders>
          </w:tcPr>
          <w:p w:rsidR="00381BC4" w:rsidRPr="0067256C" w:rsidRDefault="00381BC4" w:rsidP="00381BC4">
            <w:pPr>
              <w:rPr>
                <w:rFonts w:ascii="Times New Roman" w:hAnsi="Times New Roman" w:cs="Times New Roman"/>
                <w:noProof/>
              </w:rPr>
            </w:pPr>
          </w:p>
        </w:tc>
      </w:tr>
    </w:tbl>
    <w:p w:rsidR="008B1B30" w:rsidRDefault="008B1B30" w:rsidP="008B1B30">
      <w:r>
        <w:br w:type="page"/>
      </w:r>
    </w:p>
    <w:p w:rsidR="006F7EC4" w:rsidRDefault="006F7EC4" w:rsidP="006F7EC4">
      <w:pPr>
        <w:pStyle w:val="a3"/>
        <w:widowControl w:val="0"/>
        <w:suppressAutoHyphens w:val="0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imes New Roman" w:hAnsi="Times New Roman" w:cs="Times New Roman"/>
        </w:rPr>
        <w:sectPr w:rsidR="006F7EC4" w:rsidSect="00D12119">
          <w:pgSz w:w="11906" w:h="16838"/>
          <w:pgMar w:top="567" w:right="850" w:bottom="1134" w:left="1701" w:header="708" w:footer="708" w:gutter="0"/>
          <w:cols w:space="708"/>
          <w:docGrid w:linePitch="360"/>
        </w:sectPr>
      </w:pPr>
    </w:p>
    <w:p w:rsidR="006F7EC4" w:rsidRDefault="006F7EC4" w:rsidP="006F7EC4">
      <w:pPr>
        <w:pStyle w:val="a3"/>
        <w:widowControl w:val="0"/>
        <w:suppressAutoHyphens w:val="0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imes New Roman" w:hAnsi="Times New Roman" w:cs="Times New Roman"/>
          <w:b/>
        </w:rPr>
      </w:pPr>
      <w:r w:rsidRPr="00E2280A">
        <w:rPr>
          <w:rFonts w:ascii="Times New Roman" w:hAnsi="Times New Roman" w:cs="Times New Roman"/>
        </w:rPr>
        <w:lastRenderedPageBreak/>
        <w:t xml:space="preserve">Приложение 1 к Протоколу </w:t>
      </w:r>
      <w:r w:rsidRPr="00580DA6">
        <w:rPr>
          <w:rFonts w:ascii="Times New Roman" w:hAnsi="Times New Roman" w:cs="Times New Roman"/>
          <w:b/>
        </w:rPr>
        <w:t>№</w:t>
      </w:r>
      <w:r w:rsidR="0023242C" w:rsidRPr="0023242C">
        <w:rPr>
          <w:rFonts w:ascii="Times New Roman" w:hAnsi="Times New Roman"/>
          <w:b/>
        </w:rPr>
        <w:t>32515447532</w:t>
      </w:r>
      <w:r w:rsidR="002A2E5C">
        <w:rPr>
          <w:rFonts w:ascii="Times New Roman" w:hAnsi="Times New Roman"/>
          <w:b/>
        </w:rPr>
        <w:t>- 1</w:t>
      </w:r>
    </w:p>
    <w:p w:rsidR="006F7EC4" w:rsidRDefault="006F7EC4" w:rsidP="006F7EC4">
      <w:pPr>
        <w:pStyle w:val="a3"/>
        <w:widowControl w:val="0"/>
        <w:suppressAutoHyphens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</w:rPr>
      </w:pPr>
    </w:p>
    <w:p w:rsidR="006F7EC4" w:rsidRDefault="006F7EC4" w:rsidP="006F7EC4">
      <w:pPr>
        <w:widowControl w:val="0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Droid Sans" w:hAnsi="Times New Roman" w:cs="Times New Roman"/>
          <w:b/>
          <w:kern w:val="1"/>
          <w:lang w:eastAsia="en-US"/>
        </w:rPr>
      </w:pPr>
      <w:r w:rsidRPr="00E2280A">
        <w:rPr>
          <w:rFonts w:ascii="Times New Roman" w:eastAsia="Droid Sans" w:hAnsi="Times New Roman" w:cs="Times New Roman"/>
          <w:b/>
          <w:kern w:val="1"/>
          <w:lang w:eastAsia="en-US"/>
        </w:rPr>
        <w:t>Рейтинг по критерию Квалификация (в баллах)</w:t>
      </w:r>
    </w:p>
    <w:p w:rsidR="00A33CE7" w:rsidRPr="00E2280A" w:rsidRDefault="00A33CE7" w:rsidP="006F7EC4">
      <w:pPr>
        <w:widowControl w:val="0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Droid Sans" w:hAnsi="Times New Roman" w:cs="Times New Roman"/>
          <w:b/>
          <w:kern w:val="1"/>
          <w:lang w:eastAsia="en-US"/>
        </w:rPr>
      </w:pPr>
    </w:p>
    <w:tbl>
      <w:tblPr>
        <w:tblStyle w:val="a5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2694"/>
        <w:gridCol w:w="1701"/>
        <w:gridCol w:w="2551"/>
        <w:gridCol w:w="1559"/>
        <w:gridCol w:w="2552"/>
        <w:gridCol w:w="1701"/>
        <w:gridCol w:w="1276"/>
      </w:tblGrid>
      <w:tr w:rsidR="00A33CE7" w:rsidRPr="002E6DBD" w:rsidTr="00E940D2">
        <w:tc>
          <w:tcPr>
            <w:tcW w:w="1418" w:type="dxa"/>
            <w:vMerge w:val="restart"/>
          </w:tcPr>
          <w:p w:rsidR="00A33CE7" w:rsidRPr="00B33C65" w:rsidRDefault="00A33CE7" w:rsidP="00B92894">
            <w:pPr>
              <w:suppressAutoHyphens/>
              <w:spacing w:after="200" w:line="276" w:lineRule="auto"/>
              <w:rPr>
                <w:rFonts w:eastAsia="Droid Sans"/>
                <w:b/>
                <w:kern w:val="1"/>
                <w:sz w:val="18"/>
                <w:szCs w:val="18"/>
                <w:lang w:eastAsia="en-US"/>
              </w:rPr>
            </w:pPr>
            <w:r w:rsidRPr="00B33C65">
              <w:rPr>
                <w:noProof/>
                <w:sz w:val="18"/>
                <w:szCs w:val="18"/>
              </w:rPr>
              <w:t>Номер заявки /Наименование участника</w:t>
            </w:r>
          </w:p>
        </w:tc>
        <w:tc>
          <w:tcPr>
            <w:tcW w:w="14034" w:type="dxa"/>
            <w:gridSpan w:val="7"/>
          </w:tcPr>
          <w:p w:rsidR="00A33CE7" w:rsidRPr="002E6DBD" w:rsidRDefault="00A33CE7" w:rsidP="00B92894">
            <w:pPr>
              <w:suppressAutoHyphens/>
              <w:spacing w:after="200" w:line="276" w:lineRule="auto"/>
              <w:rPr>
                <w:rFonts w:eastAsia="Droid Sans"/>
                <w:b/>
                <w:kern w:val="1"/>
                <w:sz w:val="18"/>
                <w:szCs w:val="18"/>
                <w:lang w:eastAsia="en-US"/>
              </w:rPr>
            </w:pPr>
            <w:r w:rsidRPr="002E6DBD">
              <w:rPr>
                <w:rFonts w:eastAsia="Droid Sans"/>
                <w:b/>
                <w:kern w:val="2"/>
                <w:sz w:val="18"/>
                <w:szCs w:val="18"/>
                <w:lang w:eastAsia="en-US"/>
              </w:rPr>
              <w:t>Итого баллов по Критерию 2</w:t>
            </w:r>
          </w:p>
        </w:tc>
      </w:tr>
      <w:tr w:rsidR="00A33CE7" w:rsidRPr="002E6DBD" w:rsidTr="00E940D2">
        <w:tc>
          <w:tcPr>
            <w:tcW w:w="1418" w:type="dxa"/>
            <w:vMerge/>
          </w:tcPr>
          <w:p w:rsidR="00A33CE7" w:rsidRPr="00B33C65" w:rsidRDefault="00A33CE7" w:rsidP="00B92894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</w:p>
        </w:tc>
        <w:tc>
          <w:tcPr>
            <w:tcW w:w="4395" w:type="dxa"/>
            <w:gridSpan w:val="2"/>
          </w:tcPr>
          <w:p w:rsidR="00A33CE7" w:rsidRPr="00974A61" w:rsidRDefault="00A33CE7" w:rsidP="00974A6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974A61">
              <w:rPr>
                <w:rFonts w:eastAsia="Droid Sans"/>
                <w:b/>
                <w:kern w:val="1"/>
                <w:sz w:val="18"/>
                <w:szCs w:val="18"/>
                <w:u w:val="single"/>
                <w:lang w:eastAsia="en-US"/>
              </w:rPr>
              <w:t>Подкритерий №1:</w:t>
            </w:r>
            <w:r w:rsidRPr="00974A61">
              <w:rPr>
                <w:sz w:val="18"/>
                <w:szCs w:val="18"/>
              </w:rPr>
              <w:t xml:space="preserve"> </w:t>
            </w:r>
            <w:r w:rsidR="00974A61" w:rsidRPr="00974A61">
              <w:rPr>
                <w:rFonts w:eastAsia="Droid Sans"/>
                <w:kern w:val="1"/>
                <w:sz w:val="18"/>
                <w:szCs w:val="18"/>
                <w:lang w:eastAsia="en-US"/>
              </w:rPr>
              <w:t>опыт участника по успешной поставке товара, выполнению работ, оказанию услуг сопоставимого характера и объема. Значимость критерия (показателя) 50%</w:t>
            </w:r>
          </w:p>
        </w:tc>
        <w:tc>
          <w:tcPr>
            <w:tcW w:w="4110" w:type="dxa"/>
            <w:gridSpan w:val="2"/>
          </w:tcPr>
          <w:p w:rsidR="00A33CE7" w:rsidRPr="00974A61" w:rsidRDefault="00A33CE7" w:rsidP="00974A61">
            <w:pPr>
              <w:pStyle w:val="docdata"/>
              <w:widowControl w:val="0"/>
              <w:tabs>
                <w:tab w:val="left" w:pos="708"/>
              </w:tabs>
              <w:spacing w:before="0" w:beforeAutospacing="0" w:after="0" w:afterAutospacing="0"/>
              <w:jc w:val="both"/>
            </w:pPr>
            <w:r w:rsidRPr="00974A61">
              <w:rPr>
                <w:rFonts w:eastAsia="Droid Sans"/>
                <w:b/>
                <w:kern w:val="1"/>
                <w:sz w:val="18"/>
                <w:szCs w:val="18"/>
                <w:u w:val="single"/>
                <w:lang w:eastAsia="en-US"/>
              </w:rPr>
              <w:t xml:space="preserve">Подкритерий №2: </w:t>
            </w:r>
            <w:r w:rsidR="00974A61" w:rsidRPr="00974A61">
              <w:rPr>
                <w:color w:val="000000"/>
                <w:sz w:val="18"/>
                <w:szCs w:val="18"/>
              </w:rPr>
              <w:t>квалификация трудовых ресурсов (руководителей и ключевых специалистов), предлагаемых для выполнения работ, оказания услуг. Значимость критерия (показателя) 25%</w:t>
            </w:r>
          </w:p>
        </w:tc>
        <w:tc>
          <w:tcPr>
            <w:tcW w:w="4253" w:type="dxa"/>
            <w:gridSpan w:val="2"/>
          </w:tcPr>
          <w:p w:rsidR="00A33CE7" w:rsidRPr="00974A61" w:rsidRDefault="00A33CE7" w:rsidP="00974A61">
            <w:pPr>
              <w:pStyle w:val="docdata"/>
              <w:widowControl w:val="0"/>
              <w:spacing w:before="0" w:beforeAutospacing="0" w:after="0" w:afterAutospacing="0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974A61">
              <w:rPr>
                <w:rFonts w:eastAsia="Droid Sans"/>
                <w:b/>
                <w:kern w:val="1"/>
                <w:sz w:val="18"/>
                <w:szCs w:val="18"/>
                <w:u w:val="single"/>
                <w:lang w:eastAsia="en-US"/>
              </w:rPr>
              <w:t>Подкритерий №3:</w:t>
            </w:r>
            <w:r w:rsidRPr="00974A61">
              <w:rPr>
                <w:sz w:val="18"/>
                <w:szCs w:val="18"/>
              </w:rPr>
              <w:t xml:space="preserve"> </w:t>
            </w:r>
            <w:r w:rsidR="00974A61" w:rsidRPr="00974A61">
              <w:rPr>
                <w:color w:val="000000"/>
                <w:sz w:val="18"/>
                <w:szCs w:val="18"/>
              </w:rPr>
              <w:t>квалификация трудовых ресурсов (руководителей и ключевых специалистов), предлагаемых для выполнения работ, оказания услуг. Значимость критерия (показателя) 25%</w:t>
            </w:r>
          </w:p>
        </w:tc>
        <w:tc>
          <w:tcPr>
            <w:tcW w:w="1276" w:type="dxa"/>
            <w:vMerge w:val="restart"/>
          </w:tcPr>
          <w:p w:rsidR="00A33CE7" w:rsidRPr="002E6DBD" w:rsidRDefault="00A33CE7" w:rsidP="00B92894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2E6DBD">
              <w:rPr>
                <w:rFonts w:eastAsia="Droid Sans"/>
                <w:b/>
                <w:kern w:val="2"/>
                <w:sz w:val="18"/>
                <w:szCs w:val="18"/>
                <w:lang w:eastAsia="en-US"/>
              </w:rPr>
              <w:t>Итого баллов по Критерию 2</w:t>
            </w:r>
          </w:p>
        </w:tc>
      </w:tr>
      <w:tr w:rsidR="00795CA1" w:rsidRPr="002E6DBD" w:rsidTr="009337CF">
        <w:tc>
          <w:tcPr>
            <w:tcW w:w="1418" w:type="dxa"/>
            <w:vMerge/>
          </w:tcPr>
          <w:p w:rsidR="00795CA1" w:rsidRPr="00B33C65" w:rsidRDefault="00795CA1" w:rsidP="00795CA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</w:p>
        </w:tc>
        <w:tc>
          <w:tcPr>
            <w:tcW w:w="2694" w:type="dxa"/>
          </w:tcPr>
          <w:p w:rsidR="00795CA1" w:rsidRPr="0070005C" w:rsidRDefault="00795CA1" w:rsidP="00795CA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70005C">
              <w:rPr>
                <w:rFonts w:eastAsia="Droid Sans"/>
                <w:kern w:val="1"/>
                <w:sz w:val="18"/>
                <w:szCs w:val="18"/>
                <w:lang w:eastAsia="en-US"/>
              </w:rPr>
              <w:t>Порядок оценки (Предельно необходимое минимальное или максимальное количественное значение: предельно максимальное значение -3 приведенных года обслуживания) (присваивается 100 баллов)</w:t>
            </w:r>
          </w:p>
        </w:tc>
        <w:tc>
          <w:tcPr>
            <w:tcW w:w="1701" w:type="dxa"/>
          </w:tcPr>
          <w:p w:rsidR="00795CA1" w:rsidRPr="0070005C" w:rsidRDefault="00795CA1" w:rsidP="00795CA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70005C">
              <w:rPr>
                <w:rFonts w:eastAsia="Droid Sans"/>
                <w:kern w:val="1"/>
                <w:sz w:val="18"/>
                <w:szCs w:val="18"/>
                <w:lang w:eastAsia="en-US"/>
              </w:rPr>
              <w:t xml:space="preserve">Количество баллов </w:t>
            </w:r>
          </w:p>
        </w:tc>
        <w:tc>
          <w:tcPr>
            <w:tcW w:w="2551" w:type="dxa"/>
          </w:tcPr>
          <w:p w:rsidR="00795CA1" w:rsidRPr="0070005C" w:rsidRDefault="00795CA1" w:rsidP="0023242C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70005C">
              <w:rPr>
                <w:rFonts w:eastAsia="Droid Sans"/>
                <w:kern w:val="1"/>
                <w:sz w:val="18"/>
                <w:szCs w:val="18"/>
                <w:lang w:eastAsia="en-US"/>
              </w:rPr>
              <w:t>Порядок оценки (</w:t>
            </w:r>
            <w:r w:rsidRPr="0070005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Предельно необходимое минимальное или максимальное количественное значение: предельно необходимое максимальное значение - 1 </w:t>
            </w:r>
            <w:r w:rsidR="0023242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человек</w:t>
            </w:r>
            <w:r w:rsidRPr="0070005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)</w:t>
            </w:r>
            <w:r w:rsidR="00B54E01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br/>
            </w:r>
            <w:r w:rsidR="00B54E01" w:rsidRPr="009337CF">
              <w:rPr>
                <w:rStyle w:val="1881"/>
                <w:rFonts w:eastAsiaTheme="majorEastAsia"/>
                <w:color w:val="000000"/>
                <w:sz w:val="14"/>
                <w:szCs w:val="14"/>
              </w:rPr>
              <w:t>(Расчет производится только по специалистам, которые будут привлекаться для исполнения Договора.)</w:t>
            </w:r>
          </w:p>
        </w:tc>
        <w:tc>
          <w:tcPr>
            <w:tcW w:w="1559" w:type="dxa"/>
          </w:tcPr>
          <w:p w:rsidR="00795CA1" w:rsidRPr="0070005C" w:rsidRDefault="00795CA1" w:rsidP="00795CA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70005C">
              <w:rPr>
                <w:rFonts w:eastAsia="Droid Sans"/>
                <w:kern w:val="1"/>
                <w:sz w:val="18"/>
                <w:szCs w:val="18"/>
                <w:lang w:eastAsia="en-US"/>
              </w:rPr>
              <w:t>Количество баллов</w:t>
            </w:r>
          </w:p>
        </w:tc>
        <w:tc>
          <w:tcPr>
            <w:tcW w:w="2552" w:type="dxa"/>
          </w:tcPr>
          <w:p w:rsidR="00795CA1" w:rsidRPr="0070005C" w:rsidRDefault="00795CA1" w:rsidP="0023242C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70005C">
              <w:rPr>
                <w:rFonts w:eastAsia="Droid Sans"/>
                <w:kern w:val="1"/>
                <w:sz w:val="18"/>
                <w:szCs w:val="18"/>
                <w:lang w:eastAsia="en-US"/>
              </w:rPr>
              <w:t>Порядок оценки (</w:t>
            </w:r>
            <w:r w:rsidRPr="0070005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Предельно необходимое минимальное или максимальное количественное значение: предельно необходимое максимальное значение - 1 </w:t>
            </w:r>
            <w:r w:rsidR="0023242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человек</w:t>
            </w:r>
            <w:r w:rsidRPr="0070005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)</w:t>
            </w:r>
            <w:r w:rsidR="00B54E01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br/>
            </w:r>
            <w:r w:rsidR="00B54E01" w:rsidRPr="009337CF">
              <w:rPr>
                <w:rStyle w:val="1881"/>
                <w:rFonts w:eastAsiaTheme="majorEastAsia"/>
                <w:color w:val="000000"/>
                <w:sz w:val="14"/>
                <w:szCs w:val="14"/>
              </w:rPr>
              <w:t>(Расчет производится только по специалистам, которые будут привлекаться для исполнения Договора.)</w:t>
            </w:r>
          </w:p>
        </w:tc>
        <w:tc>
          <w:tcPr>
            <w:tcW w:w="1701" w:type="dxa"/>
          </w:tcPr>
          <w:p w:rsidR="00795CA1" w:rsidRPr="0070005C" w:rsidRDefault="00795CA1" w:rsidP="00795CA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  <w:r w:rsidRPr="0070005C">
              <w:rPr>
                <w:rFonts w:eastAsia="Droid Sans"/>
                <w:kern w:val="1"/>
                <w:sz w:val="18"/>
                <w:szCs w:val="18"/>
                <w:lang w:eastAsia="en-US"/>
              </w:rPr>
              <w:t>Количество баллов</w:t>
            </w:r>
          </w:p>
        </w:tc>
        <w:tc>
          <w:tcPr>
            <w:tcW w:w="1276" w:type="dxa"/>
            <w:vMerge/>
          </w:tcPr>
          <w:p w:rsidR="00795CA1" w:rsidRPr="002E6DBD" w:rsidRDefault="00795CA1" w:rsidP="00795CA1">
            <w:pPr>
              <w:suppressAutoHyphens/>
              <w:spacing w:after="200" w:line="276" w:lineRule="auto"/>
              <w:rPr>
                <w:rFonts w:eastAsia="Droid Sans"/>
                <w:kern w:val="1"/>
                <w:sz w:val="18"/>
                <w:szCs w:val="18"/>
                <w:lang w:eastAsia="en-US"/>
              </w:rPr>
            </w:pPr>
          </w:p>
        </w:tc>
      </w:tr>
      <w:tr w:rsidR="00287D67" w:rsidRPr="002E6DBD" w:rsidTr="009337CF">
        <w:tc>
          <w:tcPr>
            <w:tcW w:w="1418" w:type="dxa"/>
            <w:shd w:val="clear" w:color="auto" w:fill="auto"/>
          </w:tcPr>
          <w:p w:rsidR="00287D67" w:rsidRPr="00597690" w:rsidRDefault="00287D67" w:rsidP="00287D67">
            <w:pPr>
              <w:autoSpaceDE w:val="0"/>
              <w:autoSpaceDN w:val="0"/>
              <w:adjustRightInd w:val="0"/>
              <w:rPr>
                <w:noProof/>
              </w:rPr>
            </w:pPr>
            <w:bookmarkStart w:id="0" w:name="_GoBack" w:colFirst="3" w:colLast="3"/>
            <w:r>
              <w:rPr>
                <w:noProof/>
              </w:rPr>
              <w:t>2</w:t>
            </w:r>
            <w:r w:rsidRPr="00597690">
              <w:rPr>
                <w:noProof/>
              </w:rPr>
              <w:t xml:space="preserve"> / </w:t>
            </w:r>
            <w:r w:rsidRPr="00381BC4">
              <w:rPr>
                <w:noProof/>
              </w:rPr>
              <w:t>09.12.2025 17:50</w:t>
            </w:r>
          </w:p>
        </w:tc>
        <w:tc>
          <w:tcPr>
            <w:tcW w:w="2694" w:type="dxa"/>
          </w:tcPr>
          <w:p w:rsidR="00287D67" w:rsidRPr="00E40BF8" w:rsidRDefault="00287D67" w:rsidP="00D12119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</w:rPr>
            </w:pPr>
            <w:r w:rsidRPr="00E40BF8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В заявке участника предс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тавлены сведения об исполнении 2</w:t>
            </w:r>
            <w:r w:rsidRPr="00E40BF8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(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двух</w:t>
            </w:r>
            <w:r w:rsidRPr="00E40BF8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) договоров.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Полностью условиям подкритерия (показателя) соответству</w:t>
            </w:r>
            <w:r w:rsidR="00D12119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е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т 1 договор (причина несоответствия: </w:t>
            </w:r>
            <w:r w:rsidRPr="00727B07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стоимость работ/услуг за 1 приведенный год обслуживания менее 20% начальн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ой (максимальной) цены договора)</w:t>
            </w:r>
            <w:r w:rsidR="00D12119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)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. К зачету принимается 1 приведенный год обслуживания.</w:t>
            </w:r>
          </w:p>
        </w:tc>
        <w:tc>
          <w:tcPr>
            <w:tcW w:w="1701" w:type="dxa"/>
          </w:tcPr>
          <w:p w:rsidR="00287D67" w:rsidRPr="00E40BF8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1/1*0,5*100=50</w:t>
            </w:r>
          </w:p>
        </w:tc>
        <w:tc>
          <w:tcPr>
            <w:tcW w:w="2551" w:type="dxa"/>
          </w:tcPr>
          <w:p w:rsidR="00287D67" w:rsidRPr="00E40BF8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Представленные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на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сотрудник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а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документы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, полностью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соответствуют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условиям подкритерия (показателя)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. Присваивается максимальный балл по подкритерию (показателю)</w:t>
            </w:r>
          </w:p>
        </w:tc>
        <w:tc>
          <w:tcPr>
            <w:tcW w:w="1559" w:type="dxa"/>
          </w:tcPr>
          <w:p w:rsidR="00287D67" w:rsidRPr="00E40BF8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1/1*025*100=25</w:t>
            </w:r>
          </w:p>
        </w:tc>
        <w:tc>
          <w:tcPr>
            <w:tcW w:w="2552" w:type="dxa"/>
          </w:tcPr>
          <w:p w:rsidR="00287D67" w:rsidRPr="00E40BF8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Представленные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на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сотрудник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а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документы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, полностью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соответствуют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условиям подкритерия (показателя)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. Присваивается максимальный балл по подкритерию (показателю)</w:t>
            </w:r>
          </w:p>
        </w:tc>
        <w:tc>
          <w:tcPr>
            <w:tcW w:w="1701" w:type="dxa"/>
          </w:tcPr>
          <w:p w:rsidR="00287D67" w:rsidRPr="00E40BF8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1/1*025*100=25</w:t>
            </w:r>
          </w:p>
        </w:tc>
        <w:tc>
          <w:tcPr>
            <w:tcW w:w="1276" w:type="dxa"/>
            <w:shd w:val="clear" w:color="auto" w:fill="auto"/>
          </w:tcPr>
          <w:p w:rsidR="00287D67" w:rsidRPr="00E40BF8" w:rsidRDefault="00287D67" w:rsidP="00287D67">
            <w:pPr>
              <w:jc w:val="center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100</w:t>
            </w:r>
          </w:p>
        </w:tc>
      </w:tr>
      <w:bookmarkEnd w:id="0"/>
      <w:tr w:rsidR="00287D67" w:rsidRPr="002E6DBD" w:rsidTr="009337CF">
        <w:tc>
          <w:tcPr>
            <w:tcW w:w="1418" w:type="dxa"/>
            <w:shd w:val="clear" w:color="auto" w:fill="auto"/>
          </w:tcPr>
          <w:p w:rsidR="00287D67" w:rsidRPr="00597690" w:rsidRDefault="00287D67" w:rsidP="00287D67">
            <w:pPr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1</w:t>
            </w:r>
            <w:r w:rsidRPr="00597690">
              <w:rPr>
                <w:noProof/>
              </w:rPr>
              <w:t xml:space="preserve"> / </w:t>
            </w:r>
            <w:r w:rsidRPr="00381BC4">
              <w:rPr>
                <w:noProof/>
              </w:rPr>
              <w:t>09.12.2025 12:45</w:t>
            </w:r>
          </w:p>
        </w:tc>
        <w:tc>
          <w:tcPr>
            <w:tcW w:w="2694" w:type="dxa"/>
          </w:tcPr>
          <w:p w:rsidR="00287D67" w:rsidRPr="003A3E6D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 w:rsidRPr="00E40BF8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В заявке участника предс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тавлены сведения об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lastRenderedPageBreak/>
              <w:t>исполнении 10</w:t>
            </w:r>
            <w:r w:rsidRPr="00E40BF8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(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десяти</w:t>
            </w:r>
            <w:r w:rsidRPr="00E40BF8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) договоров. Представленные договоры не соответствуют требованиям подкритерия (показателя). Договоры заключены и исполнены НЕ в соответствии с ФЗ N 44-ФЗ или ФЗ N 223-ФЗ)</w:t>
            </w:r>
          </w:p>
        </w:tc>
        <w:tc>
          <w:tcPr>
            <w:tcW w:w="1701" w:type="dxa"/>
          </w:tcPr>
          <w:p w:rsidR="00287D67" w:rsidRPr="00E40BF8" w:rsidRDefault="00287D67" w:rsidP="00287D67">
            <w:pPr>
              <w:suppressAutoHyphens/>
              <w:spacing w:after="200" w:line="276" w:lineRule="auto"/>
              <w:jc w:val="center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2551" w:type="dxa"/>
          </w:tcPr>
          <w:p w:rsidR="00287D67" w:rsidRPr="003A3E6D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 w:rsidRPr="00E940D2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Представлены документы на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</w:t>
            </w:r>
            <w:r w:rsidRPr="00E940D2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сотрудник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а.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Соответствуют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lastRenderedPageBreak/>
              <w:t>условиям подкритерия (показателя) 0 (подтверждающие документы и сведения предо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ставлены не в полном объеме: отсутствуе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т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</w:t>
            </w:r>
            <w:r w:rsidRPr="008F395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копия лицензии обучающего центра на право обучения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:rsidR="00287D67" w:rsidRPr="003A3E6D" w:rsidRDefault="00287D67" w:rsidP="00287D67">
            <w:pPr>
              <w:suppressAutoHyphens/>
              <w:spacing w:after="200" w:line="276" w:lineRule="auto"/>
              <w:jc w:val="center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2552" w:type="dxa"/>
          </w:tcPr>
          <w:p w:rsidR="00287D67" w:rsidRPr="003A3E6D" w:rsidRDefault="00287D67" w:rsidP="00287D67">
            <w:pPr>
              <w:suppressAutoHyphens/>
              <w:spacing w:after="200" w:line="276" w:lineRule="auto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 w:rsidRPr="00E940D2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Представлены документы на 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1</w:t>
            </w:r>
            <w:r w:rsidRPr="00E940D2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сотрудник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а.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Соответствуют 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lastRenderedPageBreak/>
              <w:t>условиям подкритерия (показателя) 0 (подтверждающие документы и сведения предо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ставлены не в полном объеме: отсутствуе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т</w:t>
            </w: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 xml:space="preserve"> </w:t>
            </w:r>
            <w:r w:rsidRPr="008F395C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копия лицензии обучающего центра на право обучения</w:t>
            </w:r>
            <w:r w:rsidRPr="003A3E6D"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:rsidR="00287D67" w:rsidRPr="003A3E6D" w:rsidRDefault="00287D67" w:rsidP="00287D67">
            <w:pPr>
              <w:suppressAutoHyphens/>
              <w:spacing w:after="200" w:line="276" w:lineRule="auto"/>
              <w:jc w:val="center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1276" w:type="dxa"/>
            <w:shd w:val="clear" w:color="auto" w:fill="auto"/>
          </w:tcPr>
          <w:p w:rsidR="00287D67" w:rsidRPr="00E40BF8" w:rsidRDefault="00287D67" w:rsidP="00287D67">
            <w:pPr>
              <w:jc w:val="center"/>
              <w:rPr>
                <w:rStyle w:val="1881"/>
                <w:rFonts w:eastAsiaTheme="majorEastAsia"/>
                <w:color w:val="000000"/>
                <w:sz w:val="18"/>
                <w:szCs w:val="18"/>
              </w:rPr>
            </w:pPr>
            <w:r>
              <w:rPr>
                <w:rStyle w:val="1881"/>
                <w:rFonts w:eastAsiaTheme="majorEastAsia"/>
                <w:color w:val="000000"/>
                <w:sz w:val="18"/>
                <w:szCs w:val="18"/>
              </w:rPr>
              <w:t>0</w:t>
            </w:r>
          </w:p>
        </w:tc>
      </w:tr>
    </w:tbl>
    <w:p w:rsidR="0069147C" w:rsidRDefault="0069147C" w:rsidP="00BE5EFA"/>
    <w:sectPr w:rsidR="0069147C" w:rsidSect="006F7EC4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ED7" w:rsidRDefault="00195ED7" w:rsidP="006F7EC4">
      <w:pPr>
        <w:spacing w:after="0" w:line="240" w:lineRule="auto"/>
      </w:pPr>
      <w:r>
        <w:separator/>
      </w:r>
    </w:p>
  </w:endnote>
  <w:endnote w:type="continuationSeparator" w:id="0">
    <w:p w:rsidR="00195ED7" w:rsidRDefault="00195ED7" w:rsidP="006F7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Letter Gothic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">
    <w:altName w:val="MS Mincho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ED7" w:rsidRDefault="00195ED7" w:rsidP="006F7EC4">
      <w:pPr>
        <w:spacing w:after="0" w:line="240" w:lineRule="auto"/>
      </w:pPr>
      <w:r>
        <w:separator/>
      </w:r>
    </w:p>
  </w:footnote>
  <w:footnote w:type="continuationSeparator" w:id="0">
    <w:p w:rsidR="00195ED7" w:rsidRDefault="00195ED7" w:rsidP="006F7EC4">
      <w:pPr>
        <w:spacing w:after="0" w:line="240" w:lineRule="auto"/>
      </w:pPr>
      <w:r>
        <w:continuationSeparator/>
      </w:r>
    </w:p>
  </w:footnote>
  <w:footnote w:id="1">
    <w:p w:rsidR="00955021" w:rsidRPr="00A8480F" w:rsidRDefault="00955021" w:rsidP="006F7EC4">
      <w:pPr>
        <w:pStyle w:val="a6"/>
        <w:rPr>
          <w:rFonts w:ascii="Times New Roman" w:hAnsi="Times New Roman" w:cs="Times New Roman"/>
          <w:sz w:val="14"/>
          <w:szCs w:val="14"/>
        </w:rPr>
      </w:pPr>
      <w:r w:rsidRPr="00B73081">
        <w:rPr>
          <w:rStyle w:val="a8"/>
          <w:sz w:val="16"/>
          <w:szCs w:val="16"/>
        </w:rPr>
        <w:footnoteRef/>
      </w:r>
      <w:r w:rsidRPr="00B73081">
        <w:rPr>
          <w:sz w:val="16"/>
          <w:szCs w:val="16"/>
        </w:rPr>
        <w:t xml:space="preserve"> </w:t>
      </w:r>
      <w:r w:rsidRPr="00A8480F">
        <w:rPr>
          <w:rFonts w:ascii="Times New Roman" w:hAnsi="Times New Roman" w:cs="Times New Roman"/>
          <w:sz w:val="14"/>
          <w:szCs w:val="14"/>
        </w:rPr>
        <w:t>Расшифровка баллов по критерию Квалификация размещена в приложении 1 данного протокола</w:t>
      </w:r>
    </w:p>
  </w:footnote>
  <w:footnote w:id="2">
    <w:p w:rsidR="001F17DC" w:rsidRPr="00A8480F" w:rsidRDefault="001F17DC" w:rsidP="00597690">
      <w:pPr>
        <w:pStyle w:val="a6"/>
        <w:rPr>
          <w:rFonts w:ascii="Times New Roman" w:hAnsi="Times New Roman" w:cs="Times New Roman"/>
          <w:sz w:val="14"/>
          <w:szCs w:val="14"/>
        </w:rPr>
      </w:pPr>
      <w:r w:rsidRPr="00A8480F">
        <w:rPr>
          <w:rStyle w:val="a8"/>
          <w:rFonts w:ascii="Times New Roman" w:hAnsi="Times New Roman" w:cs="Times New Roman"/>
          <w:sz w:val="14"/>
          <w:szCs w:val="14"/>
        </w:rPr>
        <w:footnoteRef/>
      </w:r>
      <w:r w:rsidRPr="00A8480F">
        <w:rPr>
          <w:rFonts w:ascii="Times New Roman" w:hAnsi="Times New Roman" w:cs="Times New Roman"/>
          <w:sz w:val="14"/>
          <w:szCs w:val="14"/>
        </w:rPr>
        <w:t xml:space="preserve">  Минимальное ценовое предложение, из предложенных участниками</w:t>
      </w:r>
    </w:p>
  </w:footnote>
  <w:footnote w:id="3">
    <w:p w:rsidR="001F17DC" w:rsidRDefault="001F17DC" w:rsidP="00597690">
      <w:pPr>
        <w:pStyle w:val="a6"/>
      </w:pPr>
      <w:r w:rsidRPr="00A8480F">
        <w:rPr>
          <w:rStyle w:val="a8"/>
          <w:rFonts w:ascii="Times New Roman" w:hAnsi="Times New Roman" w:cs="Times New Roman"/>
          <w:sz w:val="14"/>
          <w:szCs w:val="14"/>
        </w:rPr>
        <w:footnoteRef/>
      </w:r>
      <w:r w:rsidRPr="00A8480F">
        <w:rPr>
          <w:rFonts w:ascii="Times New Roman" w:hAnsi="Times New Roman" w:cs="Times New Roman"/>
          <w:sz w:val="14"/>
          <w:szCs w:val="14"/>
        </w:rPr>
        <w:t xml:space="preserve">  Ценовое предложение участника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71354"/>
    <w:multiLevelType w:val="hybridMultilevel"/>
    <w:tmpl w:val="76844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32034"/>
    <w:multiLevelType w:val="hybridMultilevel"/>
    <w:tmpl w:val="32DEE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B6F3B"/>
    <w:multiLevelType w:val="multilevel"/>
    <w:tmpl w:val="2A4031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russianLower"/>
      <w:lvlText w:val="%2)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7F2"/>
    <w:rsid w:val="00014D61"/>
    <w:rsid w:val="00082D4B"/>
    <w:rsid w:val="000A7063"/>
    <w:rsid w:val="000C555B"/>
    <w:rsid w:val="00175F77"/>
    <w:rsid w:val="00195ED7"/>
    <w:rsid w:val="001B3E48"/>
    <w:rsid w:val="001D3FB9"/>
    <w:rsid w:val="001F17DC"/>
    <w:rsid w:val="00211941"/>
    <w:rsid w:val="0023242C"/>
    <w:rsid w:val="0024198B"/>
    <w:rsid w:val="00243381"/>
    <w:rsid w:val="002571A9"/>
    <w:rsid w:val="00261D73"/>
    <w:rsid w:val="00287D67"/>
    <w:rsid w:val="002A2E5C"/>
    <w:rsid w:val="002E402D"/>
    <w:rsid w:val="002E5317"/>
    <w:rsid w:val="002E7238"/>
    <w:rsid w:val="00321D03"/>
    <w:rsid w:val="00322FDA"/>
    <w:rsid w:val="0032365E"/>
    <w:rsid w:val="00324A22"/>
    <w:rsid w:val="00331EDB"/>
    <w:rsid w:val="003338B8"/>
    <w:rsid w:val="003533C3"/>
    <w:rsid w:val="00381BC4"/>
    <w:rsid w:val="00386277"/>
    <w:rsid w:val="0038756B"/>
    <w:rsid w:val="00390BB2"/>
    <w:rsid w:val="003A3E6D"/>
    <w:rsid w:val="003E1FC3"/>
    <w:rsid w:val="003F00B8"/>
    <w:rsid w:val="00424789"/>
    <w:rsid w:val="004618E9"/>
    <w:rsid w:val="004B65FF"/>
    <w:rsid w:val="0054615C"/>
    <w:rsid w:val="005540CE"/>
    <w:rsid w:val="00555097"/>
    <w:rsid w:val="005609BC"/>
    <w:rsid w:val="00574F30"/>
    <w:rsid w:val="00582A91"/>
    <w:rsid w:val="005845A7"/>
    <w:rsid w:val="00597690"/>
    <w:rsid w:val="0061144C"/>
    <w:rsid w:val="00613310"/>
    <w:rsid w:val="006543F6"/>
    <w:rsid w:val="0069147C"/>
    <w:rsid w:val="00695F87"/>
    <w:rsid w:val="006D0F25"/>
    <w:rsid w:val="006F7EC4"/>
    <w:rsid w:val="0070005C"/>
    <w:rsid w:val="00727B07"/>
    <w:rsid w:val="00776C26"/>
    <w:rsid w:val="00795CA1"/>
    <w:rsid w:val="007B316E"/>
    <w:rsid w:val="008147BB"/>
    <w:rsid w:val="008255C8"/>
    <w:rsid w:val="008263FF"/>
    <w:rsid w:val="008543DB"/>
    <w:rsid w:val="00874BAA"/>
    <w:rsid w:val="008B1B30"/>
    <w:rsid w:val="008B690D"/>
    <w:rsid w:val="008D3DB4"/>
    <w:rsid w:val="008E245F"/>
    <w:rsid w:val="008F395C"/>
    <w:rsid w:val="008F410E"/>
    <w:rsid w:val="00906D7A"/>
    <w:rsid w:val="0092457D"/>
    <w:rsid w:val="009337CF"/>
    <w:rsid w:val="00955021"/>
    <w:rsid w:val="009553F4"/>
    <w:rsid w:val="009665BA"/>
    <w:rsid w:val="00974A61"/>
    <w:rsid w:val="009820D1"/>
    <w:rsid w:val="009B0C76"/>
    <w:rsid w:val="009B1A65"/>
    <w:rsid w:val="009C0AED"/>
    <w:rsid w:val="009D25C1"/>
    <w:rsid w:val="009E1879"/>
    <w:rsid w:val="009F09A2"/>
    <w:rsid w:val="00A00EA9"/>
    <w:rsid w:val="00A33CE7"/>
    <w:rsid w:val="00A41CAE"/>
    <w:rsid w:val="00A813AE"/>
    <w:rsid w:val="00A8480F"/>
    <w:rsid w:val="00A92DDA"/>
    <w:rsid w:val="00AB0D3C"/>
    <w:rsid w:val="00AC57C0"/>
    <w:rsid w:val="00AD60AC"/>
    <w:rsid w:val="00AD73EC"/>
    <w:rsid w:val="00AF113E"/>
    <w:rsid w:val="00AF67F2"/>
    <w:rsid w:val="00B33C65"/>
    <w:rsid w:val="00B35BE9"/>
    <w:rsid w:val="00B50EEA"/>
    <w:rsid w:val="00B54E01"/>
    <w:rsid w:val="00B73081"/>
    <w:rsid w:val="00B83A1D"/>
    <w:rsid w:val="00B83CCA"/>
    <w:rsid w:val="00B92806"/>
    <w:rsid w:val="00BA4C8F"/>
    <w:rsid w:val="00BB5D8F"/>
    <w:rsid w:val="00BE5EFA"/>
    <w:rsid w:val="00C41182"/>
    <w:rsid w:val="00C67066"/>
    <w:rsid w:val="00C71568"/>
    <w:rsid w:val="00C76B3D"/>
    <w:rsid w:val="00CC31A9"/>
    <w:rsid w:val="00CF4AF2"/>
    <w:rsid w:val="00D12119"/>
    <w:rsid w:val="00D2299D"/>
    <w:rsid w:val="00D61649"/>
    <w:rsid w:val="00D95990"/>
    <w:rsid w:val="00DB0C87"/>
    <w:rsid w:val="00DE21B4"/>
    <w:rsid w:val="00E02838"/>
    <w:rsid w:val="00E13298"/>
    <w:rsid w:val="00E257F8"/>
    <w:rsid w:val="00E3489D"/>
    <w:rsid w:val="00E40BF8"/>
    <w:rsid w:val="00E4135E"/>
    <w:rsid w:val="00E50494"/>
    <w:rsid w:val="00E554E1"/>
    <w:rsid w:val="00E618FF"/>
    <w:rsid w:val="00E668F3"/>
    <w:rsid w:val="00E940D2"/>
    <w:rsid w:val="00EC33FF"/>
    <w:rsid w:val="00F373C7"/>
    <w:rsid w:val="00F4468B"/>
    <w:rsid w:val="00F553A3"/>
    <w:rsid w:val="00F70755"/>
    <w:rsid w:val="00F76C64"/>
    <w:rsid w:val="00FA6FFB"/>
    <w:rsid w:val="00FC640F"/>
    <w:rsid w:val="00FD23B5"/>
    <w:rsid w:val="00FD3695"/>
    <w:rsid w:val="00FF0ACD"/>
    <w:rsid w:val="00FF21ED"/>
    <w:rsid w:val="00FF4618"/>
    <w:rsid w:val="00FF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68A49A"/>
  <w15:chartTrackingRefBased/>
  <w15:docId w15:val="{0D826953-1DAF-4824-A914-826124E7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7F2"/>
    <w:pPr>
      <w:keepNext/>
      <w:keepLines/>
      <w:suppressAutoHyphen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7F2"/>
    <w:rPr>
      <w:rFonts w:asciiTheme="majorHAnsi" w:eastAsiaTheme="majorEastAsia" w:hAnsiTheme="majorHAnsi" w:cstheme="majorBidi"/>
      <w:b/>
      <w:bCs/>
      <w:color w:val="2E74B5" w:themeColor="accent1" w:themeShade="BF"/>
      <w:kern w:val="1"/>
      <w:sz w:val="28"/>
      <w:szCs w:val="28"/>
      <w:lang w:eastAsia="en-US"/>
    </w:rPr>
  </w:style>
  <w:style w:type="paragraph" w:styleId="a3">
    <w:name w:val="List Paragraph"/>
    <w:basedOn w:val="a"/>
    <w:uiPriority w:val="34"/>
    <w:qFormat/>
    <w:rsid w:val="00AF67F2"/>
    <w:pPr>
      <w:suppressAutoHyphens/>
      <w:spacing w:after="200" w:line="276" w:lineRule="auto"/>
      <w:ind w:left="720"/>
      <w:contextualSpacing/>
    </w:pPr>
    <w:rPr>
      <w:rFonts w:ascii="Calibri" w:eastAsia="Droid Sans" w:hAnsi="Calibri" w:cs="Calibri"/>
      <w:kern w:val="1"/>
      <w:lang w:eastAsia="en-US"/>
    </w:rPr>
  </w:style>
  <w:style w:type="character" w:styleId="a4">
    <w:name w:val="Hyperlink"/>
    <w:basedOn w:val="a0"/>
    <w:rsid w:val="00AF67F2"/>
    <w:rPr>
      <w:color w:val="0000FF"/>
      <w:u w:val="single"/>
    </w:rPr>
  </w:style>
  <w:style w:type="table" w:styleId="a5">
    <w:name w:val="Table Grid"/>
    <w:basedOn w:val="a1"/>
    <w:uiPriority w:val="39"/>
    <w:rsid w:val="006F7E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6F7EC4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6F7EC4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6F7EC4"/>
    <w:rPr>
      <w:vertAlign w:val="superscript"/>
    </w:rPr>
  </w:style>
  <w:style w:type="paragraph" w:customStyle="1" w:styleId="docdata">
    <w:name w:val="docdata"/>
    <w:aliases w:val="docy,v5,2083,bqiaagaaeyqcaaagiaiaaamqbqaabr4faaaaaaaaaaaaaaaaaaaaaaaaaaaaaaaaaaaaaaaaaaaaaaaaaaaaaaaaaaaaaaaaaaaaaaaaaaaaaaaaaaaaaaaaaaaaaaaaaaaaaaaaaaaaaaaaaaaaaaaaaaaaaaaaaaaaaaaaaaaaaaaaaaaaaaaaaaaaaaaaaaaaaaaaaaaaaaaaaaaaaaaaaaaaaaaaaaaaaaaa"/>
    <w:basedOn w:val="a"/>
    <w:rsid w:val="00974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rmal (Web)"/>
    <w:basedOn w:val="a"/>
    <w:uiPriority w:val="99"/>
    <w:unhideWhenUsed/>
    <w:rsid w:val="00974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881">
    <w:name w:val="1881"/>
    <w:aliases w:val="bqiaagaaeyqcaaagiaiaaangbaaabvqeaaaaaaaaaaaaaaaaaaaaaaaaaaaaaaaaaaaaaaaaaaaaaaaaaaaaaaaaaaaaaaaaaaaaaaaaaaaaaaaaaaaaaaaaaaaaaaaaaaaaaaaaaaaaaaaaaaaaaaaaaaaaaaaaaaaaaaaaaaaaaaaaaaaaaaaaaaaaaaaaaaaaaaaaaaaaaaaaaaaaaaaaaaaaaaaaaaaaaaaa"/>
    <w:basedOn w:val="a0"/>
    <w:rsid w:val="00974A61"/>
  </w:style>
  <w:style w:type="character" w:customStyle="1" w:styleId="1712">
    <w:name w:val="1712"/>
    <w:aliases w:val="bqiaagaaeyqcaaagiaiaaaohawaaba8daaaaaaaaaaaaaaaaaaaaaaaaaaaaaaaaaaaaaaaaaaaaaaaaaaaaaaaaaaaaaaaaaaaaaaaaaaaaaaaaaaaaaaaaaaaaaaaaaaaaaaaaaaaaaaaaaaaaaaaaaaaaaaaaaaaaaaaaaaaaaaaaaaaaaaaaaaaaaaaaaaaaaaaaaaaaaaaaaaaaaaaaaaaaaaaaaaaaaaaa"/>
    <w:basedOn w:val="a0"/>
    <w:rsid w:val="00331EDB"/>
  </w:style>
  <w:style w:type="paragraph" w:styleId="aa">
    <w:name w:val="header"/>
    <w:basedOn w:val="a"/>
    <w:link w:val="ab"/>
    <w:uiPriority w:val="99"/>
    <w:unhideWhenUsed/>
    <w:rsid w:val="00E41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4135E"/>
  </w:style>
  <w:style w:type="paragraph" w:styleId="ac">
    <w:name w:val="footer"/>
    <w:basedOn w:val="a"/>
    <w:link w:val="ad"/>
    <w:uiPriority w:val="99"/>
    <w:unhideWhenUsed/>
    <w:rsid w:val="00E41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41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1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CE44D-2015-442C-BDE1-72845AFF7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Карева</dc:creator>
  <cp:keywords/>
  <dc:description/>
  <cp:lastModifiedBy>Карева Е.А.</cp:lastModifiedBy>
  <cp:revision>14</cp:revision>
  <dcterms:created xsi:type="dcterms:W3CDTF">2025-12-15T10:50:00Z</dcterms:created>
  <dcterms:modified xsi:type="dcterms:W3CDTF">2025-12-15T11:25:00Z</dcterms:modified>
</cp:coreProperties>
</file>