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67" w:leader="none"/>
        </w:tabs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ПРОТОКОЛ  № 1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Рассмотрения и оценки заявок на участие в запросе котировок в электронной форме на поставку товара:</w:t>
      </w:r>
    </w:p>
    <w:p>
      <w:pPr>
        <w:pStyle w:val="Normal"/>
        <w:ind w:start="567" w:end="0"/>
        <w:jc w:val="center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>Поставка расходных материалов</w:t>
      </w:r>
    </w:p>
    <w:p>
      <w:pPr>
        <w:pStyle w:val="Normal"/>
        <w:ind w:start="567" w:end="0"/>
        <w:jc w:val="center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</w:r>
    </w:p>
    <w:p>
      <w:pPr>
        <w:pStyle w:val="Normal"/>
        <w:ind w:start="567" w:end="0"/>
        <w:jc w:val="both"/>
        <w:rPr/>
      </w:pPr>
      <w:r>
        <w:rPr>
          <w:sz w:val="16"/>
          <w:szCs w:val="16"/>
        </w:rPr>
        <w:t>г. Сысерть, ул. Коммуны, д. 69, каб. 306                                                                                                                                        «03»  марта 2025 года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>1. Заказчик: Государственное автономное учреждение здравоохранения Свердловской области «Сысертская центральная районная больница»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2. Наименование объекта закупки: </w:t>
      </w:r>
      <w:r>
        <w:rPr>
          <w:b/>
          <w:i/>
          <w:sz w:val="16"/>
          <w:szCs w:val="16"/>
        </w:rPr>
        <w:t>Поставка расходных материалов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>4. Номер закупки в ЕИС: 32514538500</w:t>
      </w:r>
    </w:p>
    <w:p>
      <w:pPr>
        <w:pStyle w:val="Normal"/>
        <w:ind w:firstLine="567" w:end="0"/>
        <w:rPr/>
      </w:pPr>
      <w:r>
        <w:rPr>
          <w:sz w:val="16"/>
          <w:szCs w:val="16"/>
        </w:rPr>
        <w:t xml:space="preserve">5. Начальная (максимальная) цена договора: </w:t>
      </w:r>
      <w:r>
        <w:rPr>
          <w:b/>
          <w:i/>
          <w:sz w:val="16"/>
          <w:szCs w:val="16"/>
        </w:rPr>
        <w:t xml:space="preserve">380 251,28  руб. </w:t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 xml:space="preserve">6. На заседании единой комиссии присутствовали: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b/>
          <w:i/>
          <w:sz w:val="16"/>
          <w:szCs w:val="16"/>
        </w:rPr>
        <w:t>Зам.председателя единой комиссии: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Горьковская Ирина Викторовна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 xml:space="preserve">Члены единой комиссии: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Костарева Екатерина Николаевна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>Секретарь единой комиссии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Ершова Екатерина Николаевна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7. Дата и время начала срока подачи заявок на участие (время московское): Срок подачи заявок с 21.02.2025 в 08:00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8. Дата и время окончания срока подачи заявок на участие  (время московское): 03.03.2025 в 08:00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color w:val="000000"/>
          <w:sz w:val="16"/>
          <w:szCs w:val="16"/>
        </w:rPr>
        <w:t xml:space="preserve">9 Место, дата и время рассмотрения заявок на участие: </w:t>
      </w:r>
      <w:r>
        <w:rPr>
          <w:sz w:val="16"/>
          <w:szCs w:val="16"/>
        </w:rPr>
        <w:t>г. Сысерть, ул. Коммуны, д. 69, каб. 306 03.03.2025 в 22:00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10. По окончании срока подачи заявок на участие в запросе котировок в электронной форме подана 1 заявка:  </w:t>
      </w:r>
    </w:p>
    <w:tbl>
      <w:tblPr>
        <w:tblW w:w="9308" w:type="dxa"/>
        <w:jc w:val="start"/>
        <w:tblInd w:w="58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5"/>
        <w:gridCol w:w="2222"/>
        <w:gridCol w:w="4107"/>
        <w:gridCol w:w="1844"/>
      </w:tblGrid>
      <w:tr>
        <w:trPr/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Порядковый номер заявки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Дата и время</w:t>
              <w:br/>
              <w:t>регистрации заявки</w:t>
            </w:r>
          </w:p>
        </w:tc>
        <w:tc>
          <w:tcPr>
            <w:tcW w:w="4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Наименование организации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/>
            </w:pPr>
            <w:r>
              <w:rPr>
                <w:bCs/>
                <w:sz w:val="16"/>
                <w:szCs w:val="16"/>
              </w:rPr>
              <w:t>Ценовое</w:t>
              <w:br/>
              <w:t xml:space="preserve">предложение 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1 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28 февр 2025 · 14:26</w:t>
            </w:r>
          </w:p>
        </w:tc>
        <w:tc>
          <w:tcPr>
            <w:tcW w:w="4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8"/>
                <w:szCs w:val="18"/>
              </w:rPr>
              <w:t>ООО "ПКФ "Комета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380 251,28 руб</w:t>
            </w:r>
            <w:r>
              <w:rPr>
                <w:color w:val="000000"/>
                <w:sz w:val="16"/>
                <w:szCs w:val="16"/>
              </w:rPr>
              <w:t>.</w:t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ab/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sz w:val="16"/>
          <w:szCs w:val="16"/>
        </w:rPr>
      </w:pPr>
      <w:r>
        <w:rPr>
          <w:sz w:val="16"/>
          <w:szCs w:val="16"/>
        </w:rPr>
        <w:t xml:space="preserve">11. Единая комиссия рассмотрела котировочную заявку на соответствие ее требованиям, установленным в извещении о проведении закупки на право заключения договора на поставку товара: </w:t>
      </w:r>
      <w:r>
        <w:rPr>
          <w:b/>
          <w:sz w:val="16"/>
          <w:szCs w:val="16"/>
        </w:rPr>
        <w:t xml:space="preserve">Поставка реактивов для биохимического анализатора ERBA </w:t>
      </w:r>
      <w:r>
        <w:rPr>
          <w:sz w:val="16"/>
          <w:szCs w:val="16"/>
        </w:rPr>
        <w:t xml:space="preserve">и установила 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/>
        <w:tab/>
      </w:r>
    </w:p>
    <w:tbl>
      <w:tblPr>
        <w:tblW w:w="7537" w:type="dxa"/>
        <w:jc w:val="start"/>
        <w:tblInd w:w="5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4"/>
        <w:gridCol w:w="1274"/>
        <w:gridCol w:w="3549"/>
      </w:tblGrid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567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 члена комиссии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Заявка № 1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Причина отклонения заявки </w:t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Горьковская Ирина Викторовна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Соответствует 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Костарева Екатерина Николаевна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Ершова Екатерина Николаевна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i/>
          <w:i/>
          <w:sz w:val="16"/>
          <w:szCs w:val="16"/>
        </w:rPr>
      </w:pPr>
      <w:r>
        <w:rPr>
          <w:i/>
          <w:sz w:val="16"/>
          <w:szCs w:val="16"/>
        </w:rPr>
        <w:t xml:space="preserve"> </w:t>
      </w:r>
    </w:p>
    <w:p>
      <w:pPr>
        <w:pStyle w:val="Normal"/>
        <w:ind w:start="567" w:end="0"/>
        <w:jc w:val="both"/>
        <w:rPr>
          <w:i/>
          <w:i/>
          <w:sz w:val="16"/>
          <w:szCs w:val="16"/>
        </w:rPr>
      </w:pPr>
      <w:r>
        <w:rPr>
          <w:color w:val="000000"/>
          <w:sz w:val="16"/>
          <w:szCs w:val="16"/>
        </w:rPr>
        <w:t>12. Отклонить на участие в запросе котировок в электронной форме следующую заявку:</w:t>
      </w:r>
      <w:r>
        <w:rPr>
          <w:i/>
          <w:sz w:val="16"/>
          <w:szCs w:val="16"/>
        </w:rPr>
        <w:t xml:space="preserve"> 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отсутствует.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sz w:val="16"/>
          <w:szCs w:val="16"/>
        </w:rPr>
      </w:pPr>
      <w:r>
        <w:rPr>
          <w:sz w:val="16"/>
          <w:szCs w:val="16"/>
        </w:rPr>
        <w:t>13. Признать запрос котировок в электронной форме несостоявшимся, в связи с тем, что по окончании срока подачи заявок на участие подана только одна заявка. Согласно п. 97. Положения о закупках товаров, работ, услуг государственным автономным учреждением здравоохранения Свердловской области «Сысертская центральная районная больница» (утвержденного протоколом № 122 от 29.11.2024.) победителем запроса котировок в электронной форме на право заключения договора на поставку товара:</w:t>
      </w:r>
      <w:r>
        <w:rPr>
          <w:b/>
          <w:sz w:val="16"/>
          <w:szCs w:val="16"/>
        </w:rPr>
        <w:t xml:space="preserve"> : Поставка расходных материалов </w:t>
      </w:r>
      <w:r>
        <w:rPr>
          <w:sz w:val="16"/>
          <w:szCs w:val="16"/>
        </w:rPr>
        <w:t xml:space="preserve">признается: </w:t>
      </w:r>
      <w:r>
        <w:rPr>
          <w:b/>
          <w:sz w:val="16"/>
          <w:szCs w:val="16"/>
        </w:rPr>
        <w:t xml:space="preserve"> ООО "ПКФ "Комета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sz w:val="16"/>
          <w:szCs w:val="16"/>
        </w:rPr>
      </w:pPr>
      <w:r>
        <w:rPr>
          <w:sz w:val="16"/>
          <w:szCs w:val="16"/>
        </w:rPr>
        <w:t xml:space="preserve">14. Настоящий протокол подлежит размещению на официальном сайте </w:t>
      </w:r>
      <w:r>
        <w:rPr>
          <w:sz w:val="16"/>
          <w:szCs w:val="16"/>
          <w:lang w:val="en-US"/>
        </w:rPr>
        <w:t>www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zakupki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gov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ru</w:t>
      </w:r>
      <w:r>
        <w:rPr>
          <w:sz w:val="16"/>
          <w:szCs w:val="16"/>
        </w:rPr>
        <w:t xml:space="preserve"> и на электронной площадке не позднее чем через три дня со дня подписания данного протокола, согласно п. 96. Положения о закупках товаров, работ, услуг государственным автономным учреждением здравоохранения Свердловской области «Сысертская центральная районная больница» (утвержденного протоколом №122 от 29.11.2024 г.).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>15. Настоящий протокол подлежит хранению в течение трех лет.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>16. Подписи: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</w:p>
    <w:p>
      <w:pPr>
        <w:pStyle w:val="Normal"/>
        <w:rPr>
          <w:sz w:val="14"/>
          <w:szCs w:val="14"/>
        </w:rPr>
      </w:pP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  <w:t>Зам. п</w:t>
      </w:r>
      <w:r>
        <w:rPr>
          <w:sz w:val="14"/>
          <w:szCs w:val="14"/>
        </w:rPr>
        <w:t xml:space="preserve">редседателя  единой комиссии                            </w:t>
      </w:r>
      <w:r>
        <w:rPr>
          <w:sz w:val="14"/>
          <w:szCs w:val="14"/>
          <w:u w:val="single"/>
        </w:rPr>
        <w:t xml:space="preserve">                                   </w:t>
      </w:r>
      <w:r>
        <w:rPr>
          <w:sz w:val="14"/>
          <w:szCs w:val="14"/>
        </w:rPr>
        <w:t>/ И.В.Горьковская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  <w:t xml:space="preserve">              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/>
      </w:pPr>
      <w:r>
        <w:rPr>
          <w:sz w:val="14"/>
          <w:szCs w:val="14"/>
        </w:rPr>
        <w:t xml:space="preserve">                         </w:t>
      </w:r>
      <w:r>
        <w:rPr>
          <w:sz w:val="14"/>
          <w:szCs w:val="14"/>
        </w:rPr>
        <w:t xml:space="preserve">Члены единой комиссии                                                                                                                                                  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</w:t>
      </w:r>
      <w:r>
        <w:rPr>
          <w:sz w:val="14"/>
          <w:szCs w:val="14"/>
        </w:rPr>
        <w:t>____________________/ Е.Н.Костарева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/>
      </w:pPr>
      <w:r>
        <w:rPr>
          <w:sz w:val="14"/>
          <w:szCs w:val="14"/>
        </w:rPr>
        <w:t xml:space="preserve">                      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>Секретарь единой комиссии                               _____________________/Е.Н.Ершова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4z0">
    <w:name w:val="WW8Num4z0"/>
    <w:qFormat/>
    <w:rPr>
      <w:rFonts w:eastAsia="Calibri"/>
      <w:i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_"/>
    <w:qFormat/>
    <w:rPr>
      <w:sz w:val="16"/>
      <w:szCs w:val="16"/>
      <w:shd w:fill="FFFFFF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3">
    <w:name w:val=" Знак3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">
    <w:name w:val="Основной текст1"/>
    <w:basedOn w:val="Normal"/>
    <w:qFormat/>
    <w:pPr>
      <w:shd w:fill="FFFFFF" w:val="clear"/>
      <w:spacing w:lineRule="exact" w:line="221"/>
      <w:ind w:hanging="1720" w:start="0" w:end="0"/>
      <w:jc w:val="end"/>
    </w:pPr>
    <w:rPr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2025-03-03T06:15:00Z</dcterms:created>
  <dc:creator>jurist</dc:creator>
  <dc:description/>
  <cp:keywords/>
  <dc:language>en-US</dc:language>
  <cp:lastModifiedBy>Екатерина Ершова</cp:lastModifiedBy>
  <cp:lastPrinted>2024-10-28T10:10:00Z</cp:lastPrinted>
  <dcterms:modified xsi:type="dcterms:W3CDTF">2025-03-03T06:15:00Z</dcterms:modified>
  <cp:revision>2</cp:revision>
  <dc:subject/>
  <dc:title>ПРОТОКОЛ  № 1</dc:title>
</cp:coreProperties>
</file>