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CECD2" w14:textId="77777777" w:rsidR="00F105F3" w:rsidRDefault="00F105F3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</w:p>
    <w:p w14:paraId="04E1D27E" w14:textId="77777777" w:rsidR="00F105F3" w:rsidRDefault="00F105F3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</w:p>
    <w:p w14:paraId="651F819C" w14:textId="3045E7FE" w:rsidR="00F105F3" w:rsidRPr="005971FE" w:rsidRDefault="00F105F3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  <w:r w:rsidRPr="005971FE">
        <w:rPr>
          <w:b/>
          <w:sz w:val="22"/>
          <w:szCs w:val="22"/>
        </w:rPr>
        <w:t>УТВЕРЖДАЮ</w:t>
      </w:r>
    </w:p>
    <w:p w14:paraId="04BC30D7" w14:textId="582E85B6" w:rsidR="00F105F3" w:rsidRPr="005971FE" w:rsidRDefault="006F33A0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Д</w:t>
      </w:r>
      <w:r w:rsidR="00F105F3" w:rsidRPr="005971FE">
        <w:rPr>
          <w:b/>
          <w:sz w:val="22"/>
          <w:szCs w:val="22"/>
        </w:rPr>
        <w:t>иректор СПб ГАСУСО</w:t>
      </w:r>
      <w:r w:rsidR="005971FE" w:rsidRPr="005971FE">
        <w:rPr>
          <w:b/>
          <w:sz w:val="22"/>
          <w:szCs w:val="22"/>
        </w:rPr>
        <w:t>Н</w:t>
      </w:r>
      <w:r w:rsidR="00F105F3" w:rsidRPr="005971FE">
        <w:rPr>
          <w:b/>
          <w:sz w:val="22"/>
          <w:szCs w:val="22"/>
        </w:rPr>
        <w:t xml:space="preserve"> </w:t>
      </w:r>
    </w:p>
    <w:p w14:paraId="42AA628D" w14:textId="2EC0A2EF" w:rsidR="00F105F3" w:rsidRPr="005971FE" w:rsidRDefault="005971FE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  <w:r w:rsidRPr="005971FE">
        <w:rPr>
          <w:b/>
          <w:sz w:val="22"/>
          <w:szCs w:val="22"/>
        </w:rPr>
        <w:t>«ДСО «Серафимовский»</w:t>
      </w:r>
    </w:p>
    <w:p w14:paraId="1D9388C7" w14:textId="77777777" w:rsidR="00F105F3" w:rsidRPr="005971FE" w:rsidRDefault="00F105F3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  <w:r w:rsidRPr="005971FE">
        <w:rPr>
          <w:b/>
          <w:sz w:val="22"/>
          <w:szCs w:val="22"/>
        </w:rPr>
        <w:t xml:space="preserve"> </w:t>
      </w:r>
    </w:p>
    <w:p w14:paraId="3FF2EDB2" w14:textId="6DC96C82" w:rsidR="00F105F3" w:rsidRPr="005971FE" w:rsidRDefault="00F105F3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  <w:r w:rsidRPr="005971FE">
        <w:rPr>
          <w:b/>
          <w:sz w:val="22"/>
          <w:szCs w:val="22"/>
        </w:rPr>
        <w:t xml:space="preserve">______________ </w:t>
      </w:r>
      <w:r w:rsidR="006F33A0">
        <w:rPr>
          <w:b/>
          <w:sz w:val="22"/>
          <w:szCs w:val="22"/>
        </w:rPr>
        <w:t>Е.В. Чистяков</w:t>
      </w:r>
    </w:p>
    <w:p w14:paraId="6595905E" w14:textId="77777777" w:rsidR="00F105F3" w:rsidRPr="005971FE" w:rsidRDefault="00F105F3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</w:p>
    <w:p w14:paraId="35D043A9" w14:textId="0A57D183" w:rsidR="00F105F3" w:rsidRPr="00F105F3" w:rsidRDefault="00F105F3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  <w:r w:rsidRPr="005971FE">
        <w:rPr>
          <w:b/>
          <w:sz w:val="22"/>
          <w:szCs w:val="22"/>
        </w:rPr>
        <w:t>«</w:t>
      </w:r>
      <w:r w:rsidR="0055041C">
        <w:rPr>
          <w:b/>
          <w:sz w:val="22"/>
          <w:szCs w:val="22"/>
        </w:rPr>
        <w:t>24</w:t>
      </w:r>
      <w:r w:rsidRPr="005971FE">
        <w:rPr>
          <w:b/>
          <w:sz w:val="22"/>
          <w:szCs w:val="22"/>
        </w:rPr>
        <w:t xml:space="preserve">» </w:t>
      </w:r>
      <w:r w:rsidR="00836BD7" w:rsidRPr="005971FE">
        <w:rPr>
          <w:b/>
          <w:sz w:val="22"/>
          <w:szCs w:val="22"/>
        </w:rPr>
        <w:t>феврал</w:t>
      </w:r>
      <w:r w:rsidRPr="005971FE">
        <w:rPr>
          <w:b/>
          <w:sz w:val="22"/>
          <w:szCs w:val="22"/>
        </w:rPr>
        <w:t>я 2025 г.</w:t>
      </w:r>
    </w:p>
    <w:p w14:paraId="11C07840" w14:textId="77777777" w:rsidR="00F105F3" w:rsidRPr="00F105F3" w:rsidRDefault="00F105F3" w:rsidP="00F105F3">
      <w:pPr>
        <w:tabs>
          <w:tab w:val="left" w:pos="708"/>
        </w:tabs>
        <w:autoSpaceDN w:val="0"/>
        <w:ind w:right="-1"/>
        <w:jc w:val="right"/>
        <w:rPr>
          <w:b/>
          <w:sz w:val="22"/>
          <w:szCs w:val="22"/>
        </w:rPr>
      </w:pPr>
    </w:p>
    <w:tbl>
      <w:tblPr>
        <w:tblW w:w="9675" w:type="dxa"/>
        <w:jc w:val="right"/>
        <w:tblLayout w:type="fixed"/>
        <w:tblLook w:val="04A0" w:firstRow="1" w:lastRow="0" w:firstColumn="1" w:lastColumn="0" w:noHBand="0" w:noVBand="1"/>
      </w:tblPr>
      <w:tblGrid>
        <w:gridCol w:w="9675"/>
      </w:tblGrid>
      <w:tr w:rsidR="00F105F3" w:rsidRPr="00F105F3" w14:paraId="69449964" w14:textId="77777777" w:rsidTr="00171574">
        <w:trPr>
          <w:jc w:val="right"/>
        </w:trPr>
        <w:tc>
          <w:tcPr>
            <w:tcW w:w="9675" w:type="dxa"/>
          </w:tcPr>
          <w:p w14:paraId="0A909F86" w14:textId="77777777" w:rsidR="00F105F3" w:rsidRPr="00F105F3" w:rsidRDefault="00F105F3" w:rsidP="00F105F3">
            <w:pPr>
              <w:tabs>
                <w:tab w:val="left" w:pos="708"/>
              </w:tabs>
              <w:autoSpaceDN w:val="0"/>
              <w:spacing w:line="252" w:lineRule="auto"/>
              <w:jc w:val="right"/>
              <w:outlineLvl w:val="2"/>
              <w:rPr>
                <w:szCs w:val="20"/>
                <w:lang w:val="x-none" w:eastAsia="x-none"/>
              </w:rPr>
            </w:pPr>
          </w:p>
        </w:tc>
      </w:tr>
    </w:tbl>
    <w:p w14:paraId="6EFC6F00" w14:textId="77777777" w:rsidR="00A415EE" w:rsidRPr="00F105F3" w:rsidRDefault="00A415EE" w:rsidP="00171574">
      <w:pPr>
        <w:tabs>
          <w:tab w:val="left" w:pos="708"/>
        </w:tabs>
        <w:autoSpaceDN w:val="0"/>
        <w:ind w:right="-1"/>
        <w:rPr>
          <w:b/>
        </w:rPr>
      </w:pPr>
    </w:p>
    <w:p w14:paraId="28AE0E65" w14:textId="77777777" w:rsidR="00F105F3" w:rsidRPr="00F105F3" w:rsidRDefault="00F105F3" w:rsidP="00F105F3">
      <w:pPr>
        <w:tabs>
          <w:tab w:val="left" w:pos="708"/>
        </w:tabs>
        <w:autoSpaceDN w:val="0"/>
        <w:ind w:right="-1"/>
        <w:jc w:val="center"/>
        <w:rPr>
          <w:b/>
        </w:rPr>
      </w:pPr>
      <w:r w:rsidRPr="00F105F3">
        <w:rPr>
          <w:b/>
        </w:rPr>
        <w:t xml:space="preserve">ИЗВЕЩЕНИЕ  </w:t>
      </w:r>
    </w:p>
    <w:p w14:paraId="386B0485" w14:textId="77777777" w:rsidR="00F105F3" w:rsidRPr="00F105F3" w:rsidRDefault="00F105F3" w:rsidP="00F105F3">
      <w:pPr>
        <w:tabs>
          <w:tab w:val="left" w:pos="708"/>
        </w:tabs>
        <w:autoSpaceDN w:val="0"/>
        <w:ind w:right="-1"/>
        <w:jc w:val="center"/>
        <w:rPr>
          <w:b/>
        </w:rPr>
      </w:pPr>
      <w:r w:rsidRPr="00F105F3">
        <w:rPr>
          <w:b/>
        </w:rPr>
        <w:t xml:space="preserve">О ПРОВЕДЕНИИ ЗАКУПКИ </w:t>
      </w:r>
    </w:p>
    <w:p w14:paraId="7C993542" w14:textId="2C25C8B6" w:rsidR="00F105F3" w:rsidRPr="00F105F3" w:rsidRDefault="00F105F3" w:rsidP="00F105F3">
      <w:pPr>
        <w:tabs>
          <w:tab w:val="left" w:pos="708"/>
        </w:tabs>
        <w:autoSpaceDN w:val="0"/>
        <w:jc w:val="center"/>
        <w:rPr>
          <w:b/>
          <w:bCs/>
        </w:rPr>
      </w:pPr>
      <w:r w:rsidRPr="00F105F3">
        <w:rPr>
          <w:b/>
          <w:bCs/>
        </w:rPr>
        <w:t xml:space="preserve">   СПОСОБОМ У ЕДИНСТВЕННОГО </w:t>
      </w:r>
      <w:r w:rsidR="00704FBD" w:rsidRPr="00704FBD">
        <w:rPr>
          <w:b/>
          <w:bCs/>
        </w:rPr>
        <w:t xml:space="preserve">ПОСТАВЩИКА </w:t>
      </w:r>
      <w:r w:rsidR="00704FBD">
        <w:rPr>
          <w:b/>
          <w:bCs/>
        </w:rPr>
        <w:t>(</w:t>
      </w:r>
      <w:r w:rsidR="00704FBD" w:rsidRPr="00704FBD">
        <w:rPr>
          <w:b/>
          <w:bCs/>
        </w:rPr>
        <w:t xml:space="preserve">ПОДРЯДЧИКА, </w:t>
      </w:r>
      <w:r w:rsidRPr="00F105F3">
        <w:rPr>
          <w:b/>
          <w:bCs/>
        </w:rPr>
        <w:t>ИСПОЛНИТЕЛЯ</w:t>
      </w:r>
      <w:r w:rsidR="00704FBD">
        <w:rPr>
          <w:b/>
          <w:bCs/>
        </w:rPr>
        <w:t>)</w:t>
      </w:r>
    </w:p>
    <w:p w14:paraId="586ECC99" w14:textId="589D7494" w:rsidR="00F105F3" w:rsidRPr="006F33A0" w:rsidRDefault="00F105F3" w:rsidP="006F33A0">
      <w:pPr>
        <w:jc w:val="center"/>
        <w:rPr>
          <w:b/>
        </w:rPr>
      </w:pPr>
      <w:r w:rsidRPr="00F105F3">
        <w:rPr>
          <w:b/>
          <w:bCs/>
        </w:rPr>
        <w:t xml:space="preserve">на </w:t>
      </w:r>
      <w:bookmarkStart w:id="0" w:name="_Hlk63947790"/>
      <w:r w:rsidR="00836BD7" w:rsidRPr="00836BD7">
        <w:rPr>
          <w:b/>
          <w:bCs/>
        </w:rPr>
        <w:t xml:space="preserve">поставку </w:t>
      </w:r>
      <w:bookmarkEnd w:id="0"/>
      <w:r w:rsidR="006F33A0">
        <w:rPr>
          <w:b/>
          <w:bCs/>
        </w:rPr>
        <w:t xml:space="preserve">спортивного </w:t>
      </w:r>
      <w:r w:rsidR="006F33A0" w:rsidRPr="006F33A0">
        <w:rPr>
          <w:b/>
        </w:rPr>
        <w:t>инвентаря</w:t>
      </w:r>
      <w:r w:rsidR="006F33A0">
        <w:rPr>
          <w:b/>
          <w:bCs/>
        </w:rPr>
        <w:t xml:space="preserve">, </w:t>
      </w:r>
      <w:proofErr w:type="gramStart"/>
      <w:r w:rsidR="006F33A0">
        <w:rPr>
          <w:b/>
          <w:bCs/>
        </w:rPr>
        <w:t>оборудования  и</w:t>
      </w:r>
      <w:proofErr w:type="gramEnd"/>
      <w:r w:rsidR="006F33A0">
        <w:rPr>
          <w:b/>
          <w:bCs/>
        </w:rPr>
        <w:t xml:space="preserve"> прочих материалов</w:t>
      </w:r>
    </w:p>
    <w:p w14:paraId="3AA74536" w14:textId="77777777" w:rsidR="00F105F3" w:rsidRDefault="00F105F3" w:rsidP="00F105F3">
      <w:pPr>
        <w:shd w:val="clear" w:color="auto" w:fill="FFFFFF"/>
        <w:tabs>
          <w:tab w:val="left" w:pos="708"/>
        </w:tabs>
        <w:autoSpaceDE w:val="0"/>
        <w:autoSpaceDN w:val="0"/>
        <w:adjustRightInd w:val="0"/>
        <w:jc w:val="both"/>
        <w:rPr>
          <w:b/>
          <w:color w:val="000000"/>
        </w:rPr>
      </w:pPr>
    </w:p>
    <w:p w14:paraId="41BB9578" w14:textId="6B87D8C3" w:rsidR="00F105F3" w:rsidRPr="005971FE" w:rsidRDefault="00F105F3" w:rsidP="00F105F3">
      <w:pPr>
        <w:shd w:val="clear" w:color="auto" w:fill="FFFFFF"/>
        <w:tabs>
          <w:tab w:val="left" w:pos="708"/>
        </w:tabs>
        <w:autoSpaceDE w:val="0"/>
        <w:autoSpaceDN w:val="0"/>
        <w:adjustRightInd w:val="0"/>
        <w:jc w:val="both"/>
        <w:rPr>
          <w:bCs/>
          <w:sz w:val="22"/>
          <w:szCs w:val="22"/>
        </w:rPr>
      </w:pPr>
      <w:r w:rsidRPr="00A415EE">
        <w:rPr>
          <w:b/>
          <w:color w:val="000000"/>
          <w:sz w:val="22"/>
          <w:szCs w:val="22"/>
        </w:rPr>
        <w:t xml:space="preserve">Заказчик: </w:t>
      </w:r>
      <w:r w:rsidR="005971FE" w:rsidRPr="005971FE">
        <w:rPr>
          <w:bCs/>
          <w:color w:val="000000"/>
          <w:sz w:val="22"/>
          <w:szCs w:val="22"/>
        </w:rPr>
        <w:t xml:space="preserve">Санкт-Петербургское государственное автономное стационарное учреждение социального обслуживания населения «Дом социального обслуживания «Серафимовский» </w:t>
      </w:r>
    </w:p>
    <w:p w14:paraId="5461F130" w14:textId="77777777" w:rsidR="00F105F3" w:rsidRPr="00A415EE" w:rsidRDefault="00F105F3" w:rsidP="00F105F3">
      <w:pPr>
        <w:tabs>
          <w:tab w:val="left" w:pos="708"/>
        </w:tabs>
        <w:autoSpaceDN w:val="0"/>
        <w:ind w:right="-1"/>
        <w:jc w:val="both"/>
        <w:rPr>
          <w:sz w:val="22"/>
          <w:szCs w:val="22"/>
        </w:rPr>
      </w:pPr>
      <w:r w:rsidRPr="00A415EE">
        <w:rPr>
          <w:sz w:val="22"/>
          <w:szCs w:val="22"/>
        </w:rPr>
        <w:t xml:space="preserve">Адрес: </w:t>
      </w:r>
      <w:bookmarkStart w:id="1" w:name="_GoBack"/>
      <w:r w:rsidRPr="00A415EE">
        <w:rPr>
          <w:sz w:val="22"/>
          <w:szCs w:val="22"/>
        </w:rPr>
        <w:t xml:space="preserve">198320, г. Санкт-Петербург, г. Красное Село, ул. </w:t>
      </w:r>
      <w:proofErr w:type="spellStart"/>
      <w:r w:rsidRPr="00A415EE">
        <w:rPr>
          <w:sz w:val="22"/>
          <w:szCs w:val="22"/>
        </w:rPr>
        <w:t>Красногородская</w:t>
      </w:r>
      <w:proofErr w:type="spellEnd"/>
      <w:r w:rsidRPr="00A415EE">
        <w:rPr>
          <w:sz w:val="22"/>
          <w:szCs w:val="22"/>
        </w:rPr>
        <w:t>, д. 1</w:t>
      </w:r>
    </w:p>
    <w:bookmarkEnd w:id="1"/>
    <w:p w14:paraId="4C6E9B0C" w14:textId="10169E45" w:rsidR="00F105F3" w:rsidRPr="00A415EE" w:rsidRDefault="00F105F3" w:rsidP="00F105F3">
      <w:pPr>
        <w:tabs>
          <w:tab w:val="left" w:pos="708"/>
        </w:tabs>
        <w:autoSpaceDN w:val="0"/>
        <w:ind w:right="-1"/>
        <w:jc w:val="both"/>
        <w:rPr>
          <w:sz w:val="22"/>
          <w:szCs w:val="22"/>
        </w:rPr>
      </w:pPr>
      <w:r w:rsidRPr="00A415EE">
        <w:rPr>
          <w:sz w:val="22"/>
          <w:szCs w:val="22"/>
        </w:rPr>
        <w:t>Телефон/факс (812) 741-88-48 (секретарь), е-</w:t>
      </w:r>
      <w:r w:rsidRPr="00A415EE">
        <w:rPr>
          <w:sz w:val="22"/>
          <w:szCs w:val="22"/>
          <w:lang w:val="en-US"/>
        </w:rPr>
        <w:t>mail</w:t>
      </w:r>
      <w:r w:rsidRPr="00A415EE">
        <w:rPr>
          <w:sz w:val="22"/>
          <w:szCs w:val="22"/>
        </w:rPr>
        <w:t xml:space="preserve">: </w:t>
      </w:r>
      <w:r w:rsidR="007A6F60" w:rsidRPr="007A6F60">
        <w:rPr>
          <w:sz w:val="22"/>
          <w:szCs w:val="22"/>
        </w:rPr>
        <w:t>sdso@ksp.gov.spb.ru.</w:t>
      </w:r>
    </w:p>
    <w:p w14:paraId="4A3F08AE" w14:textId="3AE50B80" w:rsidR="00F105F3" w:rsidRPr="00A415EE" w:rsidRDefault="00F105F3" w:rsidP="00F105F3">
      <w:pPr>
        <w:tabs>
          <w:tab w:val="left" w:pos="708"/>
        </w:tabs>
        <w:autoSpaceDN w:val="0"/>
        <w:ind w:right="-1"/>
        <w:jc w:val="both"/>
        <w:rPr>
          <w:sz w:val="22"/>
          <w:szCs w:val="22"/>
        </w:rPr>
      </w:pPr>
      <w:r w:rsidRPr="00A415EE">
        <w:rPr>
          <w:sz w:val="22"/>
          <w:szCs w:val="22"/>
        </w:rPr>
        <w:t>Контактное лицо:</w:t>
      </w:r>
      <w:r w:rsidR="00B537CD" w:rsidRPr="00B537CD">
        <w:t xml:space="preserve"> </w:t>
      </w:r>
      <w:bookmarkStart w:id="2" w:name="_Hlk190955698"/>
      <w:r w:rsidR="00B537CD" w:rsidRPr="00B537CD">
        <w:rPr>
          <w:sz w:val="22"/>
          <w:szCs w:val="22"/>
        </w:rPr>
        <w:t>исполняющ</w:t>
      </w:r>
      <w:r w:rsidR="00B537CD">
        <w:rPr>
          <w:sz w:val="22"/>
          <w:szCs w:val="22"/>
        </w:rPr>
        <w:t>ий</w:t>
      </w:r>
      <w:r w:rsidR="00B537CD" w:rsidRPr="00B537CD">
        <w:rPr>
          <w:sz w:val="22"/>
          <w:szCs w:val="22"/>
        </w:rPr>
        <w:t xml:space="preserve"> обязанности заместителя директора по социальным вопросам </w:t>
      </w:r>
      <w:proofErr w:type="spellStart"/>
      <w:r w:rsidR="00B537CD" w:rsidRPr="00B537CD">
        <w:rPr>
          <w:sz w:val="22"/>
          <w:szCs w:val="22"/>
        </w:rPr>
        <w:t>Манаев</w:t>
      </w:r>
      <w:r w:rsidR="00B537CD">
        <w:rPr>
          <w:sz w:val="22"/>
          <w:szCs w:val="22"/>
        </w:rPr>
        <w:t>а</w:t>
      </w:r>
      <w:proofErr w:type="spellEnd"/>
      <w:r w:rsidR="00B537CD" w:rsidRPr="00B537CD">
        <w:rPr>
          <w:sz w:val="22"/>
          <w:szCs w:val="22"/>
        </w:rPr>
        <w:t xml:space="preserve"> Е.В.</w:t>
      </w:r>
      <w:r w:rsidR="007A6F60">
        <w:rPr>
          <w:sz w:val="22"/>
          <w:szCs w:val="22"/>
        </w:rPr>
        <w:t xml:space="preserve"> </w:t>
      </w:r>
      <w:r w:rsidRPr="00A415EE">
        <w:rPr>
          <w:sz w:val="22"/>
          <w:szCs w:val="22"/>
        </w:rPr>
        <w:t xml:space="preserve"> </w:t>
      </w:r>
      <w:bookmarkEnd w:id="2"/>
      <w:proofErr w:type="gramStart"/>
      <w:r w:rsidRPr="00A415EE">
        <w:rPr>
          <w:sz w:val="22"/>
          <w:szCs w:val="22"/>
        </w:rPr>
        <w:t>телефон</w:t>
      </w:r>
      <w:proofErr w:type="gramEnd"/>
      <w:r w:rsidRPr="00A415EE">
        <w:rPr>
          <w:sz w:val="22"/>
          <w:szCs w:val="22"/>
        </w:rPr>
        <w:t>: отдел закупок: (812) 741-11-29</w:t>
      </w:r>
    </w:p>
    <w:p w14:paraId="6F3CD592" w14:textId="544DF9E8" w:rsidR="00F105F3" w:rsidRPr="00A415EE" w:rsidRDefault="00F105F3" w:rsidP="00F105F3">
      <w:pPr>
        <w:tabs>
          <w:tab w:val="left" w:pos="708"/>
        </w:tabs>
        <w:autoSpaceDN w:val="0"/>
        <w:ind w:right="-1"/>
        <w:jc w:val="both"/>
        <w:rPr>
          <w:bCs/>
          <w:sz w:val="22"/>
          <w:szCs w:val="22"/>
        </w:rPr>
      </w:pPr>
      <w:r w:rsidRPr="00A415EE">
        <w:rPr>
          <w:b/>
          <w:sz w:val="22"/>
          <w:szCs w:val="22"/>
        </w:rPr>
        <w:t xml:space="preserve">Источник финансирования: </w:t>
      </w:r>
      <w:r w:rsidR="00836BD7" w:rsidRPr="00836BD7">
        <w:rPr>
          <w:sz w:val="22"/>
          <w:szCs w:val="22"/>
        </w:rPr>
        <w:t xml:space="preserve">субсидий на иные цели </w:t>
      </w:r>
      <w:proofErr w:type="gramStart"/>
      <w:r w:rsidR="00836BD7" w:rsidRPr="00836BD7">
        <w:rPr>
          <w:sz w:val="22"/>
          <w:szCs w:val="22"/>
        </w:rPr>
        <w:t>по  КБК</w:t>
      </w:r>
      <w:proofErr w:type="gramEnd"/>
      <w:r w:rsidR="00836BD7" w:rsidRPr="00836BD7">
        <w:rPr>
          <w:sz w:val="22"/>
          <w:szCs w:val="22"/>
        </w:rPr>
        <w:t xml:space="preserve"> 1002 0350040540 622   ВР 244</w:t>
      </w:r>
      <w:r w:rsidR="00B537CD">
        <w:rPr>
          <w:sz w:val="22"/>
          <w:szCs w:val="22"/>
        </w:rPr>
        <w:t xml:space="preserve"> и </w:t>
      </w:r>
      <w:r w:rsidR="00836BD7" w:rsidRPr="00836BD7">
        <w:rPr>
          <w:sz w:val="22"/>
          <w:szCs w:val="22"/>
        </w:rPr>
        <w:t xml:space="preserve"> </w:t>
      </w:r>
      <w:r w:rsidR="00B537CD" w:rsidRPr="00B537CD">
        <w:rPr>
          <w:sz w:val="22"/>
          <w:szCs w:val="22"/>
        </w:rPr>
        <w:t xml:space="preserve">собственных доходов </w:t>
      </w:r>
      <w:r w:rsidR="00B537CD">
        <w:rPr>
          <w:sz w:val="22"/>
          <w:szCs w:val="22"/>
        </w:rPr>
        <w:t xml:space="preserve"> ВР 244, </w:t>
      </w:r>
      <w:r w:rsidR="00836BD7" w:rsidRPr="00836BD7">
        <w:rPr>
          <w:sz w:val="22"/>
          <w:szCs w:val="22"/>
        </w:rPr>
        <w:t>предусмотренных Планом финансово-хозяйственной деятельности.</w:t>
      </w:r>
      <w:r w:rsidRPr="00A415EE">
        <w:rPr>
          <w:sz w:val="22"/>
          <w:szCs w:val="22"/>
        </w:rPr>
        <w:t xml:space="preserve">  </w:t>
      </w:r>
    </w:p>
    <w:p w14:paraId="152EDC75" w14:textId="0C6485BA" w:rsidR="00F105F3" w:rsidRPr="00836BD7" w:rsidRDefault="00F105F3" w:rsidP="007A6F60">
      <w:pPr>
        <w:rPr>
          <w:bCs/>
          <w:sz w:val="22"/>
          <w:szCs w:val="22"/>
        </w:rPr>
      </w:pPr>
      <w:r w:rsidRPr="00A415EE">
        <w:rPr>
          <w:b/>
          <w:sz w:val="22"/>
          <w:szCs w:val="22"/>
        </w:rPr>
        <w:t xml:space="preserve">Наименование закупки: </w:t>
      </w:r>
      <w:bookmarkStart w:id="3" w:name="_Hlk63948429"/>
      <w:r w:rsidR="00836BD7" w:rsidRPr="00836BD7">
        <w:rPr>
          <w:bCs/>
          <w:sz w:val="22"/>
          <w:szCs w:val="22"/>
        </w:rPr>
        <w:t xml:space="preserve">поставка </w:t>
      </w:r>
      <w:r w:rsidR="00B537CD" w:rsidRPr="00B537CD">
        <w:rPr>
          <w:bCs/>
          <w:sz w:val="22"/>
          <w:szCs w:val="22"/>
        </w:rPr>
        <w:t xml:space="preserve">спортивного инвентаря, </w:t>
      </w:r>
      <w:proofErr w:type="gramStart"/>
      <w:r w:rsidR="00B537CD" w:rsidRPr="00B537CD">
        <w:rPr>
          <w:bCs/>
          <w:sz w:val="22"/>
          <w:szCs w:val="22"/>
        </w:rPr>
        <w:t>оборудования  и</w:t>
      </w:r>
      <w:proofErr w:type="gramEnd"/>
      <w:r w:rsidR="00B537CD" w:rsidRPr="00B537CD">
        <w:rPr>
          <w:bCs/>
          <w:sz w:val="22"/>
          <w:szCs w:val="22"/>
        </w:rPr>
        <w:t xml:space="preserve"> прочих материалов</w:t>
      </w:r>
      <w:r w:rsidR="00B537CD">
        <w:rPr>
          <w:bCs/>
          <w:sz w:val="22"/>
          <w:szCs w:val="22"/>
        </w:rPr>
        <w:t>.</w:t>
      </w:r>
    </w:p>
    <w:p w14:paraId="4F825264" w14:textId="18F5CE09" w:rsidR="00F105F3" w:rsidRPr="00A415EE" w:rsidRDefault="00F105F3" w:rsidP="00F105F3">
      <w:pPr>
        <w:shd w:val="clear" w:color="auto" w:fill="FFFFFF"/>
        <w:tabs>
          <w:tab w:val="left" w:pos="708"/>
        </w:tabs>
        <w:autoSpaceDE w:val="0"/>
        <w:autoSpaceDN w:val="0"/>
        <w:adjustRightInd w:val="0"/>
        <w:jc w:val="both"/>
        <w:rPr>
          <w:rFonts w:eastAsia="Calibri"/>
          <w:sz w:val="22"/>
          <w:szCs w:val="22"/>
        </w:rPr>
      </w:pPr>
      <w:r w:rsidRPr="00A415EE">
        <w:rPr>
          <w:sz w:val="22"/>
          <w:szCs w:val="22"/>
        </w:rPr>
        <w:t xml:space="preserve"> </w:t>
      </w:r>
      <w:bookmarkEnd w:id="3"/>
      <w:r w:rsidRPr="00A415EE">
        <w:rPr>
          <w:b/>
          <w:bCs/>
          <w:sz w:val="22"/>
          <w:szCs w:val="22"/>
        </w:rPr>
        <w:t>Место</w:t>
      </w:r>
      <w:r w:rsidR="00002374">
        <w:rPr>
          <w:b/>
          <w:bCs/>
          <w:sz w:val="22"/>
          <w:szCs w:val="22"/>
        </w:rPr>
        <w:t xml:space="preserve"> поставки</w:t>
      </w:r>
      <w:r w:rsidRPr="00A415EE">
        <w:rPr>
          <w:b/>
          <w:bCs/>
          <w:sz w:val="22"/>
          <w:szCs w:val="22"/>
        </w:rPr>
        <w:t xml:space="preserve">: </w:t>
      </w:r>
      <w:r w:rsidR="00002374">
        <w:rPr>
          <w:b/>
          <w:bCs/>
          <w:sz w:val="22"/>
          <w:szCs w:val="22"/>
        </w:rPr>
        <w:t xml:space="preserve">товар поставляется </w:t>
      </w:r>
      <w:r w:rsidRPr="00A415EE">
        <w:rPr>
          <w:sz w:val="22"/>
          <w:szCs w:val="22"/>
        </w:rPr>
        <w:t xml:space="preserve">по адресу: 198320, г. Санкт-Петербург, Красное Село, ул. </w:t>
      </w:r>
      <w:proofErr w:type="spellStart"/>
      <w:r w:rsidRPr="00A415EE">
        <w:rPr>
          <w:sz w:val="22"/>
          <w:szCs w:val="22"/>
        </w:rPr>
        <w:t>Красногородская</w:t>
      </w:r>
      <w:proofErr w:type="spellEnd"/>
      <w:r w:rsidRPr="00A415EE">
        <w:rPr>
          <w:sz w:val="22"/>
          <w:szCs w:val="22"/>
        </w:rPr>
        <w:t>, д.1.</w:t>
      </w:r>
    </w:p>
    <w:p w14:paraId="559F9E25" w14:textId="35868F78" w:rsidR="00F105F3" w:rsidRPr="00B537CD" w:rsidRDefault="00F105F3" w:rsidP="00F105F3">
      <w:pPr>
        <w:tabs>
          <w:tab w:val="left" w:pos="708"/>
        </w:tabs>
        <w:autoSpaceDN w:val="0"/>
        <w:ind w:right="-1"/>
        <w:jc w:val="both"/>
        <w:rPr>
          <w:sz w:val="22"/>
          <w:szCs w:val="22"/>
        </w:rPr>
      </w:pPr>
      <w:r w:rsidRPr="00A415EE">
        <w:rPr>
          <w:b/>
          <w:bCs/>
          <w:sz w:val="22"/>
          <w:szCs w:val="22"/>
        </w:rPr>
        <w:t>Срок</w:t>
      </w:r>
      <w:r w:rsidR="00002374">
        <w:rPr>
          <w:b/>
          <w:bCs/>
          <w:sz w:val="22"/>
          <w:szCs w:val="22"/>
        </w:rPr>
        <w:t xml:space="preserve"> поставки</w:t>
      </w:r>
      <w:r w:rsidRPr="00A415EE">
        <w:rPr>
          <w:b/>
          <w:bCs/>
          <w:sz w:val="22"/>
          <w:szCs w:val="22"/>
        </w:rPr>
        <w:t xml:space="preserve">: </w:t>
      </w:r>
      <w:r w:rsidR="00C1061F" w:rsidRPr="00C1061F">
        <w:rPr>
          <w:sz w:val="22"/>
          <w:szCs w:val="22"/>
        </w:rPr>
        <w:t>в течение 30 (тридцати) дней</w:t>
      </w:r>
      <w:r w:rsidR="00C1061F">
        <w:rPr>
          <w:b/>
          <w:bCs/>
          <w:sz w:val="22"/>
          <w:szCs w:val="22"/>
        </w:rPr>
        <w:t xml:space="preserve"> </w:t>
      </w:r>
      <w:r w:rsidR="00B537CD" w:rsidRPr="00B537CD">
        <w:rPr>
          <w:sz w:val="22"/>
          <w:szCs w:val="22"/>
        </w:rPr>
        <w:t>с даты заключения договора</w:t>
      </w:r>
      <w:r w:rsidR="00C1061F">
        <w:rPr>
          <w:sz w:val="22"/>
          <w:szCs w:val="22"/>
        </w:rPr>
        <w:t>, отдельными партиями.</w:t>
      </w:r>
      <w:r w:rsidR="00B537CD" w:rsidRPr="00B537CD">
        <w:rPr>
          <w:sz w:val="22"/>
          <w:szCs w:val="22"/>
        </w:rPr>
        <w:t xml:space="preserve"> </w:t>
      </w:r>
    </w:p>
    <w:p w14:paraId="6782C6C8" w14:textId="77777777" w:rsidR="00F105F3" w:rsidRPr="00A415EE" w:rsidRDefault="00F105F3" w:rsidP="00F105F3">
      <w:pPr>
        <w:tabs>
          <w:tab w:val="left" w:pos="708"/>
        </w:tabs>
        <w:autoSpaceDN w:val="0"/>
        <w:ind w:right="-1"/>
        <w:jc w:val="both"/>
        <w:rPr>
          <w:b/>
          <w:sz w:val="22"/>
          <w:szCs w:val="22"/>
        </w:rPr>
      </w:pPr>
      <w:r w:rsidRPr="00A415EE">
        <w:rPr>
          <w:b/>
          <w:sz w:val="22"/>
          <w:szCs w:val="22"/>
        </w:rPr>
        <w:t>Сведения о включенных (не включенных) в цену услуг расходах, в том числе расходов на страхование, уплату таможенных пошлин, налогов, сборов и других обязательных платежах.</w:t>
      </w:r>
    </w:p>
    <w:p w14:paraId="1F10E297" w14:textId="38E89DE1" w:rsidR="00F105F3" w:rsidRPr="00A415EE" w:rsidRDefault="00836BD7" w:rsidP="00F105F3">
      <w:pPr>
        <w:tabs>
          <w:tab w:val="left" w:pos="708"/>
        </w:tabs>
        <w:autoSpaceDN w:val="0"/>
        <w:ind w:right="-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bookmarkStart w:id="4" w:name="_Hlk121835161"/>
      <w:r w:rsidR="00AB629A" w:rsidRPr="00AB629A">
        <w:rPr>
          <w:rFonts w:eastAsia="Calibri"/>
          <w:sz w:val="22"/>
          <w:szCs w:val="22"/>
        </w:rPr>
        <w:t xml:space="preserve">Цена договора включает в себя стоимость товара, упаковки и маркировки, доставку, погрузочно-разгрузочные </w:t>
      </w:r>
      <w:proofErr w:type="gramStart"/>
      <w:r w:rsidR="00AB629A" w:rsidRPr="00AB629A">
        <w:rPr>
          <w:rFonts w:eastAsia="Calibri"/>
          <w:sz w:val="22"/>
          <w:szCs w:val="22"/>
        </w:rPr>
        <w:t>работы,  страхование</w:t>
      </w:r>
      <w:proofErr w:type="gramEnd"/>
      <w:r w:rsidR="00AB629A" w:rsidRPr="00AB629A">
        <w:rPr>
          <w:rFonts w:eastAsia="Calibri"/>
          <w:sz w:val="22"/>
          <w:szCs w:val="22"/>
        </w:rPr>
        <w:t xml:space="preserve"> и другие обязательные платежи.</w:t>
      </w:r>
      <w:r w:rsidR="00F105F3" w:rsidRPr="00A415EE">
        <w:rPr>
          <w:rFonts w:eastAsia="Calibri"/>
          <w:sz w:val="22"/>
          <w:szCs w:val="22"/>
        </w:rPr>
        <w:t xml:space="preserve">     </w:t>
      </w:r>
      <w:r w:rsidR="00F105F3" w:rsidRPr="00A415EE">
        <w:rPr>
          <w:sz w:val="22"/>
          <w:szCs w:val="22"/>
        </w:rPr>
        <w:t xml:space="preserve">   </w:t>
      </w:r>
    </w:p>
    <w:bookmarkEnd w:id="4"/>
    <w:p w14:paraId="12F39942" w14:textId="6505B1A8" w:rsidR="00836BD7" w:rsidRPr="00B537CD" w:rsidRDefault="00F105F3" w:rsidP="00F105F3">
      <w:pPr>
        <w:tabs>
          <w:tab w:val="left" w:pos="708"/>
        </w:tabs>
        <w:autoSpaceDN w:val="0"/>
        <w:ind w:right="-1"/>
        <w:jc w:val="both"/>
        <w:rPr>
          <w:bCs/>
          <w:sz w:val="22"/>
          <w:szCs w:val="22"/>
        </w:rPr>
      </w:pPr>
      <w:r w:rsidRPr="00A415EE">
        <w:rPr>
          <w:b/>
          <w:sz w:val="22"/>
          <w:szCs w:val="22"/>
        </w:rPr>
        <w:t xml:space="preserve">Цена договора: </w:t>
      </w:r>
      <w:bookmarkStart w:id="5" w:name="_Hlk166064860"/>
      <w:r w:rsidR="00B537CD" w:rsidRPr="00B537CD">
        <w:rPr>
          <w:bCs/>
          <w:sz w:val="22"/>
          <w:szCs w:val="22"/>
        </w:rPr>
        <w:t>202 </w:t>
      </w:r>
      <w:proofErr w:type="gramStart"/>
      <w:r w:rsidR="00B537CD" w:rsidRPr="00B537CD">
        <w:rPr>
          <w:bCs/>
          <w:sz w:val="22"/>
          <w:szCs w:val="22"/>
        </w:rPr>
        <w:t>403  (</w:t>
      </w:r>
      <w:proofErr w:type="gramEnd"/>
      <w:r w:rsidR="00B537CD" w:rsidRPr="00B537CD">
        <w:rPr>
          <w:bCs/>
          <w:sz w:val="22"/>
          <w:szCs w:val="22"/>
        </w:rPr>
        <w:t>Двести две тысячи четыреста три рубля 00 копеек)</w:t>
      </w:r>
    </w:p>
    <w:bookmarkEnd w:id="5"/>
    <w:p w14:paraId="1F09DCA3" w14:textId="19EBA26D" w:rsidR="00292C02" w:rsidRPr="00A415EE" w:rsidRDefault="00F105F3" w:rsidP="00292C02">
      <w:pPr>
        <w:jc w:val="both"/>
        <w:rPr>
          <w:sz w:val="22"/>
          <w:szCs w:val="22"/>
        </w:rPr>
      </w:pPr>
      <w:r w:rsidRPr="00A415EE">
        <w:rPr>
          <w:color w:val="000000"/>
          <w:sz w:val="22"/>
          <w:szCs w:val="22"/>
        </w:rPr>
        <w:t xml:space="preserve">      </w:t>
      </w:r>
      <w:r w:rsidR="003B173D" w:rsidRPr="003B173D">
        <w:rPr>
          <w:color w:val="000000"/>
          <w:sz w:val="22"/>
          <w:szCs w:val="22"/>
        </w:rPr>
        <w:t xml:space="preserve">С целью решения функциональных задач в рамках Уставной деятельности </w:t>
      </w:r>
      <w:r w:rsidR="00E32552" w:rsidRPr="00A415EE">
        <w:rPr>
          <w:color w:val="000000"/>
          <w:sz w:val="22"/>
          <w:szCs w:val="22"/>
        </w:rPr>
        <w:t xml:space="preserve">и реализации мероприятий по выполнению государственного задания, </w:t>
      </w:r>
      <w:proofErr w:type="gramStart"/>
      <w:r w:rsidR="00E32552" w:rsidRPr="00A415EE">
        <w:rPr>
          <w:sz w:val="22"/>
          <w:szCs w:val="22"/>
        </w:rPr>
        <w:t>прошу,  осуществить</w:t>
      </w:r>
      <w:proofErr w:type="gramEnd"/>
      <w:r w:rsidR="00E32552" w:rsidRPr="00A415EE">
        <w:rPr>
          <w:sz w:val="22"/>
          <w:szCs w:val="22"/>
        </w:rPr>
        <w:t xml:space="preserve"> закупку</w:t>
      </w:r>
      <w:r w:rsidR="003B173D">
        <w:rPr>
          <w:sz w:val="22"/>
          <w:szCs w:val="22"/>
        </w:rPr>
        <w:t xml:space="preserve"> товара </w:t>
      </w:r>
      <w:r w:rsidR="00E32552" w:rsidRPr="00A415EE">
        <w:rPr>
          <w:sz w:val="22"/>
          <w:szCs w:val="22"/>
        </w:rPr>
        <w:t xml:space="preserve">  у единственного  </w:t>
      </w:r>
      <w:r w:rsidR="003B173D">
        <w:rPr>
          <w:sz w:val="22"/>
          <w:szCs w:val="22"/>
        </w:rPr>
        <w:t>Поставщика</w:t>
      </w:r>
      <w:r w:rsidR="00B65957" w:rsidRPr="00A415EE">
        <w:rPr>
          <w:sz w:val="22"/>
          <w:szCs w:val="22"/>
        </w:rPr>
        <w:t>.</w:t>
      </w:r>
    </w:p>
    <w:p w14:paraId="0133C258" w14:textId="34D06CA7" w:rsidR="00F105F3" w:rsidRPr="00A415EE" w:rsidRDefault="00F105F3" w:rsidP="00F105F3">
      <w:pPr>
        <w:tabs>
          <w:tab w:val="left" w:pos="1134"/>
        </w:tabs>
        <w:autoSpaceDE w:val="0"/>
        <w:autoSpaceDN w:val="0"/>
        <w:adjustRightInd w:val="0"/>
        <w:jc w:val="both"/>
        <w:rPr>
          <w:b/>
          <w:sz w:val="22"/>
          <w:szCs w:val="22"/>
        </w:rPr>
      </w:pPr>
      <w:r w:rsidRPr="00A415EE">
        <w:rPr>
          <w:b/>
          <w:sz w:val="22"/>
          <w:szCs w:val="22"/>
        </w:rPr>
        <w:t xml:space="preserve">Срок и условия </w:t>
      </w:r>
      <w:proofErr w:type="gramStart"/>
      <w:r w:rsidRPr="00A415EE">
        <w:rPr>
          <w:b/>
          <w:sz w:val="22"/>
          <w:szCs w:val="22"/>
        </w:rPr>
        <w:t xml:space="preserve">оплаты  </w:t>
      </w:r>
      <w:r w:rsidR="0055041C">
        <w:rPr>
          <w:b/>
          <w:sz w:val="22"/>
          <w:szCs w:val="22"/>
        </w:rPr>
        <w:t>товара</w:t>
      </w:r>
      <w:proofErr w:type="gramEnd"/>
      <w:r w:rsidRPr="00A415EE">
        <w:rPr>
          <w:b/>
          <w:sz w:val="22"/>
          <w:szCs w:val="22"/>
        </w:rPr>
        <w:t>:</w:t>
      </w:r>
    </w:p>
    <w:p w14:paraId="39B35846" w14:textId="624EC0F5" w:rsidR="00F105F3" w:rsidRPr="00A415EE" w:rsidRDefault="003B173D" w:rsidP="00F105F3">
      <w:pPr>
        <w:tabs>
          <w:tab w:val="left" w:pos="708"/>
        </w:tabs>
        <w:autoSpaceDN w:val="0"/>
        <w:jc w:val="both"/>
        <w:rPr>
          <w:sz w:val="22"/>
          <w:szCs w:val="22"/>
        </w:rPr>
      </w:pPr>
      <w:r w:rsidRPr="003B173D">
        <w:rPr>
          <w:sz w:val="22"/>
          <w:szCs w:val="22"/>
        </w:rPr>
        <w:t xml:space="preserve">Оплата товара производится Заказчиком после фактической поставки товара за счет субсидий на иные цели </w:t>
      </w:r>
      <w:proofErr w:type="gramStart"/>
      <w:r w:rsidRPr="003B173D">
        <w:rPr>
          <w:sz w:val="22"/>
          <w:szCs w:val="22"/>
        </w:rPr>
        <w:t>по  КБК</w:t>
      </w:r>
      <w:proofErr w:type="gramEnd"/>
      <w:r w:rsidRPr="003B173D">
        <w:rPr>
          <w:sz w:val="22"/>
          <w:szCs w:val="22"/>
        </w:rPr>
        <w:t xml:space="preserve"> 1002 0350040540 622   ВР 244</w:t>
      </w:r>
      <w:r w:rsidR="00B537CD">
        <w:rPr>
          <w:sz w:val="22"/>
          <w:szCs w:val="22"/>
        </w:rPr>
        <w:t xml:space="preserve">  и  </w:t>
      </w:r>
      <w:r w:rsidR="00B537CD" w:rsidRPr="00B537CD">
        <w:rPr>
          <w:sz w:val="22"/>
          <w:szCs w:val="22"/>
        </w:rPr>
        <w:t xml:space="preserve">собственных доходов </w:t>
      </w:r>
      <w:r w:rsidR="00B537CD">
        <w:rPr>
          <w:sz w:val="22"/>
          <w:szCs w:val="22"/>
        </w:rPr>
        <w:t xml:space="preserve"> ВР 244,  </w:t>
      </w:r>
      <w:r w:rsidRPr="003B173D">
        <w:rPr>
          <w:sz w:val="22"/>
          <w:szCs w:val="22"/>
        </w:rPr>
        <w:t>предусмотренных Планом финансово-хозяйственной деятельности.</w:t>
      </w:r>
    </w:p>
    <w:p w14:paraId="0D18A36E" w14:textId="04B745B6" w:rsidR="003B173D" w:rsidRDefault="00F105F3" w:rsidP="00F105F3">
      <w:pPr>
        <w:tabs>
          <w:tab w:val="left" w:pos="708"/>
        </w:tabs>
        <w:suppressAutoHyphens/>
        <w:autoSpaceDN w:val="0"/>
        <w:jc w:val="both"/>
        <w:rPr>
          <w:sz w:val="22"/>
          <w:szCs w:val="22"/>
        </w:rPr>
      </w:pPr>
      <w:r w:rsidRPr="00A415EE">
        <w:rPr>
          <w:sz w:val="22"/>
          <w:szCs w:val="22"/>
        </w:rPr>
        <w:t xml:space="preserve">         </w:t>
      </w:r>
      <w:r w:rsidR="003B173D" w:rsidRPr="003B173D">
        <w:rPr>
          <w:sz w:val="22"/>
          <w:szCs w:val="22"/>
        </w:rPr>
        <w:t>Оплата производится в течение 7 (семи) рабочих дней с даты подписания Сторонами акта приема-передачи товара и товарной накладной на основании предоставленных Поставщиком документов на оплату (счет, акт приема-передачи товара, товарная накладная), (или универсального передаточного документа), подтверждающих факт и цену поставленного товара и оформленных в соответствии с требованиями действующего законодательства</w:t>
      </w:r>
      <w:r w:rsidR="003B173D">
        <w:rPr>
          <w:sz w:val="22"/>
          <w:szCs w:val="22"/>
        </w:rPr>
        <w:t xml:space="preserve">. </w:t>
      </w:r>
      <w:r w:rsidR="003B173D" w:rsidRPr="003B173D">
        <w:rPr>
          <w:sz w:val="22"/>
          <w:szCs w:val="22"/>
        </w:rPr>
        <w:t>Акт-приема передачи товара должен содержать характеристики товара в соответствии со Спецификацией</w:t>
      </w:r>
      <w:r w:rsidR="007A6F60">
        <w:rPr>
          <w:sz w:val="22"/>
          <w:szCs w:val="22"/>
        </w:rPr>
        <w:t xml:space="preserve">. </w:t>
      </w:r>
      <w:r w:rsidR="003B173D" w:rsidRPr="003B173D">
        <w:rPr>
          <w:sz w:val="22"/>
          <w:szCs w:val="22"/>
        </w:rPr>
        <w:t xml:space="preserve"> Во всех вышеперечисленных документах Поставщику необходимо указать номер и дату Договора.</w:t>
      </w:r>
    </w:p>
    <w:p w14:paraId="2C70CC62" w14:textId="77777777" w:rsidR="003B173D" w:rsidRDefault="003B173D" w:rsidP="00F105F3">
      <w:pPr>
        <w:tabs>
          <w:tab w:val="left" w:pos="708"/>
        </w:tabs>
        <w:autoSpaceDN w:val="0"/>
        <w:jc w:val="both"/>
        <w:rPr>
          <w:sz w:val="22"/>
          <w:szCs w:val="22"/>
        </w:rPr>
      </w:pPr>
    </w:p>
    <w:p w14:paraId="48B99664" w14:textId="6C484AF7" w:rsidR="00F105F3" w:rsidRPr="00A415EE" w:rsidRDefault="00F105F3" w:rsidP="00F105F3">
      <w:pPr>
        <w:tabs>
          <w:tab w:val="left" w:pos="708"/>
        </w:tabs>
        <w:autoSpaceDN w:val="0"/>
        <w:jc w:val="both"/>
        <w:rPr>
          <w:sz w:val="22"/>
          <w:szCs w:val="22"/>
        </w:rPr>
      </w:pPr>
      <w:r w:rsidRPr="00A415EE">
        <w:rPr>
          <w:b/>
          <w:sz w:val="22"/>
          <w:szCs w:val="22"/>
        </w:rPr>
        <w:t xml:space="preserve">Требования об отсутствии в реестре недобросовестных поставщиков сведений об Исполнителе:  </w:t>
      </w:r>
    </w:p>
    <w:p w14:paraId="12CB4D0D" w14:textId="77777777" w:rsidR="00F105F3" w:rsidRPr="00A415EE" w:rsidRDefault="00F105F3" w:rsidP="00F105F3">
      <w:pPr>
        <w:tabs>
          <w:tab w:val="left" w:pos="708"/>
        </w:tabs>
        <w:autoSpaceDN w:val="0"/>
        <w:jc w:val="both"/>
        <w:rPr>
          <w:sz w:val="22"/>
          <w:szCs w:val="22"/>
        </w:rPr>
      </w:pPr>
      <w:r w:rsidRPr="00A415EE">
        <w:rPr>
          <w:sz w:val="22"/>
          <w:szCs w:val="22"/>
        </w:rPr>
        <w:t>Об участнике закупки должны отсутствовать сведения в Реестре недобросовестных поставщиков согласно 223-ФЗ и 44-ФЗ.</w:t>
      </w:r>
    </w:p>
    <w:p w14:paraId="1C57B395" w14:textId="045A4231" w:rsidR="00F105F3" w:rsidRPr="00A415EE" w:rsidRDefault="00F105F3" w:rsidP="00F105F3">
      <w:pPr>
        <w:tabs>
          <w:tab w:val="left" w:pos="708"/>
        </w:tabs>
        <w:autoSpaceDN w:val="0"/>
        <w:ind w:right="53"/>
        <w:jc w:val="both"/>
        <w:rPr>
          <w:sz w:val="22"/>
          <w:szCs w:val="22"/>
        </w:rPr>
      </w:pPr>
      <w:r w:rsidRPr="00A415EE">
        <w:rPr>
          <w:b/>
          <w:sz w:val="22"/>
          <w:szCs w:val="22"/>
        </w:rPr>
        <w:t xml:space="preserve">Срок подписания договора: </w:t>
      </w:r>
      <w:r w:rsidRPr="00A415EE">
        <w:rPr>
          <w:sz w:val="22"/>
          <w:szCs w:val="22"/>
        </w:rPr>
        <w:t xml:space="preserve">не позднее чем через десять дней с </w:t>
      </w:r>
      <w:r w:rsidRPr="00D6263E">
        <w:rPr>
          <w:sz w:val="22"/>
          <w:szCs w:val="22"/>
        </w:rPr>
        <w:t>даты</w:t>
      </w:r>
      <w:r w:rsidR="00C30BFF" w:rsidRPr="00D6263E">
        <w:rPr>
          <w:sz w:val="22"/>
          <w:szCs w:val="22"/>
        </w:rPr>
        <w:t xml:space="preserve"> размещения протокола </w:t>
      </w:r>
      <w:proofErr w:type="gramStart"/>
      <w:r w:rsidR="00C30BFF" w:rsidRPr="00D6263E">
        <w:rPr>
          <w:sz w:val="22"/>
          <w:szCs w:val="22"/>
        </w:rPr>
        <w:t>в  ЕИС</w:t>
      </w:r>
      <w:proofErr w:type="gramEnd"/>
      <w:r w:rsidRPr="00D6263E">
        <w:rPr>
          <w:sz w:val="22"/>
          <w:szCs w:val="22"/>
        </w:rPr>
        <w:t>.</w:t>
      </w:r>
    </w:p>
    <w:p w14:paraId="6B911605" w14:textId="77777777" w:rsidR="00F105F3" w:rsidRPr="00A415EE" w:rsidRDefault="00F105F3" w:rsidP="00F105F3">
      <w:pPr>
        <w:tabs>
          <w:tab w:val="left" w:pos="708"/>
        </w:tabs>
        <w:autoSpaceDN w:val="0"/>
        <w:ind w:right="53"/>
        <w:jc w:val="both"/>
        <w:rPr>
          <w:sz w:val="22"/>
          <w:szCs w:val="22"/>
        </w:rPr>
      </w:pPr>
    </w:p>
    <w:p w14:paraId="72642E14" w14:textId="77777777" w:rsidR="007A6F60" w:rsidRDefault="007A6F60" w:rsidP="00F105F3">
      <w:pPr>
        <w:tabs>
          <w:tab w:val="left" w:pos="708"/>
        </w:tabs>
        <w:autoSpaceDN w:val="0"/>
        <w:ind w:right="53"/>
        <w:jc w:val="both"/>
      </w:pPr>
    </w:p>
    <w:p w14:paraId="16461F91" w14:textId="77777777" w:rsidR="00976DEE" w:rsidRPr="00F105F3" w:rsidRDefault="00976DEE" w:rsidP="00F105F3">
      <w:pPr>
        <w:tabs>
          <w:tab w:val="left" w:pos="708"/>
        </w:tabs>
        <w:autoSpaceDN w:val="0"/>
        <w:ind w:right="53"/>
        <w:jc w:val="both"/>
      </w:pPr>
    </w:p>
    <w:p w14:paraId="3CF75F06" w14:textId="77777777" w:rsidR="00171574" w:rsidRDefault="00171574" w:rsidP="00F105F3">
      <w:pPr>
        <w:tabs>
          <w:tab w:val="left" w:pos="708"/>
        </w:tabs>
        <w:autoSpaceDN w:val="0"/>
        <w:ind w:right="53"/>
        <w:jc w:val="right"/>
        <w:rPr>
          <w:b/>
          <w:sz w:val="22"/>
          <w:szCs w:val="22"/>
        </w:rPr>
      </w:pPr>
      <w:bookmarkStart w:id="6" w:name="_Hlk188947971"/>
    </w:p>
    <w:p w14:paraId="58287CA9" w14:textId="024D6EF8" w:rsidR="00171574" w:rsidRDefault="00171574" w:rsidP="00F105F3">
      <w:pPr>
        <w:tabs>
          <w:tab w:val="left" w:pos="708"/>
        </w:tabs>
        <w:autoSpaceDN w:val="0"/>
        <w:ind w:right="53"/>
        <w:jc w:val="right"/>
        <w:rPr>
          <w:b/>
          <w:sz w:val="22"/>
          <w:szCs w:val="22"/>
        </w:rPr>
      </w:pPr>
    </w:p>
    <w:p w14:paraId="6FA6CC26" w14:textId="6CF2C684" w:rsidR="00B537CD" w:rsidRDefault="00B537CD" w:rsidP="00F105F3">
      <w:pPr>
        <w:tabs>
          <w:tab w:val="left" w:pos="708"/>
        </w:tabs>
        <w:autoSpaceDN w:val="0"/>
        <w:ind w:right="53"/>
        <w:jc w:val="right"/>
        <w:rPr>
          <w:b/>
          <w:sz w:val="22"/>
          <w:szCs w:val="22"/>
        </w:rPr>
      </w:pPr>
    </w:p>
    <w:p w14:paraId="38B69856" w14:textId="4FFEE1C0" w:rsidR="00B537CD" w:rsidRDefault="00B537CD" w:rsidP="00F105F3">
      <w:pPr>
        <w:tabs>
          <w:tab w:val="left" w:pos="708"/>
        </w:tabs>
        <w:autoSpaceDN w:val="0"/>
        <w:ind w:right="53"/>
        <w:jc w:val="right"/>
        <w:rPr>
          <w:b/>
          <w:sz w:val="22"/>
          <w:szCs w:val="22"/>
        </w:rPr>
      </w:pPr>
    </w:p>
    <w:p w14:paraId="002759AC" w14:textId="00A7C393" w:rsidR="00B537CD" w:rsidRDefault="00B537CD" w:rsidP="00F105F3">
      <w:pPr>
        <w:tabs>
          <w:tab w:val="left" w:pos="708"/>
        </w:tabs>
        <w:autoSpaceDN w:val="0"/>
        <w:ind w:right="53"/>
        <w:jc w:val="right"/>
        <w:rPr>
          <w:b/>
          <w:sz w:val="22"/>
          <w:szCs w:val="22"/>
        </w:rPr>
      </w:pPr>
    </w:p>
    <w:p w14:paraId="3F0698B3" w14:textId="7B1CD903" w:rsidR="00B537CD" w:rsidRDefault="00B537CD" w:rsidP="00F105F3">
      <w:pPr>
        <w:tabs>
          <w:tab w:val="left" w:pos="708"/>
        </w:tabs>
        <w:autoSpaceDN w:val="0"/>
        <w:ind w:right="53"/>
        <w:jc w:val="right"/>
        <w:rPr>
          <w:b/>
          <w:sz w:val="22"/>
          <w:szCs w:val="22"/>
        </w:rPr>
      </w:pPr>
    </w:p>
    <w:p w14:paraId="1CBE4047" w14:textId="77777777" w:rsidR="00B537CD" w:rsidRDefault="00B537CD" w:rsidP="00F105F3">
      <w:pPr>
        <w:tabs>
          <w:tab w:val="left" w:pos="708"/>
        </w:tabs>
        <w:autoSpaceDN w:val="0"/>
        <w:ind w:right="53"/>
        <w:jc w:val="right"/>
        <w:rPr>
          <w:b/>
          <w:sz w:val="22"/>
          <w:szCs w:val="22"/>
        </w:rPr>
      </w:pPr>
    </w:p>
    <w:p w14:paraId="7381698D" w14:textId="79053754" w:rsidR="00F105F3" w:rsidRPr="00F105F3" w:rsidRDefault="00F105F3" w:rsidP="00F105F3">
      <w:pPr>
        <w:tabs>
          <w:tab w:val="left" w:pos="708"/>
        </w:tabs>
        <w:autoSpaceDN w:val="0"/>
        <w:ind w:right="53"/>
        <w:jc w:val="right"/>
        <w:rPr>
          <w:b/>
          <w:sz w:val="22"/>
          <w:szCs w:val="22"/>
        </w:rPr>
      </w:pPr>
      <w:r w:rsidRPr="00F105F3">
        <w:rPr>
          <w:b/>
          <w:sz w:val="22"/>
          <w:szCs w:val="22"/>
        </w:rPr>
        <w:t xml:space="preserve">Приложение № 1 к Извещению </w:t>
      </w:r>
    </w:p>
    <w:bookmarkEnd w:id="6"/>
    <w:p w14:paraId="251C594C" w14:textId="77777777" w:rsidR="00F105F3" w:rsidRPr="00F105F3" w:rsidRDefault="00F105F3" w:rsidP="00F105F3">
      <w:pPr>
        <w:tabs>
          <w:tab w:val="left" w:pos="708"/>
        </w:tabs>
        <w:autoSpaceDN w:val="0"/>
        <w:ind w:right="53"/>
        <w:jc w:val="right"/>
      </w:pPr>
    </w:p>
    <w:p w14:paraId="4B9A7CDE" w14:textId="26E4ADDC" w:rsidR="00F105F3" w:rsidRDefault="00F105F3" w:rsidP="00F105F3">
      <w:pPr>
        <w:keepNext/>
        <w:tabs>
          <w:tab w:val="left" w:pos="708"/>
        </w:tabs>
        <w:autoSpaceDN w:val="0"/>
        <w:ind w:right="283"/>
        <w:jc w:val="center"/>
        <w:rPr>
          <w:b/>
        </w:rPr>
      </w:pPr>
      <w:r w:rsidRPr="003A6F20">
        <w:rPr>
          <w:b/>
        </w:rPr>
        <w:t>Техническое задание</w:t>
      </w:r>
      <w:r w:rsidRPr="00F105F3">
        <w:rPr>
          <w:b/>
        </w:rPr>
        <w:t xml:space="preserve"> </w:t>
      </w:r>
    </w:p>
    <w:p w14:paraId="2DEEA91D" w14:textId="15B32FCD" w:rsidR="00E219C6" w:rsidRDefault="00E219C6" w:rsidP="00F105F3">
      <w:pPr>
        <w:keepNext/>
        <w:tabs>
          <w:tab w:val="left" w:pos="708"/>
        </w:tabs>
        <w:autoSpaceDN w:val="0"/>
        <w:ind w:right="283"/>
        <w:jc w:val="center"/>
        <w:rPr>
          <w:b/>
        </w:rPr>
      </w:pPr>
    </w:p>
    <w:p w14:paraId="1FDA156C" w14:textId="77777777" w:rsidR="00270E1E" w:rsidRPr="003316D5" w:rsidRDefault="00270E1E" w:rsidP="00270E1E">
      <w:pPr>
        <w:pStyle w:val="af5"/>
        <w:ind w:firstLine="939"/>
        <w:jc w:val="both"/>
        <w:rPr>
          <w:bCs w:val="0"/>
          <w:sz w:val="22"/>
          <w:szCs w:val="22"/>
        </w:rPr>
      </w:pPr>
      <w:r w:rsidRPr="006B315C">
        <w:rPr>
          <w:bCs w:val="0"/>
          <w:sz w:val="24"/>
        </w:rPr>
        <w:t>1</w:t>
      </w:r>
      <w:r w:rsidRPr="003316D5">
        <w:rPr>
          <w:bCs w:val="0"/>
          <w:sz w:val="22"/>
          <w:szCs w:val="22"/>
        </w:rPr>
        <w:t>. Наименование товара, технические характеристики и количество поставляемого товара</w:t>
      </w:r>
    </w:p>
    <w:p w14:paraId="0C749AA4" w14:textId="101062FC" w:rsidR="00270E1E" w:rsidRDefault="00270E1E" w:rsidP="00270E1E">
      <w:pPr>
        <w:pStyle w:val="af5"/>
        <w:ind w:firstLine="939"/>
        <w:jc w:val="both"/>
        <w:rPr>
          <w:b w:val="0"/>
          <w:sz w:val="22"/>
          <w:szCs w:val="22"/>
        </w:rPr>
      </w:pPr>
      <w:r w:rsidRPr="003316D5">
        <w:rPr>
          <w:b w:val="0"/>
          <w:sz w:val="22"/>
          <w:szCs w:val="22"/>
        </w:rPr>
        <w:t>1.</w:t>
      </w:r>
      <w:r>
        <w:rPr>
          <w:b w:val="0"/>
          <w:sz w:val="22"/>
          <w:szCs w:val="22"/>
        </w:rPr>
        <w:t>1</w:t>
      </w:r>
      <w:r w:rsidRPr="003316D5">
        <w:rPr>
          <w:b w:val="0"/>
          <w:sz w:val="22"/>
          <w:szCs w:val="22"/>
        </w:rPr>
        <w:t>. Коды по Общероссийскому классификатору продукции по видам экономической деятельности (ОКПД-2):</w:t>
      </w:r>
      <w:r w:rsidRPr="003316D5">
        <w:rPr>
          <w:sz w:val="22"/>
          <w:szCs w:val="22"/>
        </w:rPr>
        <w:t xml:space="preserve"> </w:t>
      </w:r>
      <w:r w:rsidRPr="00075B68">
        <w:rPr>
          <w:b w:val="0"/>
          <w:sz w:val="22"/>
          <w:szCs w:val="22"/>
        </w:rPr>
        <w:t>3</w:t>
      </w:r>
      <w:r>
        <w:rPr>
          <w:b w:val="0"/>
          <w:sz w:val="22"/>
          <w:szCs w:val="22"/>
        </w:rPr>
        <w:t>2</w:t>
      </w:r>
      <w:r w:rsidRPr="00075B68">
        <w:rPr>
          <w:b w:val="0"/>
          <w:sz w:val="22"/>
          <w:szCs w:val="22"/>
        </w:rPr>
        <w:t>.</w:t>
      </w:r>
      <w:r>
        <w:rPr>
          <w:b w:val="0"/>
          <w:sz w:val="22"/>
          <w:szCs w:val="22"/>
        </w:rPr>
        <w:t>30</w:t>
      </w:r>
      <w:r w:rsidRPr="00075B68">
        <w:rPr>
          <w:b w:val="0"/>
          <w:sz w:val="22"/>
          <w:szCs w:val="22"/>
        </w:rPr>
        <w:t>.1</w:t>
      </w:r>
      <w:r>
        <w:rPr>
          <w:b w:val="0"/>
          <w:sz w:val="22"/>
          <w:szCs w:val="22"/>
        </w:rPr>
        <w:t>4</w:t>
      </w:r>
      <w:r w:rsidRPr="00075B68">
        <w:rPr>
          <w:b w:val="0"/>
          <w:sz w:val="22"/>
          <w:szCs w:val="22"/>
        </w:rPr>
        <w:t>.110</w:t>
      </w:r>
      <w:r>
        <w:rPr>
          <w:b w:val="0"/>
          <w:sz w:val="22"/>
          <w:szCs w:val="22"/>
        </w:rPr>
        <w:t xml:space="preserve"> - </w:t>
      </w:r>
      <w:r w:rsidRPr="00270E1E">
        <w:rPr>
          <w:b w:val="0"/>
          <w:sz w:val="22"/>
          <w:szCs w:val="22"/>
        </w:rPr>
        <w:t>Инвентарь и оборудование для занятий физической культурой, гимнастикой и тяжелой атлетикой</w:t>
      </w:r>
    </w:p>
    <w:p w14:paraId="5FB21DD5" w14:textId="0665551F" w:rsidR="00270E1E" w:rsidRDefault="00270E1E" w:rsidP="00270E1E">
      <w:pPr>
        <w:pStyle w:val="af5"/>
        <w:ind w:firstLine="939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22.22.13.140 - </w:t>
      </w:r>
      <w:r w:rsidRPr="00270E1E">
        <w:rPr>
          <w:b w:val="0"/>
          <w:sz w:val="22"/>
          <w:szCs w:val="22"/>
        </w:rPr>
        <w:t>Коробки, ящики, корзины и аналогичные изделия из полипропилена</w:t>
      </w:r>
      <w:r>
        <w:rPr>
          <w:b w:val="0"/>
          <w:sz w:val="22"/>
          <w:szCs w:val="22"/>
        </w:rPr>
        <w:t>;</w:t>
      </w:r>
    </w:p>
    <w:p w14:paraId="787F43DA" w14:textId="189647B7" w:rsidR="00270E1E" w:rsidRDefault="00270E1E" w:rsidP="00270E1E">
      <w:pPr>
        <w:pStyle w:val="af5"/>
        <w:ind w:firstLine="939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32.99.53.139 - </w:t>
      </w:r>
      <w:r w:rsidRPr="00270E1E">
        <w:rPr>
          <w:b w:val="0"/>
          <w:sz w:val="22"/>
          <w:szCs w:val="22"/>
        </w:rPr>
        <w:t>Приборы, аппаратура и устройства учебные и демонстрационные прочие</w:t>
      </w:r>
      <w:r>
        <w:rPr>
          <w:b w:val="0"/>
          <w:sz w:val="22"/>
          <w:szCs w:val="22"/>
        </w:rPr>
        <w:t>;</w:t>
      </w:r>
    </w:p>
    <w:p w14:paraId="5849FA8A" w14:textId="035FD35F" w:rsidR="00270E1E" w:rsidRDefault="00270E1E" w:rsidP="00270E1E">
      <w:pPr>
        <w:pStyle w:val="af5"/>
        <w:ind w:firstLine="939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32.99.59.000 - </w:t>
      </w:r>
      <w:r w:rsidRPr="00270E1E">
        <w:rPr>
          <w:b w:val="0"/>
          <w:sz w:val="22"/>
          <w:szCs w:val="22"/>
        </w:rPr>
        <w:t>Изделия различные прочие, не включенные в другие группировки</w:t>
      </w:r>
      <w:r>
        <w:rPr>
          <w:b w:val="0"/>
          <w:sz w:val="22"/>
          <w:szCs w:val="22"/>
        </w:rPr>
        <w:t>.</w:t>
      </w:r>
    </w:p>
    <w:p w14:paraId="149A181B" w14:textId="50676C27" w:rsidR="00270E1E" w:rsidRPr="00270E1E" w:rsidRDefault="00270E1E" w:rsidP="00270E1E">
      <w:pPr>
        <w:pStyle w:val="af5"/>
        <w:ind w:firstLine="939"/>
        <w:jc w:val="both"/>
        <w:rPr>
          <w:b w:val="0"/>
          <w:sz w:val="22"/>
          <w:szCs w:val="22"/>
        </w:rPr>
      </w:pPr>
      <w:r w:rsidRPr="002B50F7">
        <w:rPr>
          <w:b w:val="0"/>
          <w:sz w:val="22"/>
          <w:szCs w:val="22"/>
        </w:rPr>
        <w:t>В соответствии с постановлением Правительства Российской Федерации от 23 декабря 2024 г.</w:t>
      </w:r>
      <w:r w:rsidR="00211354">
        <w:rPr>
          <w:b w:val="0"/>
          <w:sz w:val="22"/>
          <w:szCs w:val="22"/>
        </w:rPr>
        <w:t xml:space="preserve"> </w:t>
      </w:r>
      <w:r w:rsidRPr="002B50F7">
        <w:rPr>
          <w:b w:val="0"/>
          <w:sz w:val="22"/>
          <w:szCs w:val="22"/>
        </w:rPr>
        <w:t xml:space="preserve">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лиц», товар включен в перечень товаров, указанных в Приложении № 2 к </w:t>
      </w:r>
      <w:r>
        <w:rPr>
          <w:b w:val="0"/>
          <w:sz w:val="22"/>
          <w:szCs w:val="22"/>
        </w:rPr>
        <w:t>Постановлению.</w:t>
      </w:r>
    </w:p>
    <w:p w14:paraId="43D4C45C" w14:textId="77777777" w:rsidR="00270E1E" w:rsidRPr="00F105F3" w:rsidRDefault="00270E1E" w:rsidP="00F105F3">
      <w:pPr>
        <w:keepNext/>
        <w:tabs>
          <w:tab w:val="left" w:pos="708"/>
        </w:tabs>
        <w:autoSpaceDN w:val="0"/>
        <w:ind w:right="283"/>
        <w:jc w:val="center"/>
        <w:rPr>
          <w:b/>
        </w:rPr>
      </w:pPr>
    </w:p>
    <w:tbl>
      <w:tblPr>
        <w:tblStyle w:val="af4"/>
        <w:tblpPr w:leftFromText="180" w:rightFromText="180" w:vertAnchor="text" w:tblpX="-572" w:tblpY="1"/>
        <w:tblOverlap w:val="never"/>
        <w:tblW w:w="10689" w:type="dxa"/>
        <w:tblLayout w:type="fixed"/>
        <w:tblLook w:val="04A0" w:firstRow="1" w:lastRow="0" w:firstColumn="1" w:lastColumn="0" w:noHBand="0" w:noVBand="1"/>
      </w:tblPr>
      <w:tblGrid>
        <w:gridCol w:w="540"/>
        <w:gridCol w:w="2716"/>
        <w:gridCol w:w="5323"/>
        <w:gridCol w:w="1055"/>
        <w:gridCol w:w="1055"/>
      </w:tblGrid>
      <w:tr w:rsidR="00976DEE" w:rsidRPr="000A3295" w14:paraId="26D999A4" w14:textId="2F8222CF" w:rsidTr="008B44F4">
        <w:tc>
          <w:tcPr>
            <w:tcW w:w="540" w:type="dxa"/>
          </w:tcPr>
          <w:p w14:paraId="405FA923" w14:textId="77777777" w:rsidR="00976DEE" w:rsidRPr="00A415EE" w:rsidRDefault="00976DEE" w:rsidP="00976DEE">
            <w:pPr>
              <w:shd w:val="clear" w:color="auto" w:fill="FFFFFF" w:themeFill="background1"/>
              <w:jc w:val="center"/>
              <w:rPr>
                <w:b/>
                <w:bCs/>
                <w:sz w:val="22"/>
                <w:szCs w:val="22"/>
              </w:rPr>
            </w:pPr>
            <w:r w:rsidRPr="00A415EE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2716" w:type="dxa"/>
          </w:tcPr>
          <w:p w14:paraId="30E869B3" w14:textId="77777777" w:rsidR="00976DEE" w:rsidRPr="00A415EE" w:rsidRDefault="00976DEE" w:rsidP="00976DEE">
            <w:pPr>
              <w:shd w:val="clear" w:color="auto" w:fill="FFFFFF" w:themeFill="background1"/>
              <w:jc w:val="center"/>
              <w:rPr>
                <w:b/>
                <w:bCs/>
                <w:sz w:val="22"/>
                <w:szCs w:val="22"/>
              </w:rPr>
            </w:pPr>
            <w:r w:rsidRPr="00A415EE">
              <w:rPr>
                <w:b/>
                <w:bCs/>
                <w:sz w:val="22"/>
                <w:szCs w:val="22"/>
              </w:rPr>
              <w:t>Наименование поставляемого товара</w:t>
            </w:r>
          </w:p>
        </w:tc>
        <w:tc>
          <w:tcPr>
            <w:tcW w:w="5323" w:type="dxa"/>
          </w:tcPr>
          <w:p w14:paraId="5F2BC487" w14:textId="77777777" w:rsidR="00976DEE" w:rsidRPr="00A415EE" w:rsidRDefault="00976DEE" w:rsidP="00976DEE">
            <w:pPr>
              <w:shd w:val="clear" w:color="auto" w:fill="FFFFFF" w:themeFill="background1"/>
              <w:jc w:val="center"/>
              <w:rPr>
                <w:b/>
                <w:bCs/>
                <w:sz w:val="22"/>
                <w:szCs w:val="22"/>
              </w:rPr>
            </w:pPr>
            <w:r w:rsidRPr="00A415EE">
              <w:rPr>
                <w:b/>
                <w:bCs/>
                <w:sz w:val="22"/>
                <w:szCs w:val="22"/>
              </w:rPr>
              <w:t>Характеристика товара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2D1F5A57" w14:textId="12B84B1C" w:rsidR="00976DEE" w:rsidRPr="00A415EE" w:rsidRDefault="00976DEE" w:rsidP="00976DEE">
            <w:pPr>
              <w:shd w:val="clear" w:color="auto" w:fill="FFFFFF" w:themeFill="background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Ед. </w:t>
            </w:r>
            <w:proofErr w:type="spellStart"/>
            <w:r>
              <w:rPr>
                <w:b/>
                <w:bCs/>
                <w:sz w:val="22"/>
                <w:szCs w:val="22"/>
              </w:rPr>
              <w:t>измер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2DEF0128" w14:textId="222D6A31" w:rsidR="00976DEE" w:rsidRPr="00A415EE" w:rsidRDefault="00976DEE" w:rsidP="00976DEE">
            <w:pPr>
              <w:shd w:val="clear" w:color="auto" w:fill="FFFFFF" w:themeFill="background1"/>
              <w:jc w:val="center"/>
              <w:rPr>
                <w:b/>
                <w:bCs/>
                <w:sz w:val="22"/>
                <w:szCs w:val="22"/>
              </w:rPr>
            </w:pPr>
            <w:r w:rsidRPr="00A415EE">
              <w:rPr>
                <w:b/>
                <w:bCs/>
                <w:sz w:val="22"/>
                <w:szCs w:val="22"/>
              </w:rPr>
              <w:t>Кол</w:t>
            </w:r>
            <w:r>
              <w:rPr>
                <w:b/>
                <w:bCs/>
                <w:sz w:val="22"/>
                <w:szCs w:val="22"/>
              </w:rPr>
              <w:t>-во</w:t>
            </w:r>
            <w:r w:rsidRPr="00A415E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233FDC" w:rsidRPr="000A3295" w14:paraId="155B3145" w14:textId="36FDF8BE" w:rsidTr="00D62603">
        <w:tc>
          <w:tcPr>
            <w:tcW w:w="540" w:type="dxa"/>
          </w:tcPr>
          <w:p w14:paraId="04E800D9" w14:textId="77777777" w:rsidR="00233FDC" w:rsidRPr="00A415EE" w:rsidRDefault="00233FDC" w:rsidP="00233FDC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 w:rsidRPr="00A415EE">
              <w:rPr>
                <w:sz w:val="22"/>
                <w:szCs w:val="22"/>
              </w:rPr>
              <w:t>1.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252912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lang w:eastAsia="ar-SA"/>
              </w:rPr>
            </w:pPr>
          </w:p>
          <w:p w14:paraId="51A57F64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b/>
                <w:bCs/>
                <w:color w:val="000000"/>
                <w:sz w:val="20"/>
                <w:szCs w:val="20"/>
                <w:lang w:eastAsia="ar-SA"/>
              </w:rPr>
              <w:t>Мат гимнастический</w:t>
            </w:r>
          </w:p>
          <w:p w14:paraId="53753742" w14:textId="64C68613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</w:p>
        </w:tc>
        <w:tc>
          <w:tcPr>
            <w:tcW w:w="5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14EFBA" w14:textId="77777777" w:rsidR="00233FDC" w:rsidRPr="00233FDC" w:rsidRDefault="00233FDC" w:rsidP="00233FDC">
            <w:pPr>
              <w:jc w:val="center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Мат предназначен для занятий различными видами спорта, в том числе и единоборствами. Используется в любых условиях, на открытых площадках или в спортивных залах.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Материал – синтетическая ткань с ПВХ-покрытием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Наполнение – пенополиуретан толщиной 10 см, плотностью 22-25 кг/м2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Габаритные размеры: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ширина – 1,00 м,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длина – 2,00 м,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высота - 10 см.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Чехол мата на «молнии».</w:t>
            </w:r>
            <w:r w:rsidRPr="00233FDC">
              <w:rPr>
                <w:color w:val="000000" w:themeColor="text1"/>
                <w:sz w:val="20"/>
                <w:szCs w:val="20"/>
              </w:rPr>
              <w:br/>
              <w:t>Цвет: зелено-желтый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Для удобства транспортировки снабжён четырьмя ручками </w:t>
            </w:r>
          </w:p>
          <w:p w14:paraId="7A65AA4D" w14:textId="1F3D8897" w:rsidR="00233FDC" w:rsidRPr="00233FDC" w:rsidRDefault="00233FDC" w:rsidP="00233FDC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492E" w14:textId="0FA414FC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r w:rsidRPr="00233FDC">
              <w:rPr>
                <w:color w:val="000000"/>
                <w:sz w:val="20"/>
                <w:szCs w:val="20"/>
                <w:lang w:eastAsia="ar-SA"/>
              </w:rPr>
              <w:t>шт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C4CD92" w14:textId="2E74ED08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color w:val="000000"/>
                <w:sz w:val="20"/>
                <w:szCs w:val="20"/>
              </w:rPr>
              <w:t>6</w:t>
            </w:r>
          </w:p>
        </w:tc>
      </w:tr>
      <w:tr w:rsidR="00233FDC" w:rsidRPr="000A3295" w14:paraId="33E9316E" w14:textId="502FF9B7" w:rsidTr="00D62603">
        <w:trPr>
          <w:trHeight w:val="346"/>
        </w:trPr>
        <w:tc>
          <w:tcPr>
            <w:tcW w:w="540" w:type="dxa"/>
          </w:tcPr>
          <w:p w14:paraId="667DE973" w14:textId="77777777" w:rsidR="00233FDC" w:rsidRPr="00A415EE" w:rsidRDefault="00233FDC" w:rsidP="00233FDC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 w:rsidRPr="00A415EE">
              <w:rPr>
                <w:sz w:val="22"/>
                <w:szCs w:val="22"/>
              </w:rPr>
              <w:t>2.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ADD06A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lang w:eastAsia="ar-SA"/>
              </w:rPr>
            </w:pPr>
          </w:p>
          <w:p w14:paraId="252137E5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b/>
                <w:bCs/>
                <w:color w:val="000000"/>
                <w:sz w:val="20"/>
                <w:szCs w:val="20"/>
                <w:lang w:eastAsia="ar-SA"/>
              </w:rPr>
              <w:t>«Коврик для йоги»</w:t>
            </w:r>
          </w:p>
          <w:p w14:paraId="0771C243" w14:textId="2F1285FB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</w:p>
        </w:tc>
        <w:tc>
          <w:tcPr>
            <w:tcW w:w="5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6A0750" w14:textId="77777777" w:rsidR="00233FDC" w:rsidRPr="00233FDC" w:rsidRDefault="00233FDC" w:rsidP="003A6F20">
            <w:pPr>
              <w:shd w:val="clear" w:color="auto" w:fill="FFFFFF"/>
              <w:tabs>
                <w:tab w:val="left" w:pos="321"/>
                <w:tab w:val="left" w:pos="688"/>
                <w:tab w:val="left" w:pos="1843"/>
              </w:tabs>
              <w:jc w:val="center"/>
              <w:textAlignment w:val="bottom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33FDC">
              <w:rPr>
                <w:color w:val="000000" w:themeColor="text1"/>
                <w:sz w:val="20"/>
                <w:szCs w:val="20"/>
              </w:rPr>
              <w:t xml:space="preserve">Коврик для йоги из каучукового материала, бренда </w:t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PROIRON, </w:t>
            </w:r>
            <w:r w:rsidRPr="00233FDC">
              <w:rPr>
                <w:color w:val="000000" w:themeColor="text1"/>
                <w:sz w:val="20"/>
                <w:szCs w:val="20"/>
                <w:lang w:eastAsia="ar-SA"/>
              </w:rPr>
              <w:t>180х61х1,5</w:t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 предназначен для разнообразных видов физической активности: йога, фитнес, гимнастика, аэробика, пилатес, танцы и растяжка, медитации. 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Коврик имеет нескользящее покрытие и отличную амортизацию, подходит при физиотерапии, восстановлении после травм и дыхательных практик. Качественный экологичный материал NBR износостойкий и не деформируется; уникальная технология пенообразования эффективно предотвращает скольжение и обеспечивает приятное и мягкое занятие спортом. Благодаря ребристой поверхности этот оригинальный коврик имеет нескользящую поверхность, что обеспечивает безопасные и комфортные женские и мужские тренировки без обуви. </w:t>
            </w:r>
            <w:r w:rsidRPr="00233FDC">
              <w:rPr>
                <w:color w:val="000000" w:themeColor="text1"/>
                <w:sz w:val="20"/>
                <w:szCs w:val="20"/>
              </w:rPr>
              <w:br/>
            </w: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Спортивный коврик для занятий йогой и фитнесом PROIRON имеет увеличенную толщину в 1,5 см, которая обеспечивает максимальный комфорт и амортизацию во время тренировок.</w:t>
            </w:r>
          </w:p>
          <w:p w14:paraId="0D190B55" w14:textId="2CA7479A" w:rsidR="00233FDC" w:rsidRPr="00233FDC" w:rsidRDefault="00233FDC" w:rsidP="003A6F20">
            <w:pPr>
              <w:jc w:val="center"/>
              <w:rPr>
                <w:sz w:val="20"/>
                <w:szCs w:val="20"/>
              </w:rPr>
            </w:pPr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Цвет: синий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69BD" w14:textId="24C5C55D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r w:rsidRPr="00233FDC">
              <w:rPr>
                <w:color w:val="000000" w:themeColor="text1"/>
                <w:sz w:val="20"/>
                <w:szCs w:val="20"/>
                <w:lang w:eastAsia="ar-SA"/>
              </w:rPr>
              <w:t>шт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BDEF5" w14:textId="56B615EF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color w:val="000000" w:themeColor="text1"/>
                <w:sz w:val="20"/>
                <w:szCs w:val="20"/>
              </w:rPr>
              <w:t>25</w:t>
            </w:r>
          </w:p>
        </w:tc>
      </w:tr>
      <w:tr w:rsidR="00233FDC" w:rsidRPr="000A3295" w14:paraId="0ABAD475" w14:textId="1D1C2DC1" w:rsidTr="006E63B7">
        <w:trPr>
          <w:trHeight w:val="1034"/>
        </w:trPr>
        <w:tc>
          <w:tcPr>
            <w:tcW w:w="540" w:type="dxa"/>
          </w:tcPr>
          <w:p w14:paraId="141A2487" w14:textId="77777777" w:rsidR="00233FDC" w:rsidRPr="00A415EE" w:rsidRDefault="00233FDC" w:rsidP="00233FDC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 w:rsidRPr="00A415EE">
              <w:rPr>
                <w:sz w:val="22"/>
                <w:szCs w:val="22"/>
              </w:rPr>
              <w:t xml:space="preserve">3. </w:t>
            </w:r>
          </w:p>
        </w:tc>
        <w:tc>
          <w:tcPr>
            <w:tcW w:w="2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8012B" w14:textId="2872B9FC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r w:rsidRPr="00233FDC">
              <w:rPr>
                <w:b/>
                <w:bCs/>
                <w:color w:val="000000"/>
                <w:sz w:val="20"/>
                <w:szCs w:val="20"/>
                <w:lang w:eastAsia="ar-SA"/>
              </w:rPr>
              <w:t xml:space="preserve">Корзина для хранения спортивного инвентаря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455C69F" w14:textId="77777777" w:rsidR="00233FDC" w:rsidRPr="00233FDC" w:rsidRDefault="00233FDC" w:rsidP="00233FDC">
            <w:pPr>
              <w:tabs>
                <w:tab w:val="left" w:pos="1032"/>
              </w:tabs>
              <w:jc w:val="center"/>
              <w:rPr>
                <w:bCs/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bCs/>
                <w:color w:val="000000"/>
                <w:sz w:val="20"/>
                <w:szCs w:val="20"/>
                <w:lang w:eastAsia="ar-SA"/>
              </w:rPr>
              <w:t>Корзина для хранения спортивного инвентаря выполнена из качественного материала ПВХ, в удобной форме для хранения инвентаря.</w:t>
            </w:r>
            <w:r w:rsidRPr="00233FDC">
              <w:rPr>
                <w:color w:val="282828"/>
                <w:sz w:val="20"/>
                <w:szCs w:val="20"/>
                <w:shd w:val="clear" w:color="auto" w:fill="FFFFFF"/>
              </w:rPr>
              <w:t xml:space="preserve"> </w:t>
            </w:r>
            <w:r w:rsidRPr="00233FDC">
              <w:rPr>
                <w:color w:val="282828"/>
                <w:sz w:val="20"/>
                <w:szCs w:val="20"/>
              </w:rPr>
              <w:br/>
            </w:r>
            <w:r w:rsidRPr="00233FDC">
              <w:rPr>
                <w:color w:val="282828"/>
                <w:sz w:val="20"/>
                <w:szCs w:val="20"/>
                <w:shd w:val="clear" w:color="auto" w:fill="FFFFFF"/>
              </w:rPr>
              <w:t>На поворотных колёсных опорах</w:t>
            </w:r>
            <w:r w:rsidRPr="00233FDC">
              <w:rPr>
                <w:color w:val="282828"/>
                <w:sz w:val="20"/>
                <w:szCs w:val="20"/>
              </w:rPr>
              <w:br/>
            </w:r>
            <w:r w:rsidRPr="00233FDC">
              <w:rPr>
                <w:color w:val="282828"/>
                <w:sz w:val="20"/>
                <w:szCs w:val="20"/>
                <w:shd w:val="clear" w:color="auto" w:fill="FFFFFF"/>
              </w:rPr>
              <w:t>пластиковых или усиленных резиновых.</w:t>
            </w:r>
            <w:r w:rsidRPr="00233FDC">
              <w:rPr>
                <w:color w:val="282828"/>
                <w:sz w:val="20"/>
                <w:szCs w:val="20"/>
              </w:rPr>
              <w:br/>
            </w:r>
            <w:r w:rsidRPr="00233FDC">
              <w:rPr>
                <w:color w:val="282828"/>
                <w:sz w:val="20"/>
                <w:szCs w:val="20"/>
                <w:shd w:val="clear" w:color="auto" w:fill="FFFFFF"/>
              </w:rPr>
              <w:t xml:space="preserve">Размеры, мм </w:t>
            </w:r>
            <w:r w:rsidRPr="00233FDC">
              <w:rPr>
                <w:bCs/>
                <w:color w:val="000000"/>
                <w:sz w:val="20"/>
                <w:szCs w:val="20"/>
                <w:lang w:eastAsia="ar-SA"/>
              </w:rPr>
              <w:t>600х600х1000мм</w:t>
            </w:r>
            <w:r w:rsidRPr="00233FDC">
              <w:rPr>
                <w:color w:val="282828"/>
                <w:sz w:val="20"/>
                <w:szCs w:val="20"/>
              </w:rPr>
              <w:br/>
            </w:r>
            <w:r w:rsidRPr="00233FDC">
              <w:rPr>
                <w:color w:val="282828"/>
                <w:sz w:val="20"/>
                <w:szCs w:val="20"/>
                <w:shd w:val="clear" w:color="auto" w:fill="FFFFFF"/>
              </w:rPr>
              <w:t xml:space="preserve">Вес 18 кг. </w:t>
            </w:r>
          </w:p>
          <w:p w14:paraId="60A2BBA3" w14:textId="79B1A5F0" w:rsidR="00233FDC" w:rsidRPr="00233FDC" w:rsidRDefault="00233FDC" w:rsidP="00233FDC">
            <w:pPr>
              <w:spacing w:line="256" w:lineRule="auto"/>
              <w:jc w:val="center"/>
              <w:rPr>
                <w:sz w:val="20"/>
                <w:szCs w:val="20"/>
              </w:rPr>
            </w:pPr>
            <w:r w:rsidRPr="00233FDC">
              <w:rPr>
                <w:color w:val="000000" w:themeColor="text1"/>
                <w:sz w:val="20"/>
                <w:szCs w:val="20"/>
              </w:rPr>
              <w:t>Цвет: сине-зеленый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41D1" w14:textId="52315501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r w:rsidRPr="00233FDC">
              <w:rPr>
                <w:color w:val="000000" w:themeColor="text1"/>
                <w:sz w:val="20"/>
                <w:szCs w:val="20"/>
                <w:lang w:eastAsia="ar-SA"/>
              </w:rPr>
              <w:t xml:space="preserve">шт 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45D59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</w:p>
          <w:p w14:paraId="652DEBE8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595C5186" w14:textId="77777777" w:rsidR="00233FDC" w:rsidRDefault="00233FDC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612D0E2F" w14:textId="77777777" w:rsidR="003A6F20" w:rsidRDefault="003A6F20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44DEDECD" w14:textId="582366D6" w:rsidR="00233FDC" w:rsidRPr="00233FDC" w:rsidRDefault="00233FDC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33FDC">
              <w:rPr>
                <w:color w:val="000000" w:themeColor="text1"/>
                <w:sz w:val="20"/>
                <w:szCs w:val="20"/>
              </w:rPr>
              <w:t>1</w:t>
            </w:r>
          </w:p>
          <w:p w14:paraId="0D1AA1BA" w14:textId="18DE26F9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color w:val="000000"/>
                <w:sz w:val="20"/>
                <w:szCs w:val="20"/>
                <w:lang w:eastAsia="ar-SA"/>
              </w:rPr>
            </w:pPr>
          </w:p>
        </w:tc>
      </w:tr>
      <w:tr w:rsidR="00233FDC" w:rsidRPr="000A3295" w14:paraId="37EFB40B" w14:textId="77777777" w:rsidTr="006E63B7">
        <w:trPr>
          <w:trHeight w:val="1034"/>
        </w:trPr>
        <w:tc>
          <w:tcPr>
            <w:tcW w:w="540" w:type="dxa"/>
          </w:tcPr>
          <w:p w14:paraId="5521CF4E" w14:textId="3A86DACD" w:rsidR="00233FDC" w:rsidRPr="00A415EE" w:rsidRDefault="00233FDC" w:rsidP="00233FDC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AD4DB" w14:textId="2F37E2C6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b/>
                <w:sz w:val="20"/>
                <w:szCs w:val="20"/>
              </w:rPr>
              <w:t xml:space="preserve">Доска маркерная для заметок, </w:t>
            </w:r>
            <w:proofErr w:type="spellStart"/>
            <w:r w:rsidRPr="00233FDC">
              <w:rPr>
                <w:b/>
                <w:sz w:val="20"/>
                <w:szCs w:val="20"/>
              </w:rPr>
              <w:t>Флипчарт</w:t>
            </w:r>
            <w:proofErr w:type="spellEnd"/>
            <w:r w:rsidRPr="00233FDC">
              <w:rPr>
                <w:b/>
                <w:sz w:val="20"/>
                <w:szCs w:val="20"/>
              </w:rPr>
              <w:t>, передвижная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E037FB4" w14:textId="77777777" w:rsidR="00233FDC" w:rsidRPr="00233FDC" w:rsidRDefault="00233FDC" w:rsidP="00233FDC">
            <w:pPr>
              <w:tabs>
                <w:tab w:val="left" w:pos="368"/>
              </w:tabs>
              <w:jc w:val="center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proofErr w:type="spellStart"/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Флипчарт</w:t>
            </w:r>
            <w:proofErr w:type="spellEnd"/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>магнитно</w:t>
            </w:r>
            <w:proofErr w:type="spellEnd"/>
            <w:r w:rsidRPr="00233FDC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 маркерный передвижной на колесиках – полезное многофункциональное оборудование, которое используют не только в рамках обучающих мероприятий и конференций. Выполнен в размере 70х100см, на колесах, с лотком, металлические ножки, держатель блокнота.</w:t>
            </w:r>
          </w:p>
          <w:p w14:paraId="59649027" w14:textId="3746D197" w:rsidR="00233FDC" w:rsidRPr="00233FDC" w:rsidRDefault="00233FDC" w:rsidP="00233FDC">
            <w:pPr>
              <w:spacing w:line="256" w:lineRule="auto"/>
              <w:jc w:val="center"/>
              <w:rPr>
                <w:sz w:val="20"/>
                <w:szCs w:val="20"/>
              </w:rPr>
            </w:pPr>
            <w:r w:rsidRPr="00233FDC">
              <w:rPr>
                <w:color w:val="000000" w:themeColor="text1"/>
                <w:sz w:val="20"/>
                <w:szCs w:val="20"/>
              </w:rPr>
              <w:t>Цвет: белый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B03A9" w14:textId="3AEA58D3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color w:val="000000" w:themeColor="text1"/>
                <w:sz w:val="20"/>
                <w:szCs w:val="20"/>
                <w:lang w:eastAsia="ar-SA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  <w:lang w:eastAsia="ar-SA"/>
              </w:rPr>
              <w:t>к</w:t>
            </w:r>
            <w:r w:rsidRPr="00233FDC">
              <w:rPr>
                <w:color w:val="000000" w:themeColor="text1"/>
                <w:sz w:val="20"/>
                <w:szCs w:val="20"/>
                <w:lang w:eastAsia="ar-SA"/>
              </w:rPr>
              <w:t>омпл</w:t>
            </w:r>
            <w:proofErr w:type="spellEnd"/>
            <w:r w:rsidRPr="00233FDC">
              <w:rPr>
                <w:color w:val="000000" w:themeColor="text1"/>
                <w:sz w:val="20"/>
                <w:szCs w:val="20"/>
                <w:lang w:eastAsia="ar-SA"/>
              </w:rPr>
              <w:t>.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D9EA7" w14:textId="77777777" w:rsidR="00233FDC" w:rsidRDefault="00233FDC" w:rsidP="00233FDC">
            <w:pPr>
              <w:widowControl w:val="0"/>
              <w:snapToGrid w:val="0"/>
              <w:jc w:val="center"/>
              <w:rPr>
                <w:color w:val="000000"/>
                <w:sz w:val="20"/>
                <w:szCs w:val="20"/>
                <w:lang w:eastAsia="ar-SA"/>
              </w:rPr>
            </w:pPr>
          </w:p>
          <w:p w14:paraId="08257AB3" w14:textId="77777777" w:rsidR="00233FDC" w:rsidRDefault="00233FDC" w:rsidP="00233FDC">
            <w:pPr>
              <w:widowControl w:val="0"/>
              <w:snapToGrid w:val="0"/>
              <w:jc w:val="center"/>
              <w:rPr>
                <w:color w:val="000000"/>
                <w:sz w:val="20"/>
                <w:szCs w:val="20"/>
                <w:lang w:eastAsia="ar-SA"/>
              </w:rPr>
            </w:pPr>
          </w:p>
          <w:p w14:paraId="6E430E7F" w14:textId="77777777" w:rsidR="00233FDC" w:rsidRDefault="00233FDC" w:rsidP="00233FDC">
            <w:pPr>
              <w:widowControl w:val="0"/>
              <w:snapToGrid w:val="0"/>
              <w:jc w:val="center"/>
              <w:rPr>
                <w:color w:val="000000"/>
                <w:sz w:val="20"/>
                <w:szCs w:val="20"/>
                <w:lang w:eastAsia="ar-SA"/>
              </w:rPr>
            </w:pPr>
          </w:p>
          <w:p w14:paraId="1B8E19A7" w14:textId="20E0E1CC" w:rsidR="00233FDC" w:rsidRDefault="00233FDC" w:rsidP="00233FDC">
            <w:pPr>
              <w:widowControl w:val="0"/>
              <w:snapToGrid w:val="0"/>
              <w:jc w:val="center"/>
              <w:rPr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color w:val="000000"/>
                <w:sz w:val="20"/>
                <w:szCs w:val="20"/>
                <w:lang w:eastAsia="ar-SA"/>
              </w:rPr>
              <w:t>2</w:t>
            </w:r>
          </w:p>
          <w:p w14:paraId="15C8158E" w14:textId="45B067E2" w:rsidR="00233FDC" w:rsidRPr="00233FDC" w:rsidRDefault="00233FDC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233FDC" w:rsidRPr="000A3295" w14:paraId="3D1D223A" w14:textId="63038137" w:rsidTr="00442986">
        <w:tc>
          <w:tcPr>
            <w:tcW w:w="540" w:type="dxa"/>
          </w:tcPr>
          <w:p w14:paraId="798667F8" w14:textId="19B12B25" w:rsidR="00233FDC" w:rsidRPr="00A415EE" w:rsidRDefault="00233FDC" w:rsidP="00233FDC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F9C0A" w14:textId="32E36659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r w:rsidRPr="00233FDC">
              <w:rPr>
                <w:b/>
                <w:sz w:val="20"/>
                <w:szCs w:val="20"/>
              </w:rPr>
              <w:t xml:space="preserve">Комплект для доски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8DA2BAA" w14:textId="77777777" w:rsidR="00233FDC" w:rsidRPr="00233FDC" w:rsidRDefault="00233FDC" w:rsidP="00233FDC">
            <w:pPr>
              <w:jc w:val="center"/>
              <w:rPr>
                <w:sz w:val="20"/>
                <w:szCs w:val="20"/>
              </w:rPr>
            </w:pPr>
            <w:r w:rsidRPr="00233FDC">
              <w:rPr>
                <w:sz w:val="20"/>
                <w:szCs w:val="20"/>
              </w:rPr>
              <w:t>Комплект для доски»</w:t>
            </w:r>
          </w:p>
          <w:p w14:paraId="44C9EF9A" w14:textId="77777777" w:rsidR="00233FDC" w:rsidRPr="00233FDC" w:rsidRDefault="00233FDC" w:rsidP="00233FDC">
            <w:pPr>
              <w:jc w:val="center"/>
              <w:rPr>
                <w:sz w:val="20"/>
                <w:szCs w:val="20"/>
              </w:rPr>
            </w:pPr>
            <w:r w:rsidRPr="00233FDC">
              <w:rPr>
                <w:sz w:val="20"/>
                <w:szCs w:val="20"/>
              </w:rPr>
              <w:t>(бумага белая 2х20, 2х50 листов,</w:t>
            </w:r>
          </w:p>
          <w:p w14:paraId="11F9AE6E" w14:textId="77777777" w:rsidR="00233FDC" w:rsidRPr="00233FDC" w:rsidRDefault="00233FDC" w:rsidP="00233FDC">
            <w:pPr>
              <w:jc w:val="center"/>
              <w:rPr>
                <w:sz w:val="20"/>
                <w:szCs w:val="20"/>
              </w:rPr>
            </w:pPr>
            <w:r w:rsidRPr="00233FDC">
              <w:rPr>
                <w:sz w:val="20"/>
                <w:szCs w:val="20"/>
              </w:rPr>
              <w:t>Губка цветная -4шт,</w:t>
            </w:r>
          </w:p>
          <w:p w14:paraId="6D220AB7" w14:textId="32A57061" w:rsidR="00233FDC" w:rsidRPr="00233FDC" w:rsidRDefault="00233FDC" w:rsidP="00233FDC">
            <w:pPr>
              <w:spacing w:line="256" w:lineRule="auto"/>
              <w:jc w:val="center"/>
              <w:rPr>
                <w:sz w:val="20"/>
                <w:szCs w:val="20"/>
              </w:rPr>
            </w:pPr>
            <w:r w:rsidRPr="00233FDC">
              <w:rPr>
                <w:sz w:val="20"/>
                <w:szCs w:val="20"/>
              </w:rPr>
              <w:t>Фломастеры цветные -4шт)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1FB93" w14:textId="4996E77F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r w:rsidRPr="00233FDC">
              <w:rPr>
                <w:color w:val="000000" w:themeColor="text1"/>
                <w:sz w:val="20"/>
                <w:szCs w:val="20"/>
                <w:lang w:eastAsia="ar-SA"/>
              </w:rPr>
              <w:t>шт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7CD72" w14:textId="35164846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233FDC" w:rsidRPr="000A3295" w14:paraId="7778563F" w14:textId="27B29D26" w:rsidTr="003E36E4">
        <w:tc>
          <w:tcPr>
            <w:tcW w:w="540" w:type="dxa"/>
          </w:tcPr>
          <w:p w14:paraId="454628F2" w14:textId="33B333FC" w:rsidR="00233FDC" w:rsidRPr="00A415EE" w:rsidRDefault="00233FDC" w:rsidP="00233FDC">
            <w:pPr>
              <w:shd w:val="clear" w:color="auto" w:fill="FFFFFF" w:themeFill="background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4F87B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b/>
                <w:sz w:val="20"/>
                <w:szCs w:val="20"/>
              </w:rPr>
            </w:pPr>
            <w:r w:rsidRPr="00233FDC">
              <w:rPr>
                <w:b/>
                <w:sz w:val="20"/>
                <w:szCs w:val="20"/>
              </w:rPr>
              <w:t>Корзина для инвентаря</w:t>
            </w:r>
          </w:p>
          <w:p w14:paraId="784D45D8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b/>
                <w:sz w:val="20"/>
                <w:szCs w:val="20"/>
              </w:rPr>
            </w:pPr>
            <w:r w:rsidRPr="00233FDC">
              <w:rPr>
                <w:b/>
                <w:sz w:val="20"/>
                <w:szCs w:val="20"/>
              </w:rPr>
              <w:t xml:space="preserve"> (2 шт) </w:t>
            </w:r>
          </w:p>
          <w:p w14:paraId="2F9DA7ED" w14:textId="184999F3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</w:p>
        </w:tc>
        <w:tc>
          <w:tcPr>
            <w:tcW w:w="53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77D7464" w14:textId="77777777" w:rsidR="00233FDC" w:rsidRPr="00233FDC" w:rsidRDefault="00233FDC" w:rsidP="00233FDC">
            <w:pPr>
              <w:jc w:val="center"/>
              <w:rPr>
                <w:sz w:val="20"/>
                <w:szCs w:val="20"/>
                <w:shd w:val="clear" w:color="auto" w:fill="FFFFFF"/>
              </w:rPr>
            </w:pPr>
            <w:r w:rsidRPr="00233FDC">
              <w:rPr>
                <w:sz w:val="20"/>
                <w:szCs w:val="20"/>
                <w:shd w:val="clear" w:color="auto" w:fill="FFFFFF"/>
              </w:rPr>
              <w:t xml:space="preserve">Корзина выполнена из высококачественного материала — полипропилена. </w:t>
            </w:r>
            <w:r w:rsidRPr="00233FDC">
              <w:rPr>
                <w:sz w:val="20"/>
                <w:szCs w:val="20"/>
              </w:rPr>
              <w:br/>
            </w:r>
            <w:r w:rsidRPr="00233FDC">
              <w:rPr>
                <w:sz w:val="20"/>
                <w:szCs w:val="20"/>
                <w:shd w:val="clear" w:color="auto" w:fill="FFFFFF"/>
              </w:rPr>
              <w:t xml:space="preserve">Имеет прочную структуру. </w:t>
            </w:r>
            <w:r w:rsidRPr="00233FDC">
              <w:rPr>
                <w:sz w:val="20"/>
                <w:szCs w:val="20"/>
              </w:rPr>
              <w:br/>
            </w:r>
            <w:r w:rsidRPr="00233FDC">
              <w:rPr>
                <w:sz w:val="20"/>
                <w:szCs w:val="20"/>
                <w:shd w:val="clear" w:color="auto" w:fill="FFFFFF"/>
              </w:rPr>
              <w:t xml:space="preserve">Форма изделия — прямоугольная. </w:t>
            </w:r>
            <w:r w:rsidRPr="00233FDC">
              <w:rPr>
                <w:sz w:val="20"/>
                <w:szCs w:val="20"/>
              </w:rPr>
              <w:br/>
            </w:r>
            <w:r w:rsidRPr="00233FDC">
              <w:rPr>
                <w:sz w:val="20"/>
                <w:szCs w:val="20"/>
                <w:shd w:val="clear" w:color="auto" w:fill="FFFFFF"/>
              </w:rPr>
              <w:t xml:space="preserve">Размеры — 400×284×264 мм </w:t>
            </w:r>
            <w:r w:rsidRPr="00233FDC">
              <w:rPr>
                <w:sz w:val="20"/>
                <w:szCs w:val="20"/>
              </w:rPr>
              <w:br/>
            </w:r>
            <w:r w:rsidRPr="00233FDC">
              <w:rPr>
                <w:sz w:val="20"/>
                <w:szCs w:val="20"/>
                <w:shd w:val="clear" w:color="auto" w:fill="FFFFFF"/>
              </w:rPr>
              <w:t xml:space="preserve">Объем — 22л </w:t>
            </w:r>
            <w:r w:rsidRPr="00233FDC">
              <w:rPr>
                <w:sz w:val="20"/>
                <w:szCs w:val="20"/>
              </w:rPr>
              <w:br/>
            </w:r>
            <w:r w:rsidRPr="00233FDC">
              <w:rPr>
                <w:sz w:val="20"/>
                <w:szCs w:val="20"/>
                <w:shd w:val="clear" w:color="auto" w:fill="FFFFFF"/>
              </w:rPr>
              <w:t>Корзина с крышкой оснащена двумя ручками для переноса.</w:t>
            </w:r>
          </w:p>
          <w:p w14:paraId="32E70329" w14:textId="77777777" w:rsidR="00233FDC" w:rsidRPr="00233FDC" w:rsidRDefault="00233FDC" w:rsidP="00233FDC">
            <w:pPr>
              <w:jc w:val="center"/>
              <w:rPr>
                <w:sz w:val="20"/>
                <w:szCs w:val="20"/>
                <w:shd w:val="clear" w:color="auto" w:fill="FFFFFF"/>
              </w:rPr>
            </w:pPr>
            <w:r w:rsidRPr="00233FDC">
              <w:rPr>
                <w:sz w:val="20"/>
                <w:szCs w:val="20"/>
                <w:shd w:val="clear" w:color="auto" w:fill="FFFFFF"/>
              </w:rPr>
              <w:t>Надежная, с гладкой поверхностью, не оставит зацепок и не испортит содержащиеся в ней предметы.</w:t>
            </w:r>
          </w:p>
          <w:p w14:paraId="4E400B09" w14:textId="637105C6" w:rsidR="00233FDC" w:rsidRPr="00233FDC" w:rsidRDefault="00233FDC" w:rsidP="00233FDC">
            <w:pPr>
              <w:spacing w:line="256" w:lineRule="auto"/>
              <w:jc w:val="center"/>
              <w:rPr>
                <w:sz w:val="20"/>
                <w:szCs w:val="20"/>
              </w:rPr>
            </w:pPr>
            <w:r w:rsidRPr="00233FDC">
              <w:rPr>
                <w:sz w:val="20"/>
                <w:szCs w:val="20"/>
                <w:shd w:val="clear" w:color="auto" w:fill="FFFFFF"/>
              </w:rPr>
              <w:t>Цвет: синий, серый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42D3E" w14:textId="7D4E4EA3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  <w:lang w:eastAsia="ar-SA"/>
              </w:rPr>
              <w:t>к</w:t>
            </w:r>
            <w:r w:rsidRPr="00233FDC">
              <w:rPr>
                <w:color w:val="000000" w:themeColor="text1"/>
                <w:sz w:val="20"/>
                <w:szCs w:val="20"/>
                <w:lang w:eastAsia="ar-SA"/>
              </w:rPr>
              <w:t>омпл</w:t>
            </w:r>
            <w:proofErr w:type="spellEnd"/>
            <w:r w:rsidRPr="00233FDC">
              <w:rPr>
                <w:color w:val="000000" w:themeColor="text1"/>
                <w:sz w:val="20"/>
                <w:szCs w:val="20"/>
                <w:lang w:eastAsia="ar-SA"/>
              </w:rPr>
              <w:t>.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F6B30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401FEE66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2409905B" w14:textId="77777777" w:rsidR="00233FDC" w:rsidRPr="00233FDC" w:rsidRDefault="00233FDC" w:rsidP="00233FDC">
            <w:pPr>
              <w:widowControl w:val="0"/>
              <w:snapToGrid w:val="0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3B001757" w14:textId="77777777" w:rsidR="00233FDC" w:rsidRDefault="00233FDC" w:rsidP="00233FDC">
            <w:pPr>
              <w:shd w:val="clear" w:color="auto" w:fill="FFFFFF" w:themeFill="background1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54FFF2B8" w14:textId="77777777" w:rsidR="00233FDC" w:rsidRDefault="00233FDC" w:rsidP="00233FDC">
            <w:pPr>
              <w:shd w:val="clear" w:color="auto" w:fill="FFFFFF" w:themeFill="background1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1C60DEEF" w14:textId="0D8C28A5" w:rsidR="00233FDC" w:rsidRPr="00233FDC" w:rsidRDefault="00233FDC" w:rsidP="00233FDC">
            <w:pPr>
              <w:shd w:val="clear" w:color="auto" w:fill="FFFFFF" w:themeFill="background1"/>
              <w:jc w:val="center"/>
              <w:rPr>
                <w:color w:val="000000"/>
                <w:sz w:val="20"/>
                <w:szCs w:val="20"/>
                <w:lang w:eastAsia="ar-SA"/>
              </w:rPr>
            </w:pPr>
            <w:r w:rsidRPr="00233FDC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1D577585" w14:textId="77777777" w:rsidR="00171574" w:rsidRDefault="00171574" w:rsidP="00171574">
      <w:pPr>
        <w:ind w:firstLine="426"/>
        <w:jc w:val="both"/>
        <w:rPr>
          <w:b/>
          <w:bCs/>
          <w:sz w:val="22"/>
          <w:szCs w:val="22"/>
        </w:rPr>
      </w:pPr>
    </w:p>
    <w:p w14:paraId="14E65A69" w14:textId="6068537B" w:rsidR="00171574" w:rsidRPr="003316D5" w:rsidRDefault="00171574" w:rsidP="00171574">
      <w:pPr>
        <w:ind w:firstLine="426"/>
        <w:jc w:val="both"/>
        <w:rPr>
          <w:sz w:val="22"/>
          <w:szCs w:val="22"/>
        </w:rPr>
      </w:pPr>
      <w:r w:rsidRPr="003316D5">
        <w:rPr>
          <w:b/>
          <w:bCs/>
          <w:sz w:val="22"/>
          <w:szCs w:val="22"/>
        </w:rPr>
        <w:t>2. Место поставки:</w:t>
      </w:r>
      <w:r w:rsidRPr="003316D5">
        <w:rPr>
          <w:bCs/>
          <w:sz w:val="22"/>
          <w:szCs w:val="22"/>
        </w:rPr>
        <w:t xml:space="preserve"> </w:t>
      </w:r>
      <w:r w:rsidRPr="003316D5">
        <w:rPr>
          <w:sz w:val="22"/>
          <w:szCs w:val="22"/>
        </w:rPr>
        <w:t xml:space="preserve">198320, г. Санкт-Петербург, Красное Село, ул. </w:t>
      </w:r>
      <w:proofErr w:type="spellStart"/>
      <w:r w:rsidRPr="003316D5">
        <w:rPr>
          <w:sz w:val="22"/>
          <w:szCs w:val="22"/>
        </w:rPr>
        <w:t>Красногородская</w:t>
      </w:r>
      <w:proofErr w:type="spellEnd"/>
      <w:r w:rsidRPr="003316D5">
        <w:rPr>
          <w:sz w:val="22"/>
          <w:szCs w:val="22"/>
        </w:rPr>
        <w:t>, д.1.</w:t>
      </w:r>
    </w:p>
    <w:p w14:paraId="642735ED" w14:textId="5A57DD65" w:rsidR="00171574" w:rsidRPr="003316D5" w:rsidRDefault="00171574" w:rsidP="00171574">
      <w:pPr>
        <w:ind w:firstLine="426"/>
        <w:jc w:val="both"/>
        <w:rPr>
          <w:sz w:val="22"/>
          <w:szCs w:val="22"/>
        </w:rPr>
      </w:pPr>
      <w:r w:rsidRPr="003316D5">
        <w:rPr>
          <w:b/>
          <w:bCs/>
          <w:sz w:val="22"/>
          <w:szCs w:val="22"/>
        </w:rPr>
        <w:t>3. Срок поставки:</w:t>
      </w:r>
      <w:r w:rsidRPr="003316D5">
        <w:rPr>
          <w:sz w:val="22"/>
          <w:szCs w:val="22"/>
        </w:rPr>
        <w:t xml:space="preserve"> </w:t>
      </w:r>
      <w:r w:rsidR="00233FDC" w:rsidRPr="00233FDC">
        <w:rPr>
          <w:sz w:val="22"/>
          <w:szCs w:val="22"/>
        </w:rPr>
        <w:t>в течение 30 (тридцати) дней с даты заключения договора, партиями.</w:t>
      </w:r>
    </w:p>
    <w:p w14:paraId="4F4C9F63" w14:textId="77777777" w:rsidR="00171574" w:rsidRPr="003316D5" w:rsidRDefault="00171574" w:rsidP="00171574">
      <w:pPr>
        <w:ind w:firstLine="426"/>
        <w:jc w:val="both"/>
        <w:rPr>
          <w:sz w:val="22"/>
          <w:szCs w:val="22"/>
        </w:rPr>
      </w:pPr>
      <w:r w:rsidRPr="003316D5">
        <w:rPr>
          <w:b/>
          <w:bCs/>
          <w:sz w:val="22"/>
          <w:szCs w:val="22"/>
        </w:rPr>
        <w:t>4.</w:t>
      </w:r>
      <w:r w:rsidRPr="003316D5">
        <w:rPr>
          <w:sz w:val="22"/>
          <w:szCs w:val="22"/>
        </w:rPr>
        <w:t xml:space="preserve"> Товар считается переданным Поставщиком и принятым Заказчиком при соответствии качества поставляемого товара техническим характеристикам, объему и числу наименований, указанных в накладной.</w:t>
      </w:r>
    </w:p>
    <w:p w14:paraId="498B6E15" w14:textId="77777777" w:rsidR="00171574" w:rsidRPr="003316D5" w:rsidRDefault="00171574" w:rsidP="00171574">
      <w:pPr>
        <w:ind w:left="-142" w:firstLine="567"/>
        <w:jc w:val="both"/>
        <w:rPr>
          <w:sz w:val="22"/>
          <w:szCs w:val="22"/>
        </w:rPr>
      </w:pPr>
      <w:r w:rsidRPr="003316D5">
        <w:rPr>
          <w:sz w:val="22"/>
          <w:szCs w:val="22"/>
        </w:rPr>
        <w:t xml:space="preserve">4.1. В случае поставки товара с нарушением условий Договора, некачественного товара либо его доукомплектование осуществляется в соответствии с требованиями Заказчика в установленный им срок. </w:t>
      </w:r>
    </w:p>
    <w:p w14:paraId="050B02A9" w14:textId="77777777" w:rsidR="00171574" w:rsidRPr="003316D5" w:rsidRDefault="00171574" w:rsidP="00171574">
      <w:pPr>
        <w:widowControl w:val="0"/>
        <w:autoSpaceDE w:val="0"/>
        <w:autoSpaceDN w:val="0"/>
        <w:adjustRightInd w:val="0"/>
        <w:ind w:left="-142" w:firstLine="567"/>
        <w:jc w:val="both"/>
        <w:rPr>
          <w:sz w:val="22"/>
          <w:szCs w:val="22"/>
        </w:rPr>
      </w:pPr>
      <w:r w:rsidRPr="003316D5">
        <w:rPr>
          <w:sz w:val="22"/>
          <w:szCs w:val="22"/>
        </w:rPr>
        <w:t>4.2. В случае несоответствия товара сведениям, указанным в сопроводительных документах по: наименованию, количеству, качеству, Заказчик вправе не подписывать накладные и потребовать устранить указанные недостатки.</w:t>
      </w:r>
    </w:p>
    <w:p w14:paraId="1271B782" w14:textId="77777777" w:rsidR="00171574" w:rsidRPr="003316D5" w:rsidRDefault="00171574" w:rsidP="00171574">
      <w:pPr>
        <w:widowControl w:val="0"/>
        <w:autoSpaceDE w:val="0"/>
        <w:autoSpaceDN w:val="0"/>
        <w:adjustRightInd w:val="0"/>
        <w:ind w:left="-142" w:firstLine="567"/>
        <w:jc w:val="both"/>
        <w:rPr>
          <w:sz w:val="22"/>
          <w:szCs w:val="22"/>
        </w:rPr>
      </w:pPr>
      <w:r w:rsidRPr="003316D5">
        <w:rPr>
          <w:sz w:val="22"/>
          <w:szCs w:val="22"/>
        </w:rPr>
        <w:t xml:space="preserve">4.3. Поставщик не имеет права самостоятельно изменить вид и количество поставляемого товара.  </w:t>
      </w:r>
    </w:p>
    <w:p w14:paraId="2F99ACDA" w14:textId="77777777" w:rsidR="00171574" w:rsidRPr="003316D5" w:rsidRDefault="00171574" w:rsidP="00171574">
      <w:pPr>
        <w:ind w:left="-142" w:firstLine="567"/>
        <w:jc w:val="both"/>
        <w:rPr>
          <w:rFonts w:eastAsia="Calibri"/>
          <w:b/>
          <w:sz w:val="22"/>
          <w:szCs w:val="22"/>
          <w:lang w:eastAsia="en-US"/>
        </w:rPr>
      </w:pPr>
      <w:r w:rsidRPr="003316D5">
        <w:rPr>
          <w:rFonts w:eastAsia="Calibri"/>
          <w:b/>
          <w:sz w:val="22"/>
          <w:szCs w:val="22"/>
          <w:lang w:eastAsia="en-US"/>
        </w:rPr>
        <w:t>5. Упаковка товара, качество и безопасность товара, гарантии качества</w:t>
      </w:r>
    </w:p>
    <w:p w14:paraId="3588EAA2" w14:textId="77777777" w:rsidR="00171574" w:rsidRPr="003316D5" w:rsidRDefault="00171574" w:rsidP="00171574">
      <w:pPr>
        <w:tabs>
          <w:tab w:val="left" w:pos="1620"/>
        </w:tabs>
        <w:ind w:left="-142" w:firstLine="568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5.1. Поставляемый товар должен поставляться в оригинальной заводской упаковке, соответствующей характеру поставляемого товара, обеспечивающей его сохранность, товарный вид, предохраняющей от всякого рода повреждений при транспортировке и хранении, исключающей порчу и (или) уничтожение его до приемки заказчиком.</w:t>
      </w:r>
    </w:p>
    <w:p w14:paraId="609E0E9C" w14:textId="77777777" w:rsidR="00171574" w:rsidRPr="003316D5" w:rsidRDefault="00171574" w:rsidP="00171574">
      <w:pPr>
        <w:tabs>
          <w:tab w:val="left" w:pos="1620"/>
        </w:tabs>
        <w:ind w:firstLine="426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 xml:space="preserve">5.2. Упаковка должна соответствовать стандартам, техническим условиям, другой нормативно - технической документации и отвечать требованиям безопасности жизни, здоровья и окружающей среды. </w:t>
      </w:r>
    </w:p>
    <w:p w14:paraId="2AA354A2" w14:textId="77777777" w:rsidR="00171574" w:rsidRPr="003316D5" w:rsidRDefault="00171574" w:rsidP="00171574">
      <w:pPr>
        <w:tabs>
          <w:tab w:val="left" w:pos="1620"/>
        </w:tabs>
        <w:ind w:firstLine="426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5.</w:t>
      </w:r>
      <w:r>
        <w:rPr>
          <w:rFonts w:eastAsia="Calibri"/>
          <w:sz w:val="22"/>
          <w:szCs w:val="22"/>
        </w:rPr>
        <w:t>3</w:t>
      </w:r>
      <w:r w:rsidRPr="003316D5">
        <w:rPr>
          <w:rFonts w:eastAsia="Calibri"/>
          <w:sz w:val="22"/>
          <w:szCs w:val="22"/>
        </w:rPr>
        <w:t xml:space="preserve">. Качество товара должно соответствовать ГОСТ, ТУ, действующим на момент поставки, и к поставке товара должны прилагаться надлежащим образом оформленные сопроводительные документы, подтверждающие качество и безопасность товара, если они предусмотрены законодательством для данного вида товара. </w:t>
      </w:r>
    </w:p>
    <w:p w14:paraId="56F29C26" w14:textId="77777777" w:rsidR="00171574" w:rsidRPr="003316D5" w:rsidRDefault="00171574" w:rsidP="00171574">
      <w:pPr>
        <w:tabs>
          <w:tab w:val="left" w:pos="1620"/>
        </w:tabs>
        <w:ind w:firstLine="426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5.</w:t>
      </w:r>
      <w:r>
        <w:rPr>
          <w:rFonts w:eastAsia="Calibri"/>
          <w:sz w:val="22"/>
          <w:szCs w:val="22"/>
        </w:rPr>
        <w:t>4</w:t>
      </w:r>
      <w:r w:rsidRPr="003316D5">
        <w:rPr>
          <w:rFonts w:eastAsia="Calibri"/>
          <w:sz w:val="22"/>
          <w:szCs w:val="22"/>
        </w:rPr>
        <w:t>. Качество товара должно быть подтверждено действующим сертификатом соответствия/ декларацией о соответствии установленного образца в отношении поставляемого товара (для товаров, требующих указанных сертификатов/деклараций)  в соответствие с Постановлением Правительства РФ от 23.12.2021 г. 2425 «Об утверждении единого перечня продукции, подлежащего обязательной сертификации и единого перечня продукции, подлежащей декларированию соответствия, внесении изменений в постановление Правительства Российской Федерации от 31 декабря 2020 г. 2467 и признании утратившим силу некоторых актов Правительства Российской Федерации».</w:t>
      </w:r>
    </w:p>
    <w:p w14:paraId="2B7C03F2" w14:textId="6946022E" w:rsidR="00171574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5.</w:t>
      </w:r>
      <w:r>
        <w:rPr>
          <w:rFonts w:eastAsia="Calibri"/>
          <w:sz w:val="22"/>
          <w:szCs w:val="22"/>
        </w:rPr>
        <w:t>5</w:t>
      </w:r>
      <w:r w:rsidRPr="003316D5">
        <w:rPr>
          <w:rFonts w:eastAsia="Calibri"/>
          <w:sz w:val="22"/>
          <w:szCs w:val="22"/>
        </w:rPr>
        <w:t>. Поставляемый товар должен быть новым, то есть не бывшим в употреблении (эксплуатации); не прошедшим ремонт, в том числе восстановление, замену составных частей, восстановление потребительских свойств; без дефектов материала и изготовления, не модифицированным, не переделанным, не поврежденным, без каких-либо ограничений (залог, запрет, арест и т.п.) к свободному обращению на территории Российской Федерации, иметь в установленных законодательством случаях сертификат соответствия или иной документ, подтверждающий качество товара. Товары не должны содержать ядовитых (токсичных) компонентов, не должны воздействовать на цвет поверхности, с которой контактируют при их нормальной эксплуатации.</w:t>
      </w:r>
    </w:p>
    <w:p w14:paraId="4FB01249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5.</w:t>
      </w:r>
      <w:r>
        <w:rPr>
          <w:rFonts w:eastAsia="Calibri"/>
          <w:sz w:val="22"/>
          <w:szCs w:val="22"/>
        </w:rPr>
        <w:t>6</w:t>
      </w:r>
      <w:r w:rsidRPr="003316D5">
        <w:rPr>
          <w:rFonts w:eastAsia="Calibri"/>
          <w:sz w:val="22"/>
          <w:szCs w:val="22"/>
        </w:rPr>
        <w:t>. Гарантия Поставщика на поставленный товар составляет не менее 12 месяцев, в пределах гарантийного срока, установленного производителем. Гарантийный срок начинает исчисляться со дня подписания соответствующего Акта приема-передачи товара.</w:t>
      </w:r>
    </w:p>
    <w:p w14:paraId="30BA5D47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lastRenderedPageBreak/>
        <w:t xml:space="preserve">5.7. В случае предъявления претензии по качеству товара по причине </w:t>
      </w:r>
      <w:r w:rsidRPr="004F0B6D">
        <w:rPr>
          <w:rFonts w:eastAsia="Calibri"/>
          <w:sz w:val="22"/>
          <w:szCs w:val="22"/>
        </w:rPr>
        <w:t xml:space="preserve">его </w:t>
      </w:r>
      <w:r w:rsidRPr="003316D5">
        <w:rPr>
          <w:rFonts w:eastAsia="Calibri"/>
          <w:sz w:val="22"/>
          <w:szCs w:val="22"/>
        </w:rPr>
        <w:t>несоответствия или иным обязательным требованиям, Поставщик должен по выбору Заказчика устранить недостатки, заменить товар или его часть товаром, в сроки, определенные Заказчиком.</w:t>
      </w:r>
    </w:p>
    <w:p w14:paraId="27C7EE19" w14:textId="1F2D29C9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5.</w:t>
      </w:r>
      <w:r>
        <w:rPr>
          <w:rFonts w:eastAsia="Calibri"/>
          <w:sz w:val="22"/>
          <w:szCs w:val="22"/>
        </w:rPr>
        <w:t>8</w:t>
      </w:r>
      <w:r w:rsidRPr="003316D5">
        <w:rPr>
          <w:rFonts w:eastAsia="Calibri"/>
          <w:sz w:val="22"/>
          <w:szCs w:val="22"/>
        </w:rPr>
        <w:t>. Все расходы, связанные с заменой товара ненадлежащего качества, оплачиваются за счет Поставщика. Убытки, причиненные вследствие ненадлежащего исполнения обязательств Поставщиком, возмещаются Заказчику в полном размере.</w:t>
      </w:r>
    </w:p>
    <w:p w14:paraId="3C060987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b/>
          <w:bCs/>
          <w:sz w:val="22"/>
          <w:szCs w:val="22"/>
        </w:rPr>
      </w:pPr>
      <w:bookmarkStart w:id="7" w:name="_Hlk190412388"/>
      <w:r w:rsidRPr="003316D5">
        <w:rPr>
          <w:rFonts w:eastAsia="Calibri"/>
          <w:b/>
          <w:bCs/>
          <w:sz w:val="22"/>
          <w:szCs w:val="22"/>
        </w:rPr>
        <w:t>6. Порядок и срок приемки товара</w:t>
      </w:r>
    </w:p>
    <w:p w14:paraId="4EA84EB8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 xml:space="preserve">6.1. Приемка товара осуществляется в пункте поставки, указанном в пункте 2. Извещения. Приемка товара осуществляется Заказчиком в течение 10 (десяти) дней с даты поставки товара Заказчику. </w:t>
      </w:r>
    </w:p>
    <w:p w14:paraId="29E0B80B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6.2. При приемке товара Заказчик проверяет:</w:t>
      </w:r>
    </w:p>
    <w:p w14:paraId="2D01579D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 xml:space="preserve">- наличие транспортных и сопроводительных документов на товар, а также целостность упаковки, вскрытие упаковки (в случае, если товар поставляется в упаковке), осмотр товара на наличие сколов, трещин, внешних повреждений. </w:t>
      </w:r>
    </w:p>
    <w:p w14:paraId="278ADECE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- соответствие количества товара путем пересчета единиц товара и сопоставления полученного количества с количеством товара, указанным в заявке Заказчика. Количество поступившего товара при его приемке определяется в тех же единицах измерения, которые указаны в заявке Заказчика.</w:t>
      </w:r>
    </w:p>
    <w:p w14:paraId="1592443A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- соответствие наименования, ассортимента и комплектности товара, указанного в Спецификации с фактическим наименованием, ассортиментом и комплектностью товара, а также соблюдение требований к маркировке, упаковке, иных требований, предъявляемых к товарам подобного рода.</w:t>
      </w:r>
    </w:p>
    <w:p w14:paraId="2750322C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6.3. Поставка товара считается оконченной после подписания Заказчиком и Поставщиком акта приема-передачи товара и товарной накладной (или универсального передаточного документа по форме, установленной письмом ФНС России от 21.10.13 № ММВ-20-3/96 ) в двух экземплярах, в которых указываются сведения о поставке товара в полном объеме, в том числе, общее количество, качество, ассортимент поставляемого товара, фактические сроки поставки  товара,  сведения  о  недопоставке, иных  недостатках поставленного товара, выявленных нарушениях при осуществлении поставки, иные сведения об обстоятельствах, влиявших на выполнение Поставщиком своих обязательств.</w:t>
      </w:r>
    </w:p>
    <w:p w14:paraId="4AA1984D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6.4. Заказчик своими силами проводит экспертизу поставленного товара на предмет его соответствия условиям Спецификации.</w:t>
      </w:r>
    </w:p>
    <w:p w14:paraId="345CA567" w14:textId="77777777" w:rsidR="00171574" w:rsidRPr="003316D5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6.5. В случае обнаружения некачественного товара или недопоставки составляется Акт, который подписывают представители Поставщика и Заказчика. Участие представителя Поставщика при приемке товара, а также составлении указанного Акта обязательно.</w:t>
      </w:r>
    </w:p>
    <w:p w14:paraId="4383CC93" w14:textId="6C9A1681" w:rsidR="008A411D" w:rsidRDefault="00171574" w:rsidP="00171574">
      <w:pPr>
        <w:tabs>
          <w:tab w:val="left" w:pos="1620"/>
        </w:tabs>
        <w:ind w:firstLine="567"/>
        <w:jc w:val="both"/>
        <w:rPr>
          <w:rFonts w:eastAsia="Calibri"/>
          <w:sz w:val="22"/>
          <w:szCs w:val="22"/>
        </w:rPr>
      </w:pPr>
      <w:r w:rsidRPr="003316D5">
        <w:rPr>
          <w:rFonts w:eastAsia="Calibri"/>
          <w:sz w:val="22"/>
          <w:szCs w:val="22"/>
        </w:rPr>
        <w:t>6.6. Поставщик обязан безвозмездно устранить указанные в Акте недостатки в сроки, определенные Заказчиком.</w:t>
      </w:r>
      <w:bookmarkEnd w:id="7"/>
    </w:p>
    <w:p w14:paraId="464752CF" w14:textId="77777777" w:rsidR="00171574" w:rsidRDefault="00171574" w:rsidP="00541F90">
      <w:pPr>
        <w:tabs>
          <w:tab w:val="left" w:pos="0"/>
        </w:tabs>
        <w:suppressAutoHyphens/>
        <w:rPr>
          <w:sz w:val="22"/>
          <w:szCs w:val="22"/>
        </w:rPr>
      </w:pPr>
    </w:p>
    <w:p w14:paraId="0D21C572" w14:textId="77777777" w:rsidR="00976DEE" w:rsidRDefault="00976DEE" w:rsidP="00A415EE">
      <w:pPr>
        <w:tabs>
          <w:tab w:val="left" w:pos="708"/>
        </w:tabs>
        <w:autoSpaceDN w:val="0"/>
        <w:rPr>
          <w:rFonts w:eastAsia="Calibri"/>
          <w:b/>
          <w:sz w:val="22"/>
          <w:szCs w:val="22"/>
        </w:rPr>
      </w:pPr>
    </w:p>
    <w:p w14:paraId="06D0540E" w14:textId="01355AC2" w:rsidR="00E46F52" w:rsidRDefault="00E46F52" w:rsidP="00E46F52">
      <w:pPr>
        <w:tabs>
          <w:tab w:val="left" w:pos="708"/>
        </w:tabs>
        <w:autoSpaceDN w:val="0"/>
        <w:jc w:val="both"/>
        <w:rPr>
          <w:sz w:val="22"/>
          <w:szCs w:val="22"/>
        </w:rPr>
      </w:pPr>
      <w:r>
        <w:rPr>
          <w:sz w:val="22"/>
          <w:szCs w:val="22"/>
        </w:rPr>
        <w:t>И</w:t>
      </w:r>
      <w:r w:rsidRPr="00B537CD">
        <w:rPr>
          <w:sz w:val="22"/>
          <w:szCs w:val="22"/>
        </w:rPr>
        <w:t>сполняющ</w:t>
      </w:r>
      <w:r>
        <w:rPr>
          <w:sz w:val="22"/>
          <w:szCs w:val="22"/>
        </w:rPr>
        <w:t>ий</w:t>
      </w:r>
      <w:r w:rsidRPr="00B537CD">
        <w:rPr>
          <w:sz w:val="22"/>
          <w:szCs w:val="22"/>
        </w:rPr>
        <w:t xml:space="preserve"> обязанности заместителя </w:t>
      </w:r>
    </w:p>
    <w:p w14:paraId="772EF7B8" w14:textId="7FE3A928" w:rsidR="007A7AD0" w:rsidRDefault="00E46F52" w:rsidP="00E46F52">
      <w:pPr>
        <w:tabs>
          <w:tab w:val="left" w:pos="708"/>
        </w:tabs>
        <w:autoSpaceDN w:val="0"/>
        <w:jc w:val="both"/>
        <w:rPr>
          <w:rFonts w:eastAsia="Calibri"/>
          <w:b/>
          <w:sz w:val="22"/>
          <w:szCs w:val="22"/>
        </w:rPr>
      </w:pPr>
      <w:r w:rsidRPr="00B537CD">
        <w:rPr>
          <w:sz w:val="22"/>
          <w:szCs w:val="22"/>
        </w:rPr>
        <w:t xml:space="preserve">директора по социальным вопросам </w:t>
      </w:r>
      <w:r>
        <w:rPr>
          <w:sz w:val="22"/>
          <w:szCs w:val="22"/>
        </w:rPr>
        <w:t xml:space="preserve">                                                                                                     </w:t>
      </w:r>
      <w:proofErr w:type="spellStart"/>
      <w:r w:rsidRPr="00B537CD">
        <w:rPr>
          <w:sz w:val="22"/>
          <w:szCs w:val="22"/>
        </w:rPr>
        <w:t>Манаев</w:t>
      </w:r>
      <w:r>
        <w:rPr>
          <w:sz w:val="22"/>
          <w:szCs w:val="22"/>
        </w:rPr>
        <w:t>а</w:t>
      </w:r>
      <w:proofErr w:type="spellEnd"/>
      <w:r w:rsidRPr="00B537CD">
        <w:rPr>
          <w:sz w:val="22"/>
          <w:szCs w:val="22"/>
        </w:rPr>
        <w:t xml:space="preserve"> Е.В.</w:t>
      </w:r>
      <w:r>
        <w:rPr>
          <w:sz w:val="22"/>
          <w:szCs w:val="22"/>
        </w:rPr>
        <w:t xml:space="preserve">   </w:t>
      </w:r>
      <w:r w:rsidRPr="00A415EE">
        <w:rPr>
          <w:sz w:val="22"/>
          <w:szCs w:val="22"/>
        </w:rPr>
        <w:t xml:space="preserve"> </w:t>
      </w:r>
    </w:p>
    <w:p w14:paraId="5F6ADFCC" w14:textId="77777777" w:rsidR="004E06B9" w:rsidRPr="00F105F3" w:rsidRDefault="004E06B9" w:rsidP="004E06B9">
      <w:pPr>
        <w:tabs>
          <w:tab w:val="left" w:pos="0"/>
        </w:tabs>
        <w:suppressAutoHyphens/>
        <w:jc w:val="right"/>
      </w:pPr>
    </w:p>
    <w:sectPr w:rsidR="004E06B9" w:rsidRPr="00F105F3" w:rsidSect="00171574">
      <w:pgSz w:w="11906" w:h="16838"/>
      <w:pgMar w:top="426" w:right="567" w:bottom="709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7DF3C8" w14:textId="77777777" w:rsidR="004812D9" w:rsidRDefault="004812D9" w:rsidP="00F105F3">
      <w:r>
        <w:separator/>
      </w:r>
    </w:p>
  </w:endnote>
  <w:endnote w:type="continuationSeparator" w:id="0">
    <w:p w14:paraId="30531840" w14:textId="77777777" w:rsidR="004812D9" w:rsidRDefault="004812D9" w:rsidP="00F1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BDD6E5" w14:textId="77777777" w:rsidR="004812D9" w:rsidRDefault="004812D9" w:rsidP="00F105F3">
      <w:r>
        <w:separator/>
      </w:r>
    </w:p>
  </w:footnote>
  <w:footnote w:type="continuationSeparator" w:id="0">
    <w:p w14:paraId="7D38E297" w14:textId="77777777" w:rsidR="004812D9" w:rsidRDefault="004812D9" w:rsidP="00F10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87C85"/>
    <w:multiLevelType w:val="multilevel"/>
    <w:tmpl w:val="5224A14A"/>
    <w:lvl w:ilvl="0">
      <w:start w:val="7"/>
      <w:numFmt w:val="decimal"/>
      <w:lvlText w:val="%1."/>
      <w:lvlJc w:val="left"/>
      <w:pPr>
        <w:ind w:left="927" w:hanging="360"/>
      </w:pPr>
    </w:lvl>
    <w:lvl w:ilvl="1">
      <w:start w:val="12"/>
      <w:numFmt w:val="decimal"/>
      <w:isLgl/>
      <w:lvlText w:val="%1.%2."/>
      <w:lvlJc w:val="left"/>
      <w:pPr>
        <w:ind w:left="1047" w:hanging="480"/>
      </w:pPr>
    </w:lvl>
    <w:lvl w:ilvl="2">
      <w:start w:val="1"/>
      <w:numFmt w:val="decimal"/>
      <w:isLgl/>
      <w:lvlText w:val="%1.%2.%3."/>
      <w:lvlJc w:val="left"/>
      <w:pPr>
        <w:ind w:left="1287" w:hanging="720"/>
      </w:pPr>
    </w:lvl>
    <w:lvl w:ilvl="3">
      <w:start w:val="1"/>
      <w:numFmt w:val="decimal"/>
      <w:isLgl/>
      <w:lvlText w:val="%1.%2.%3.%4."/>
      <w:lvlJc w:val="left"/>
      <w:pPr>
        <w:ind w:left="1287" w:hanging="720"/>
      </w:pPr>
    </w:lvl>
    <w:lvl w:ilvl="4">
      <w:start w:val="1"/>
      <w:numFmt w:val="decimal"/>
      <w:isLgl/>
      <w:lvlText w:val="%1.%2.%3.%4.%5."/>
      <w:lvlJc w:val="left"/>
      <w:pPr>
        <w:ind w:left="1647" w:hanging="1080"/>
      </w:pPr>
    </w:lvl>
    <w:lvl w:ilvl="5">
      <w:start w:val="1"/>
      <w:numFmt w:val="decimal"/>
      <w:isLgl/>
      <w:lvlText w:val="%1.%2.%3.%4.%5.%6."/>
      <w:lvlJc w:val="left"/>
      <w:pPr>
        <w:ind w:left="1647" w:hanging="1080"/>
      </w:pPr>
    </w:lvl>
    <w:lvl w:ilvl="6">
      <w:start w:val="1"/>
      <w:numFmt w:val="decimal"/>
      <w:isLgl/>
      <w:lvlText w:val="%1.%2.%3.%4.%5.%6.%7."/>
      <w:lvlJc w:val="left"/>
      <w:pPr>
        <w:ind w:left="2007" w:hanging="1440"/>
      </w:p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</w:lvl>
  </w:abstractNum>
  <w:abstractNum w:abstractNumId="1" w15:restartNumberingAfterBreak="0">
    <w:nsid w:val="23D849F6"/>
    <w:multiLevelType w:val="hybridMultilevel"/>
    <w:tmpl w:val="95BE30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159A0"/>
    <w:multiLevelType w:val="hybridMultilevel"/>
    <w:tmpl w:val="DE5608F6"/>
    <w:lvl w:ilvl="0" w:tplc="0419000F">
      <w:start w:val="8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07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F3CA9"/>
    <w:multiLevelType w:val="hybridMultilevel"/>
    <w:tmpl w:val="1A940D6C"/>
    <w:lvl w:ilvl="0" w:tplc="FFFFFFFF">
      <w:start w:val="1"/>
      <w:numFmt w:val="decimal"/>
      <w:suff w:val="space"/>
      <w:lvlText w:val="%1."/>
      <w:lvlJc w:val="left"/>
      <w:pPr>
        <w:ind w:left="340" w:hanging="34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465A8"/>
    <w:multiLevelType w:val="multilevel"/>
    <w:tmpl w:val="E236DDFC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lang w:val="ru-RU"/>
      </w:rPr>
    </w:lvl>
    <w:lvl w:ilvl="1">
      <w:start w:val="1"/>
      <w:numFmt w:val="decimal"/>
      <w:lvlText w:val="%1.%2."/>
      <w:lvlJc w:val="left"/>
      <w:pPr>
        <w:tabs>
          <w:tab w:val="num" w:pos="525"/>
        </w:tabs>
        <w:ind w:left="525" w:hanging="525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63672445"/>
    <w:multiLevelType w:val="multilevel"/>
    <w:tmpl w:val="69F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C3360"/>
    <w:multiLevelType w:val="hybridMultilevel"/>
    <w:tmpl w:val="1A940D6C"/>
    <w:lvl w:ilvl="0" w:tplc="8D52FE22">
      <w:start w:val="1"/>
      <w:numFmt w:val="decimal"/>
      <w:suff w:val="space"/>
      <w:lvlText w:val="%1."/>
      <w:lvlJc w:val="left"/>
      <w:pPr>
        <w:ind w:left="340" w:hanging="34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7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FC"/>
    <w:rsid w:val="00002374"/>
    <w:rsid w:val="00010CAF"/>
    <w:rsid w:val="00011F1F"/>
    <w:rsid w:val="00013208"/>
    <w:rsid w:val="00026A41"/>
    <w:rsid w:val="0003770B"/>
    <w:rsid w:val="00085A14"/>
    <w:rsid w:val="000A5491"/>
    <w:rsid w:val="0013359A"/>
    <w:rsid w:val="00164424"/>
    <w:rsid w:val="00171574"/>
    <w:rsid w:val="001C1BFD"/>
    <w:rsid w:val="001F22B0"/>
    <w:rsid w:val="00211354"/>
    <w:rsid w:val="00233FDC"/>
    <w:rsid w:val="00270E1E"/>
    <w:rsid w:val="00292C02"/>
    <w:rsid w:val="002A4C0E"/>
    <w:rsid w:val="002E7EC7"/>
    <w:rsid w:val="002F5564"/>
    <w:rsid w:val="002F6B89"/>
    <w:rsid w:val="003351E6"/>
    <w:rsid w:val="003A6F20"/>
    <w:rsid w:val="003B173D"/>
    <w:rsid w:val="003E59E6"/>
    <w:rsid w:val="00412335"/>
    <w:rsid w:val="00427A63"/>
    <w:rsid w:val="004812D9"/>
    <w:rsid w:val="004E06B9"/>
    <w:rsid w:val="00524A62"/>
    <w:rsid w:val="00541F90"/>
    <w:rsid w:val="0055041C"/>
    <w:rsid w:val="005971FE"/>
    <w:rsid w:val="005B6CFC"/>
    <w:rsid w:val="00687737"/>
    <w:rsid w:val="00695E28"/>
    <w:rsid w:val="006A3B44"/>
    <w:rsid w:val="006A3FF9"/>
    <w:rsid w:val="006A6813"/>
    <w:rsid w:val="006B2F19"/>
    <w:rsid w:val="006D5EA6"/>
    <w:rsid w:val="006E63B7"/>
    <w:rsid w:val="006F33A0"/>
    <w:rsid w:val="00704FBD"/>
    <w:rsid w:val="00715A83"/>
    <w:rsid w:val="0072194B"/>
    <w:rsid w:val="00784A9F"/>
    <w:rsid w:val="007A6F60"/>
    <w:rsid w:val="007A7AD0"/>
    <w:rsid w:val="007B133E"/>
    <w:rsid w:val="007B76C0"/>
    <w:rsid w:val="007B7C02"/>
    <w:rsid w:val="00836BD7"/>
    <w:rsid w:val="008944E9"/>
    <w:rsid w:val="00897892"/>
    <w:rsid w:val="008A081F"/>
    <w:rsid w:val="008A411D"/>
    <w:rsid w:val="008A53F8"/>
    <w:rsid w:val="008A6E6F"/>
    <w:rsid w:val="008B44F4"/>
    <w:rsid w:val="008D2587"/>
    <w:rsid w:val="009043B6"/>
    <w:rsid w:val="00962039"/>
    <w:rsid w:val="00976DEE"/>
    <w:rsid w:val="009E6C51"/>
    <w:rsid w:val="00A415EE"/>
    <w:rsid w:val="00A73681"/>
    <w:rsid w:val="00AB629A"/>
    <w:rsid w:val="00B176C1"/>
    <w:rsid w:val="00B43B9C"/>
    <w:rsid w:val="00B537CD"/>
    <w:rsid w:val="00B65957"/>
    <w:rsid w:val="00BA0DC4"/>
    <w:rsid w:val="00BA4AC3"/>
    <w:rsid w:val="00BC108F"/>
    <w:rsid w:val="00BE7231"/>
    <w:rsid w:val="00BF4589"/>
    <w:rsid w:val="00C1061F"/>
    <w:rsid w:val="00C30BFF"/>
    <w:rsid w:val="00C535C9"/>
    <w:rsid w:val="00C55A7A"/>
    <w:rsid w:val="00C741F7"/>
    <w:rsid w:val="00CC6BA8"/>
    <w:rsid w:val="00CD2A0C"/>
    <w:rsid w:val="00CF3913"/>
    <w:rsid w:val="00D6263E"/>
    <w:rsid w:val="00D7766E"/>
    <w:rsid w:val="00DA47FC"/>
    <w:rsid w:val="00E219C6"/>
    <w:rsid w:val="00E32552"/>
    <w:rsid w:val="00E46F52"/>
    <w:rsid w:val="00E51284"/>
    <w:rsid w:val="00E878A2"/>
    <w:rsid w:val="00EE245C"/>
    <w:rsid w:val="00F105F3"/>
    <w:rsid w:val="00F3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AF488"/>
  <w15:chartTrackingRefBased/>
  <w15:docId w15:val="{C536A1D7-618E-4C66-B536-C9B07D1A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E6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45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BF4589"/>
    <w:pPr>
      <w:keepNext/>
      <w:spacing w:before="40"/>
      <w:outlineLvl w:val="1"/>
    </w:pPr>
    <w:rPr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BF4589"/>
    <w:pPr>
      <w:keepNext/>
      <w:jc w:val="center"/>
      <w:outlineLvl w:val="3"/>
    </w:pPr>
    <w:rPr>
      <w:b/>
      <w:sz w:val="20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BF4589"/>
    <w:pPr>
      <w:keepNext/>
      <w:outlineLvl w:val="4"/>
    </w:pPr>
    <w:rPr>
      <w:b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5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5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BF458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semiHidden/>
    <w:rsid w:val="00BF4589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semiHidden/>
    <w:rsid w:val="00BF4589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BF458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styleId="a3">
    <w:name w:val="Hyperlink"/>
    <w:basedOn w:val="a0"/>
    <w:semiHidden/>
    <w:unhideWhenUsed/>
    <w:rsid w:val="00BF4589"/>
    <w:rPr>
      <w:color w:val="0563C1" w:themeColor="hyperlink"/>
      <w:u w:val="single"/>
    </w:rPr>
  </w:style>
  <w:style w:type="paragraph" w:customStyle="1" w:styleId="msonormal0">
    <w:name w:val="msonormal"/>
    <w:basedOn w:val="a"/>
    <w:rsid w:val="00BF4589"/>
    <w:pPr>
      <w:spacing w:before="100" w:beforeAutospacing="1" w:after="100" w:afterAutospacing="1"/>
    </w:pPr>
  </w:style>
  <w:style w:type="character" w:customStyle="1" w:styleId="a4">
    <w:name w:val="Текст сноски Знак"/>
    <w:aliases w:val="Знак4 Знак Знак,Знак7 Знак1 Знак,Знак8 Знак Знак1,Знак7 Знак,Знак8 Знак Знак Знак,Знак6 Знак Знак,Текст сноски1 Знак,Знак5 Знак,Char Знак,Текст сноски Знак Знак Знак,Текст сноски Знак Знак1 Знак,Footnote Text Char Знак Знак"/>
    <w:basedOn w:val="a0"/>
    <w:link w:val="a5"/>
    <w:uiPriority w:val="99"/>
    <w:semiHidden/>
    <w:locked/>
    <w:rsid w:val="00BF4589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5">
    <w:name w:val="footnote text"/>
    <w:aliases w:val="Знак4 Знак,Знак7 Знак1,Знак8 Знак,Знак7,Знак8 Знак Знак,Знак6 Знак,Текст сноски1,Знак5,Char,Текст сноски Знак Знак,Текст сноски Знак Знак1,Footnote Text Char Знак,Текст сноски Знак1 Знак,Знак4 Знак Знак Знак2"/>
    <w:basedOn w:val="a"/>
    <w:link w:val="a4"/>
    <w:uiPriority w:val="99"/>
    <w:semiHidden/>
    <w:unhideWhenUsed/>
    <w:qFormat/>
    <w:rsid w:val="00BF4589"/>
    <w:rPr>
      <w:rFonts w:eastAsiaTheme="minorEastAsia"/>
      <w:sz w:val="20"/>
      <w:szCs w:val="20"/>
    </w:rPr>
  </w:style>
  <w:style w:type="character" w:customStyle="1" w:styleId="11">
    <w:name w:val="Текст сноски Знак1"/>
    <w:aliases w:val="Знак4 Знак Знак1,Знак7 Знак1 Знак1,Знак8 Знак Знак2,Знак7 Знак2,Знак8 Знак Знак Знак1,Знак6 Знак Знак1,Текст сноски1 Знак1,Знак5 Знак1,Char Знак1,Текст сноски Знак Знак Знак1,Текст сноски Знак Знак1 Знак1"/>
    <w:basedOn w:val="a0"/>
    <w:uiPriority w:val="99"/>
    <w:semiHidden/>
    <w:rsid w:val="00BF458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semiHidden/>
    <w:rsid w:val="00BF45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6"/>
    <w:uiPriority w:val="99"/>
    <w:semiHidden/>
    <w:unhideWhenUsed/>
    <w:rsid w:val="00BF458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9"/>
    <w:uiPriority w:val="99"/>
    <w:semiHidden/>
    <w:rsid w:val="00BF45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8"/>
    <w:uiPriority w:val="99"/>
    <w:semiHidden/>
    <w:unhideWhenUsed/>
    <w:rsid w:val="00BF4589"/>
    <w:pPr>
      <w:tabs>
        <w:tab w:val="center" w:pos="4677"/>
        <w:tab w:val="right" w:pos="9355"/>
      </w:tabs>
    </w:pPr>
  </w:style>
  <w:style w:type="paragraph" w:styleId="aa">
    <w:name w:val="Body Text"/>
    <w:basedOn w:val="a"/>
    <w:link w:val="ab"/>
    <w:uiPriority w:val="99"/>
    <w:semiHidden/>
    <w:unhideWhenUsed/>
    <w:rsid w:val="00BF4589"/>
    <w:pPr>
      <w:spacing w:after="120"/>
    </w:pPr>
    <w:rPr>
      <w:rFonts w:eastAsia="Calibri"/>
    </w:rPr>
  </w:style>
  <w:style w:type="character" w:customStyle="1" w:styleId="ab">
    <w:name w:val="Основной текст Знак"/>
    <w:basedOn w:val="a0"/>
    <w:link w:val="aa"/>
    <w:uiPriority w:val="99"/>
    <w:semiHidden/>
    <w:rsid w:val="00BF458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c">
    <w:name w:val="Основной текст с отступом Знак"/>
    <w:basedOn w:val="a0"/>
    <w:link w:val="ad"/>
    <w:uiPriority w:val="99"/>
    <w:semiHidden/>
    <w:rsid w:val="00BF458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d">
    <w:name w:val="Body Text Indent"/>
    <w:basedOn w:val="a"/>
    <w:link w:val="ac"/>
    <w:uiPriority w:val="99"/>
    <w:semiHidden/>
    <w:unhideWhenUsed/>
    <w:rsid w:val="00BF4589"/>
    <w:pPr>
      <w:spacing w:after="120"/>
      <w:ind w:left="283"/>
    </w:pPr>
    <w:rPr>
      <w:rFonts w:eastAsia="Calibri"/>
    </w:rPr>
  </w:style>
  <w:style w:type="character" w:customStyle="1" w:styleId="21">
    <w:name w:val="Основной текст 2 Знак"/>
    <w:basedOn w:val="a0"/>
    <w:link w:val="22"/>
    <w:semiHidden/>
    <w:rsid w:val="00BF458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2">
    <w:name w:val="Body Text 2"/>
    <w:basedOn w:val="a"/>
    <w:link w:val="21"/>
    <w:semiHidden/>
    <w:unhideWhenUsed/>
    <w:rsid w:val="00BF4589"/>
    <w:pPr>
      <w:jc w:val="both"/>
    </w:pPr>
    <w:rPr>
      <w:szCs w:val="20"/>
    </w:rPr>
  </w:style>
  <w:style w:type="character" w:customStyle="1" w:styleId="ae">
    <w:name w:val="Текст выноски Знак"/>
    <w:basedOn w:val="a0"/>
    <w:link w:val="af"/>
    <w:uiPriority w:val="99"/>
    <w:semiHidden/>
    <w:rsid w:val="00BF4589"/>
    <w:rPr>
      <w:rFonts w:ascii="Segoe UI" w:eastAsia="Times New Roman" w:hAnsi="Segoe UI" w:cs="Segoe UI"/>
      <w:sz w:val="18"/>
      <w:szCs w:val="18"/>
      <w:lang w:eastAsia="ru-RU"/>
    </w:rPr>
  </w:style>
  <w:style w:type="paragraph" w:styleId="af">
    <w:name w:val="Balloon Text"/>
    <w:basedOn w:val="a"/>
    <w:link w:val="ae"/>
    <w:uiPriority w:val="99"/>
    <w:semiHidden/>
    <w:unhideWhenUsed/>
    <w:rsid w:val="00BF4589"/>
    <w:rPr>
      <w:rFonts w:ascii="Segoe UI" w:hAnsi="Segoe UI" w:cs="Segoe UI"/>
      <w:sz w:val="18"/>
      <w:szCs w:val="18"/>
    </w:rPr>
  </w:style>
  <w:style w:type="character" w:customStyle="1" w:styleId="af0">
    <w:name w:val="Без интервала Знак"/>
    <w:link w:val="af1"/>
    <w:uiPriority w:val="99"/>
    <w:locked/>
    <w:rsid w:val="00BF4589"/>
    <w:rPr>
      <w:sz w:val="24"/>
      <w:szCs w:val="24"/>
    </w:rPr>
  </w:style>
  <w:style w:type="paragraph" w:styleId="af1">
    <w:name w:val="No Spacing"/>
    <w:link w:val="af0"/>
    <w:uiPriority w:val="99"/>
    <w:qFormat/>
    <w:rsid w:val="00BF4589"/>
    <w:pPr>
      <w:spacing w:after="0" w:line="240" w:lineRule="auto"/>
    </w:pPr>
    <w:rPr>
      <w:sz w:val="24"/>
      <w:szCs w:val="24"/>
    </w:rPr>
  </w:style>
  <w:style w:type="paragraph" w:customStyle="1" w:styleId="3">
    <w:name w:val="Обычный3"/>
    <w:rsid w:val="00BF45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tyle16">
    <w:name w:val="Style16"/>
    <w:basedOn w:val="a"/>
    <w:uiPriority w:val="99"/>
    <w:rsid w:val="00BF4589"/>
    <w:pPr>
      <w:widowControl w:val="0"/>
      <w:autoSpaceDE w:val="0"/>
      <w:autoSpaceDN w:val="0"/>
      <w:adjustRightInd w:val="0"/>
      <w:spacing w:line="283" w:lineRule="exact"/>
    </w:pPr>
  </w:style>
  <w:style w:type="paragraph" w:customStyle="1" w:styleId="Default">
    <w:name w:val="Default"/>
    <w:rsid w:val="00BF45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sPlusNormal">
    <w:name w:val="ConsPlusNormal"/>
    <w:rsid w:val="00BF458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customStyle="1" w:styleId="FontStyle46">
    <w:name w:val="Font Style46"/>
    <w:uiPriority w:val="99"/>
    <w:rsid w:val="00BF4589"/>
    <w:rPr>
      <w:rFonts w:ascii="Times New Roman" w:hAnsi="Times New Roman" w:cs="Times New Roman" w:hint="default"/>
      <w:sz w:val="26"/>
      <w:szCs w:val="26"/>
    </w:rPr>
  </w:style>
  <w:style w:type="character" w:customStyle="1" w:styleId="FontStyle37">
    <w:name w:val="Font Style37"/>
    <w:uiPriority w:val="99"/>
    <w:rsid w:val="00BF4589"/>
    <w:rPr>
      <w:rFonts w:ascii="Times New Roman" w:hAnsi="Times New Roman" w:cs="Times New Roman" w:hint="default"/>
      <w:sz w:val="26"/>
      <w:szCs w:val="26"/>
    </w:rPr>
  </w:style>
  <w:style w:type="character" w:customStyle="1" w:styleId="af2">
    <w:name w:val="Основной текст + Полужирный"/>
    <w:basedOn w:val="a0"/>
    <w:uiPriority w:val="99"/>
    <w:rsid w:val="00BF4589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shd w:val="clear" w:color="auto" w:fill="FFFFFF"/>
      <w:lang w:val="ru-RU" w:eastAsia="ru-RU"/>
    </w:rPr>
  </w:style>
  <w:style w:type="character" w:customStyle="1" w:styleId="9pt">
    <w:name w:val="Основной текст + 9 pt"/>
    <w:basedOn w:val="a0"/>
    <w:rsid w:val="00BF4589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3">
    <w:name w:val="Основной текст (13)"/>
    <w:basedOn w:val="a0"/>
    <w:rsid w:val="00BF4589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lang w:val="ru-RU" w:eastAsia="ru-RU" w:bidi="ru-RU"/>
    </w:rPr>
  </w:style>
  <w:style w:type="numbering" w:customStyle="1" w:styleId="12">
    <w:name w:val="Нет списка1"/>
    <w:next w:val="a2"/>
    <w:uiPriority w:val="99"/>
    <w:semiHidden/>
    <w:unhideWhenUsed/>
    <w:rsid w:val="00F105F3"/>
  </w:style>
  <w:style w:type="character" w:styleId="af3">
    <w:name w:val="footnote reference"/>
    <w:aliases w:val="Ciae niinee 1,Ссылка на сноску 45"/>
    <w:unhideWhenUsed/>
    <w:qFormat/>
    <w:rsid w:val="00F105F3"/>
    <w:rPr>
      <w:vertAlign w:val="superscript"/>
    </w:rPr>
  </w:style>
  <w:style w:type="table" w:customStyle="1" w:styleId="23">
    <w:name w:val="Сетка таблицы2"/>
    <w:basedOn w:val="a1"/>
    <w:uiPriority w:val="39"/>
    <w:rsid w:val="00F105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1"/>
    <w:rsid w:val="00E878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lock Text"/>
    <w:basedOn w:val="a"/>
    <w:rsid w:val="00270E1E"/>
    <w:pPr>
      <w:ind w:left="-372" w:right="-104" w:firstLine="12"/>
    </w:pPr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7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26FAF-0539-464D-AA68-0FD21B0B3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1907</Words>
  <Characters>10875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53</cp:revision>
  <cp:lastPrinted>2025-02-03T08:11:00Z</cp:lastPrinted>
  <dcterms:created xsi:type="dcterms:W3CDTF">2025-01-27T06:11:00Z</dcterms:created>
  <dcterms:modified xsi:type="dcterms:W3CDTF">2025-03-03T11:03:00Z</dcterms:modified>
</cp:coreProperties>
</file>