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CF" w:rsidRDefault="00463C41">
      <w:pPr>
        <w:spacing w:after="0"/>
        <w:jc w:val="center"/>
      </w:pPr>
      <w:bookmarkStart w:id="0" w:name="_GoBack"/>
      <w:bookmarkEnd w:id="0"/>
      <w:r>
        <w:rPr>
          <w:b/>
          <w:bCs/>
        </w:rPr>
        <w:t>Протокол</w:t>
      </w:r>
    </w:p>
    <w:p w:rsidR="009A37CF" w:rsidRDefault="00463C41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9A37CF" w:rsidRDefault="00463C41">
      <w:pPr>
        <w:spacing w:after="0"/>
        <w:jc w:val="center"/>
      </w:pPr>
      <w:r>
        <w:rPr>
          <w:b/>
          <w:bCs/>
        </w:rPr>
        <w:t>32514541889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9"/>
        <w:gridCol w:w="4973"/>
      </w:tblGrid>
      <w:tr w:rsidR="009A37CF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9A37CF" w:rsidRDefault="009A37CF"/>
        </w:tc>
        <w:tc>
          <w:tcPr>
            <w:tcW w:w="5000" w:type="dxa"/>
          </w:tcPr>
          <w:p w:rsidR="009A37CF" w:rsidRDefault="00463C41">
            <w:pPr>
              <w:jc w:val="right"/>
            </w:pPr>
            <w:r>
              <w:t>«03» марта 2025г.</w:t>
            </w:r>
          </w:p>
        </w:tc>
      </w:tr>
    </w:tbl>
    <w:p w:rsidR="009A37CF" w:rsidRDefault="00463C41">
      <w:r>
        <w:rPr>
          <w:b/>
          <w:bCs/>
        </w:rPr>
        <w:t xml:space="preserve">Организатором является: </w:t>
      </w:r>
      <w:r>
        <w:t>ГОСУДАРСТВЕННОЕ АВТОНОМНОЕ УЧРЕЖДЕНИЕ ЗДРАВООХРАНЕНИЯ "БРЯНСКИЙ КЛИНИКО-ДИАГНОСТИЧЕСКИЙ ЦЕНТР"</w:t>
      </w:r>
      <w:r>
        <w:br/>
      </w:r>
      <w:r>
        <w:rPr>
          <w:b/>
          <w:bCs/>
        </w:rPr>
        <w:t xml:space="preserve">Заказчиком является: </w:t>
      </w:r>
      <w:r>
        <w:t>ГОСУДАРСТВЕННОЕ АВТОНОМНОЕ УЧРЕЖДЕНИЕ ЗДРАВООХРАНЕНИЯ "БРЯНСКИЙ КЛИНИКО-ДИАГНОСТИЧЕСКИЙ ЦЕНТР"</w:t>
      </w:r>
    </w:p>
    <w:p w:rsidR="009A37CF" w:rsidRDefault="009A37CF"/>
    <w:p w:rsidR="009A37CF" w:rsidRDefault="00463C41">
      <w:r>
        <w:rPr>
          <w:b/>
          <w:bCs/>
        </w:rPr>
        <w:t xml:space="preserve">Способ закупки: </w:t>
      </w:r>
    </w:p>
    <w:p w:rsidR="009A37CF" w:rsidRDefault="00463C41">
      <w:r>
        <w:t>запрос котировок в электронной форме</w:t>
      </w:r>
    </w:p>
    <w:p w:rsidR="009A37CF" w:rsidRDefault="00463C41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лекарств</w:t>
      </w:r>
    </w:p>
    <w:p w:rsidR="009A37CF" w:rsidRDefault="00463C41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лекарств</w:t>
      </w:r>
    </w:p>
    <w:p w:rsidR="009A37CF" w:rsidRDefault="00463C41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</w:t>
      </w:r>
      <w:r>
        <w:rPr>
          <w:b/>
          <w:bCs/>
        </w:rPr>
        <w:t xml:space="preserve">) цена договора, лота: </w:t>
      </w:r>
      <w:r>
        <w:t>129 704.63 (с учетом НДС) в валюте - Российский рубль</w:t>
      </w:r>
    </w:p>
    <w:p w:rsidR="009A37CF" w:rsidRDefault="00463C41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«21» февраля 2025г. на сайте АО «Единая электронная торговая площадка» (АО «ЕЭТП»), по адресу в сети «Инте</w:t>
      </w:r>
      <w:r>
        <w:t xml:space="preserve">рнет»: </w:t>
      </w:r>
      <w:hyperlink r:id="rId8" w:history="1">
        <w:r>
          <w:t>https://corp.roseltorg.ru</w:t>
        </w:r>
      </w:hyperlink>
    </w:p>
    <w:p w:rsidR="009A37CF" w:rsidRDefault="00463C41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6434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2327"/>
        <w:gridCol w:w="2149"/>
        <w:gridCol w:w="1807"/>
        <w:gridCol w:w="1995"/>
        <w:gridCol w:w="1134"/>
      </w:tblGrid>
      <w:tr w:rsidR="009A3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  <w:tc>
          <w:tcPr>
            <w:tcW w:w="15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Итоговая оценка</w:t>
            </w:r>
          </w:p>
        </w:tc>
      </w:tr>
    </w:tbl>
    <w:p w:rsidR="009A37CF" w:rsidRDefault="00463C41">
      <w:r>
        <w:t>Для участия в процедуре было подано 0 заявок от участников, 0 заявок отозвано, место не присвоено 0 заявок.</w:t>
      </w:r>
    </w:p>
    <w:p w:rsidR="009A37CF" w:rsidRDefault="009A37CF">
      <w:pPr>
        <w:spacing w:line="120" w:lineRule="auto"/>
      </w:pPr>
    </w:p>
    <w:p w:rsidR="009A37CF" w:rsidRDefault="00463C41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64558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349"/>
        <w:gridCol w:w="2202"/>
        <w:gridCol w:w="2202"/>
        <w:gridCol w:w="1720"/>
      </w:tblGrid>
      <w:tr w:rsidR="009A3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Цен</w:t>
            </w:r>
            <w:r>
              <w:rPr>
                <w:b/>
                <w:bCs/>
              </w:rPr>
              <w:t>овое предложение с НДС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</w:tbl>
    <w:p w:rsidR="009A37CF" w:rsidRDefault="009A37CF">
      <w:pPr>
        <w:spacing w:line="120" w:lineRule="auto"/>
      </w:pPr>
    </w:p>
    <w:p w:rsidR="009A37CF" w:rsidRDefault="00463C41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9847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132"/>
        <w:gridCol w:w="1501"/>
        <w:gridCol w:w="1501"/>
        <w:gridCol w:w="1161"/>
        <w:gridCol w:w="1135"/>
      </w:tblGrid>
      <w:tr w:rsidR="009A3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6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6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6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600" w:type="dxa"/>
          </w:tcPr>
          <w:p w:rsidR="009A37CF" w:rsidRDefault="00463C41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</w:tbl>
    <w:p w:rsidR="009A37CF" w:rsidRDefault="009A37CF">
      <w:pPr>
        <w:spacing w:line="120" w:lineRule="auto"/>
      </w:pPr>
    </w:p>
    <w:p w:rsidR="009A37CF" w:rsidRDefault="00463C41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Закупочная комиссия</w:t>
      </w:r>
    </w:p>
    <w:p w:rsidR="009A37CF" w:rsidRDefault="00463C41">
      <w:pPr>
        <w:keepLines/>
        <w:numPr>
          <w:ilvl w:val="0"/>
          <w:numId w:val="2"/>
        </w:numPr>
        <w:spacing w:after="96"/>
      </w:pPr>
      <w:r>
        <w:t>Протокол подведения итогов будет размещен на сайте Едино</w:t>
      </w:r>
      <w:r>
        <w:t xml:space="preserve">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9" w:history="1">
        <w:r>
          <w:t>https://corp.roseltorg</w:t>
        </w:r>
        <w:r>
          <w:t>.ru</w:t>
        </w:r>
      </w:hyperlink>
      <w:r>
        <w:t xml:space="preserve"> в сроки, предусмотренные №223-ФЗ и действующим Положением о закупках.</w:t>
      </w:r>
    </w:p>
    <w:p w:rsidR="009A37CF" w:rsidRDefault="00463C41">
      <w:r>
        <w:rPr>
          <w:b/>
          <w:bCs/>
        </w:rPr>
        <w:t xml:space="preserve">     Члены комиссии, присутствующие на заседании:</w:t>
      </w:r>
    </w:p>
    <w:tbl>
      <w:tblPr>
        <w:tblStyle w:val="style22827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89"/>
        <w:gridCol w:w="2901"/>
        <w:gridCol w:w="3532"/>
      </w:tblGrid>
      <w:tr w:rsidR="009A3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:rsidR="009A37CF" w:rsidRDefault="00463C41">
            <w:pPr>
              <w:spacing w:after="0"/>
              <w:jc w:val="center"/>
            </w:pPr>
            <w:r>
              <w:t>Председатель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:rsidR="009A37CF" w:rsidRDefault="009A37CF">
            <w:pPr>
              <w:spacing w:after="0"/>
              <w:jc w:val="center"/>
            </w:pPr>
          </w:p>
        </w:tc>
        <w:tc>
          <w:tcPr>
            <w:tcW w:w="5000" w:type="dxa"/>
          </w:tcPr>
          <w:p w:rsidR="009A37CF" w:rsidRDefault="00463C41">
            <w:pPr>
              <w:spacing w:after="0"/>
              <w:jc w:val="center"/>
            </w:pPr>
            <w:r>
              <w:t>Владимир Дмитриевич Соловов</w:t>
            </w:r>
          </w:p>
        </w:tc>
      </w:tr>
      <w:tr w:rsidR="009A3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:rsidR="009A37CF" w:rsidRDefault="00463C41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:rsidR="009A37CF" w:rsidRDefault="009A37CF">
            <w:pPr>
              <w:spacing w:after="0"/>
              <w:jc w:val="center"/>
            </w:pPr>
          </w:p>
        </w:tc>
        <w:tc>
          <w:tcPr>
            <w:tcW w:w="5000" w:type="dxa"/>
          </w:tcPr>
          <w:p w:rsidR="009A37CF" w:rsidRDefault="00463C41">
            <w:pPr>
              <w:spacing w:after="0"/>
              <w:jc w:val="center"/>
            </w:pPr>
            <w:r>
              <w:t>Екатерина Владимировна Гарбузова</w:t>
            </w:r>
          </w:p>
        </w:tc>
      </w:tr>
      <w:tr w:rsidR="009A37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:rsidR="009A37CF" w:rsidRDefault="00463C41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:rsidR="009A37CF" w:rsidRDefault="009A37CF">
            <w:pPr>
              <w:spacing w:after="0"/>
              <w:jc w:val="center"/>
            </w:pPr>
          </w:p>
        </w:tc>
        <w:tc>
          <w:tcPr>
            <w:tcW w:w="5000" w:type="dxa"/>
          </w:tcPr>
          <w:p w:rsidR="009A37CF" w:rsidRDefault="00463C41">
            <w:pPr>
              <w:spacing w:after="0"/>
              <w:jc w:val="center"/>
            </w:pPr>
            <w:r>
              <w:t>Сергей Михайлович Долгов</w:t>
            </w:r>
          </w:p>
        </w:tc>
      </w:tr>
    </w:tbl>
    <w:p w:rsidR="00000000" w:rsidRDefault="00463C41"/>
    <w:sectPr w:rsidR="00000000">
      <w:footerReference w:type="default" r:id="rId10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63C41">
      <w:pPr>
        <w:spacing w:after="0" w:line="240" w:lineRule="auto"/>
      </w:pPr>
      <w:r>
        <w:separator/>
      </w:r>
    </w:p>
  </w:endnote>
  <w:endnote w:type="continuationSeparator" w:id="0">
    <w:p w:rsidR="00000000" w:rsidRDefault="00463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9A37CF">
      <w:tc>
        <w:tcPr>
          <w:tcW w:w="8503" w:type="dxa"/>
        </w:tcPr>
        <w:p w:rsidR="009A37CF" w:rsidRDefault="00463C41">
          <w:r>
            <w:t>Протокол подведения итогов процедуры №32514541889 от 03.03.2025г.</w:t>
          </w:r>
        </w:p>
      </w:tc>
      <w:tc>
        <w:tcPr>
          <w:tcW w:w="1417" w:type="dxa"/>
        </w:tcPr>
        <w:p w:rsidR="009A37CF" w:rsidRDefault="00463C41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63C41">
      <w:pPr>
        <w:spacing w:after="0" w:line="240" w:lineRule="auto"/>
      </w:pPr>
      <w:r>
        <w:separator/>
      </w:r>
    </w:p>
  </w:footnote>
  <w:footnote w:type="continuationSeparator" w:id="0">
    <w:p w:rsidR="00000000" w:rsidRDefault="00463C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3AF6C4"/>
    <w:multiLevelType w:val="hybridMultilevel"/>
    <w:tmpl w:val="3B744D0E"/>
    <w:lvl w:ilvl="0" w:tplc="7FD460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6C847E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2002B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30A79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DA9C24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A223A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700605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CFE3C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F1EC4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5A5701D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7CF"/>
    <w:rsid w:val="00463C41"/>
    <w:rsid w:val="009A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4346">
    <w:name w:val="style6434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4558">
    <w:name w:val="style6455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8477">
    <w:name w:val="style9847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827">
    <w:name w:val="style2282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4346">
    <w:name w:val="style6434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4558">
    <w:name w:val="style64558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98477">
    <w:name w:val="style9847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827">
    <w:name w:val="style2282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rp.roseltorg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bge</dc:creator>
  <cp:lastModifiedBy>bge</cp:lastModifiedBy>
  <cp:revision>2</cp:revision>
  <cp:lastPrinted>2025-03-03T08:07:00Z</cp:lastPrinted>
  <dcterms:created xsi:type="dcterms:W3CDTF">2025-03-03T08:08:00Z</dcterms:created>
  <dcterms:modified xsi:type="dcterms:W3CDTF">2025-03-03T08:08:00Z</dcterms:modified>
</cp:coreProperties>
</file>