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1DA" w:rsidRDefault="00C90053">
      <w:pPr>
        <w:spacing w:after="0"/>
        <w:jc w:val="center"/>
      </w:pPr>
      <w:r>
        <w:rPr>
          <w:b/>
          <w:bCs/>
        </w:rPr>
        <w:t>Протокол</w:t>
      </w:r>
    </w:p>
    <w:p w:rsidR="003761DA" w:rsidRDefault="00C90053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3761DA" w:rsidRDefault="00C90053">
      <w:pPr>
        <w:spacing w:after="0"/>
        <w:jc w:val="center"/>
      </w:pPr>
      <w:r>
        <w:rPr>
          <w:b/>
          <w:bCs/>
        </w:rPr>
        <w:t>32514541897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9"/>
        <w:gridCol w:w="4973"/>
      </w:tblGrid>
      <w:tr w:rsidR="003761DA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3761DA" w:rsidRDefault="003761DA"/>
        </w:tc>
        <w:tc>
          <w:tcPr>
            <w:tcW w:w="5000" w:type="dxa"/>
          </w:tcPr>
          <w:p w:rsidR="003761DA" w:rsidRDefault="00C90053">
            <w:pPr>
              <w:jc w:val="right"/>
            </w:pPr>
            <w:r>
              <w:t>«03» марта 2025г.</w:t>
            </w:r>
          </w:p>
        </w:tc>
      </w:tr>
    </w:tbl>
    <w:p w:rsidR="003761DA" w:rsidRDefault="00C90053">
      <w:r>
        <w:rPr>
          <w:b/>
          <w:bCs/>
        </w:rPr>
        <w:t xml:space="preserve">Организатором является: </w:t>
      </w:r>
      <w:r>
        <w:t>ГОСУДАРСТВЕННОЕ АВТОНОМНОЕ УЧРЕЖДЕНИЕ ЗДРАВООХРАНЕНИЯ "БРЯНСКИЙ КЛИНИКО-ДИАГНОСТИЧЕСКИЙ ЦЕНТР"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АВТОНОМНОЕ УЧРЕЖДЕНИЕ ЗДРАВООХРАНЕНИЯ "БРЯНСКИЙ КЛИНИКО-ДИАГНОСТИЧЕСКИЙ ЦЕНТР"</w:t>
      </w:r>
    </w:p>
    <w:p w:rsidR="003761DA" w:rsidRDefault="003761DA">
      <w:bookmarkStart w:id="0" w:name="_GoBack"/>
      <w:bookmarkEnd w:id="0"/>
    </w:p>
    <w:p w:rsidR="003761DA" w:rsidRDefault="00C90053">
      <w:r>
        <w:rPr>
          <w:b/>
          <w:bCs/>
        </w:rPr>
        <w:t xml:space="preserve">Способ закупки: </w:t>
      </w:r>
    </w:p>
    <w:p w:rsidR="003761DA" w:rsidRDefault="00C90053">
      <w:r>
        <w:t>запрос котировок в электронной форме</w:t>
      </w:r>
    </w:p>
    <w:p w:rsidR="003761DA" w:rsidRDefault="00C9005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лекарств</w:t>
      </w:r>
    </w:p>
    <w:p w:rsidR="003761DA" w:rsidRDefault="00C9005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лекарств</w:t>
      </w:r>
    </w:p>
    <w:p w:rsidR="003761DA" w:rsidRDefault="00C9005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</w:t>
      </w:r>
      <w:r>
        <w:rPr>
          <w:b/>
          <w:bCs/>
        </w:rPr>
        <w:t xml:space="preserve">) цена договора, лота: </w:t>
      </w:r>
      <w:r>
        <w:t>113 373.00 (с учетом НДС) в валюте - Российский рубль</w:t>
      </w:r>
    </w:p>
    <w:p w:rsidR="003761DA" w:rsidRDefault="00C90053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«21» февраля 2025г. на сайте АО «Единая электронная торговая площадка» (АО «ЕЭТП»), по адресу в сети «Инте</w:t>
      </w:r>
      <w:r>
        <w:t xml:space="preserve">рнет»: </w:t>
      </w:r>
      <w:hyperlink r:id="rId8" w:history="1">
        <w:r>
          <w:t>https://corp.roseltorg.ru</w:t>
        </w:r>
      </w:hyperlink>
    </w:p>
    <w:p w:rsidR="003761DA" w:rsidRDefault="00C90053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484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327"/>
        <w:gridCol w:w="2149"/>
        <w:gridCol w:w="1807"/>
        <w:gridCol w:w="1995"/>
        <w:gridCol w:w="1134"/>
      </w:tblGrid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5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</w:tbl>
    <w:p w:rsidR="003761DA" w:rsidRDefault="00C90053">
      <w:r>
        <w:t>Для участия в процедуре было подано 0 заявок от участников, 0 заявок отозвано, место не присвоено 0 заявок.</w:t>
      </w:r>
    </w:p>
    <w:p w:rsidR="003761DA" w:rsidRDefault="003761DA">
      <w:pPr>
        <w:spacing w:line="120" w:lineRule="auto"/>
      </w:pPr>
    </w:p>
    <w:p w:rsidR="003761DA" w:rsidRDefault="00C90053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4133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349"/>
        <w:gridCol w:w="2202"/>
        <w:gridCol w:w="2202"/>
        <w:gridCol w:w="1720"/>
      </w:tblGrid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Цен</w:t>
            </w:r>
            <w:r>
              <w:rPr>
                <w:b/>
                <w:bCs/>
              </w:rPr>
              <w:t>овое предложение с НДС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</w:tbl>
    <w:p w:rsidR="003761DA" w:rsidRDefault="003761DA">
      <w:pPr>
        <w:spacing w:line="120" w:lineRule="auto"/>
      </w:pPr>
    </w:p>
    <w:p w:rsidR="003761DA" w:rsidRDefault="00C90053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8415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132"/>
        <w:gridCol w:w="1501"/>
        <w:gridCol w:w="1501"/>
        <w:gridCol w:w="1161"/>
        <w:gridCol w:w="1135"/>
      </w:tblGrid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:rsidR="003761DA" w:rsidRDefault="00C90053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</w:tbl>
    <w:p w:rsidR="003761DA" w:rsidRDefault="003761DA">
      <w:pPr>
        <w:spacing w:line="120" w:lineRule="auto"/>
      </w:pPr>
    </w:p>
    <w:p w:rsidR="003761DA" w:rsidRDefault="00C90053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Закупочная комиссия</w:t>
      </w:r>
    </w:p>
    <w:p w:rsidR="003761DA" w:rsidRDefault="00C90053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</w:t>
      </w:r>
      <w:r>
        <w:t>ки несостоявшейся -</w:t>
      </w:r>
    </w:p>
    <w:tbl>
      <w:tblPr>
        <w:tblStyle w:val="style4354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3761DA" w:rsidRDefault="00C90053">
            <w:pPr>
              <w:spacing w:after="0"/>
            </w:pPr>
            <w:r>
              <w:t xml:space="preserve">      Конкурентная закупка признана несостоявшейся в связи с тем, что не подано ни одной заявки на участие в закупке.</w:t>
            </w:r>
          </w:p>
        </w:tc>
      </w:tr>
    </w:tbl>
    <w:p w:rsidR="003761DA" w:rsidRDefault="00C90053">
      <w:pPr>
        <w:keepLines/>
        <w:numPr>
          <w:ilvl w:val="0"/>
          <w:numId w:val="2"/>
        </w:numPr>
        <w:spacing w:after="96"/>
      </w:pPr>
      <w:r>
        <w:t>Протокол подведения итогов будет размещен на сайте Единой информационной системы в сфере закупок (ЕИС) по адресу в се</w:t>
      </w:r>
      <w:r>
        <w:t xml:space="preserve">ти «Интернет»: http://zakupki.gov.ru и на сайте АО «Единая электронная торговая площадка» (АО «ЕЭТП») по адресу в сети «Интернет»: </w:t>
      </w:r>
      <w:hyperlink r:id="rId9" w:history="1">
        <w:r>
          <w:t>https://corp.roseltorg.ru</w:t>
        </w:r>
      </w:hyperlink>
      <w:r>
        <w:t xml:space="preserve"> в сроки, предусмотренные №223-ФЗ и действующим Положением</w:t>
      </w:r>
      <w:r>
        <w:t xml:space="preserve"> о закупках.</w:t>
      </w:r>
    </w:p>
    <w:p w:rsidR="003761DA" w:rsidRDefault="00C90053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44734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9"/>
        <w:gridCol w:w="2901"/>
        <w:gridCol w:w="3532"/>
      </w:tblGrid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3761DA" w:rsidRDefault="00C90053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3761DA" w:rsidRDefault="003761DA">
            <w:pPr>
              <w:spacing w:after="0"/>
              <w:jc w:val="center"/>
            </w:pPr>
          </w:p>
        </w:tc>
        <w:tc>
          <w:tcPr>
            <w:tcW w:w="5000" w:type="dxa"/>
          </w:tcPr>
          <w:p w:rsidR="003761DA" w:rsidRDefault="00C90053">
            <w:pPr>
              <w:spacing w:after="0"/>
              <w:jc w:val="center"/>
            </w:pPr>
            <w:r>
              <w:t>Владимир Дмитриевич Соловов</w:t>
            </w:r>
          </w:p>
        </w:tc>
      </w:tr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3761DA" w:rsidRDefault="00C90053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3761DA" w:rsidRDefault="003761DA">
            <w:pPr>
              <w:spacing w:after="0"/>
              <w:jc w:val="center"/>
            </w:pPr>
          </w:p>
        </w:tc>
        <w:tc>
          <w:tcPr>
            <w:tcW w:w="5000" w:type="dxa"/>
          </w:tcPr>
          <w:p w:rsidR="003761DA" w:rsidRDefault="00C90053">
            <w:pPr>
              <w:spacing w:after="0"/>
              <w:jc w:val="center"/>
            </w:pPr>
            <w:r>
              <w:t>Екатерина Владимировна Гарбузова</w:t>
            </w:r>
          </w:p>
        </w:tc>
      </w:tr>
      <w:tr w:rsidR="0037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3761DA" w:rsidRDefault="00C90053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3761DA" w:rsidRDefault="003761DA">
            <w:pPr>
              <w:spacing w:after="0"/>
              <w:jc w:val="center"/>
            </w:pPr>
          </w:p>
        </w:tc>
        <w:tc>
          <w:tcPr>
            <w:tcW w:w="5000" w:type="dxa"/>
          </w:tcPr>
          <w:p w:rsidR="003761DA" w:rsidRDefault="00C90053">
            <w:pPr>
              <w:spacing w:after="0"/>
              <w:jc w:val="center"/>
            </w:pPr>
            <w:r>
              <w:t>Сергей Михайлович Долгов</w:t>
            </w:r>
          </w:p>
        </w:tc>
      </w:tr>
    </w:tbl>
    <w:p w:rsidR="00000000" w:rsidRDefault="00C90053"/>
    <w:sectPr w:rsidR="00000000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90053">
      <w:pPr>
        <w:spacing w:after="0" w:line="240" w:lineRule="auto"/>
      </w:pPr>
      <w:r>
        <w:separator/>
      </w:r>
    </w:p>
  </w:endnote>
  <w:endnote w:type="continuationSeparator" w:id="0">
    <w:p w:rsidR="00000000" w:rsidRDefault="00C90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3761DA">
      <w:tc>
        <w:tcPr>
          <w:tcW w:w="8503" w:type="dxa"/>
        </w:tcPr>
        <w:p w:rsidR="003761DA" w:rsidRDefault="00C90053">
          <w:r>
            <w:t>Протокол подведения итогов процедуры №32514541897 от 03.03.2025г.</w:t>
          </w:r>
        </w:p>
      </w:tc>
      <w:tc>
        <w:tcPr>
          <w:tcW w:w="1417" w:type="dxa"/>
        </w:tcPr>
        <w:p w:rsidR="003761DA" w:rsidRDefault="00C90053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90053">
      <w:pPr>
        <w:spacing w:after="0" w:line="240" w:lineRule="auto"/>
      </w:pPr>
      <w:r>
        <w:separator/>
      </w:r>
    </w:p>
  </w:footnote>
  <w:footnote w:type="continuationSeparator" w:id="0">
    <w:p w:rsidR="00000000" w:rsidRDefault="00C90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6FA02"/>
    <w:multiLevelType w:val="hybridMultilevel"/>
    <w:tmpl w:val="DE249638"/>
    <w:lvl w:ilvl="0" w:tplc="5D0024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1F60F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EF02D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EF0CC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B6089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548A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B681D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1D44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DE84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3B7E710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1DA"/>
    <w:rsid w:val="003761DA"/>
    <w:rsid w:val="00C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4843">
    <w:name w:val="style6484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1339">
    <w:name w:val="style4133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4158">
    <w:name w:val="style8415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3545">
    <w:name w:val="style4354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734">
    <w:name w:val="style44734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4843">
    <w:name w:val="style6484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1339">
    <w:name w:val="style4133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4158">
    <w:name w:val="style8415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3545">
    <w:name w:val="style4354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734">
    <w:name w:val="style44734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bge</dc:creator>
  <cp:lastModifiedBy>bge</cp:lastModifiedBy>
  <cp:revision>2</cp:revision>
  <cp:lastPrinted>2025-03-03T08:34:00Z</cp:lastPrinted>
  <dcterms:created xsi:type="dcterms:W3CDTF">2025-03-03T08:36:00Z</dcterms:created>
  <dcterms:modified xsi:type="dcterms:W3CDTF">2025-03-03T08:36:00Z</dcterms:modified>
</cp:coreProperties>
</file>