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32514507832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3C207E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«03»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марта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6671CA" w:rsidRDefault="00A13BD1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 w:rsidRPr="006671CA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6671CA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6671CA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6671CA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04B62" w:rsidRPr="00911FAD" w:rsidRDefault="00F04B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911FAD" w:rsidRPr="00911FAD" w:rsidRDefault="00041D1E" w:rsidP="008A205F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 xml:space="preserve"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"Вынос сетей канализации по объекту: "Путевой </w:t>
      </w:r>
      <w:proofErr w:type="spellStart"/>
      <w:r w:rsidR="00911FAD" w:rsidRPr="00D969D5">
        <w:rPr>
          <w:rFonts w:ascii="Times New Roman" w:hAnsi="Times New Roman" w:cs="Times New Roman"/>
          <w:bCs/>
          <w:sz w:val="24"/>
          <w:szCs w:val="24"/>
        </w:rPr>
        <w:t>пр</w:t>
      </w:r>
      <w:proofErr w:type="spellEnd"/>
      <w:r w:rsidR="00911FAD" w:rsidRPr="00D969D5">
        <w:rPr>
          <w:rFonts w:ascii="Times New Roman" w:hAnsi="Times New Roman" w:cs="Times New Roman"/>
          <w:bCs/>
          <w:sz w:val="24"/>
          <w:szCs w:val="24"/>
        </w:rPr>
        <w:t>-д  Илимская ул."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: Выполнение комплекса технологически и функционально связанных проектно-изыскательских и строительно-монтажных работ по объекту: "Вынос сетей канализации по объекту: "Путевой </w:t>
      </w:r>
      <w:proofErr w:type="spellStart"/>
      <w:r w:rsidR="00911FAD" w:rsidRPr="00D969D5">
        <w:rPr>
          <w:rFonts w:ascii="Times New Roman" w:hAnsi="Times New Roman" w:cs="Times New Roman"/>
          <w:sz w:val="24"/>
          <w:szCs w:val="24"/>
        </w:rPr>
        <w:t>пр</w:t>
      </w:r>
      <w:proofErr w:type="spellEnd"/>
      <w:r w:rsidR="00911FAD" w:rsidRPr="00D969D5">
        <w:rPr>
          <w:rFonts w:ascii="Times New Roman" w:hAnsi="Times New Roman" w:cs="Times New Roman"/>
          <w:sz w:val="24"/>
          <w:szCs w:val="24"/>
        </w:rPr>
        <w:t>-д  Илимская ул."</w:t>
      </w:r>
    </w:p>
    <w:p w:rsidR="00524418" w:rsidRPr="006671CA" w:rsidRDefault="00041D1E" w:rsidP="00911FAD">
      <w:pPr>
        <w:autoSpaceDE w:val="0"/>
        <w:autoSpaceDN w:val="0"/>
        <w:adjustRightInd w:val="0"/>
        <w:spacing w:after="0" w:line="240" w:lineRule="auto"/>
        <w:ind w:firstLine="567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 Начальная цена договора: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  <w:r w:rsidR="00911FAD" w:rsidRPr="00911FAD">
        <w:rPr>
          <w:rFonts w:ascii="Times New Roman" w:hAnsi="Times New Roman" w:cs="Times New Roman"/>
          <w:sz w:val="24"/>
          <w:szCs w:val="24"/>
          <w:lang w:val="x-none"/>
        </w:rPr>
        <w:t>21 592 893,13 RUB</w:t>
      </w:r>
      <w:r w:rsidR="006671CA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3. Извещение о проведении настоящей процедуры и документация были размещены </w:t>
      </w:r>
      <w:r w:rsidR="00911FAD" w:rsidRPr="00CA203E">
        <w:rPr>
          <w:rFonts w:ascii="Times New Roman" w:hAnsi="Times New Roman" w:cs="Times New Roman"/>
          <w:sz w:val="24"/>
          <w:szCs w:val="24"/>
        </w:rPr>
        <w:t>«12» февраля 2025г.</w:t>
      </w:r>
      <w:r w:rsidR="00911FAD" w:rsidRPr="00CA203E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Default="00041D1E" w:rsidP="003E335F">
      <w:pPr>
        <w:pStyle w:val="a3"/>
        <w:autoSpaceDE w:val="0"/>
        <w:autoSpaceDN w:val="0"/>
        <w:adjustRightInd w:val="0"/>
        <w:spacing w:after="0" w:line="240" w:lineRule="auto"/>
        <w:ind w:left="465" w:firstLine="10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6671CA" w:rsidTr="006671CA">
        <w:trPr>
          <w:trHeight w:val="258"/>
        </w:trPr>
        <w:tc>
          <w:tcPr>
            <w:tcW w:w="0" w:type="auto"/>
            <w:vAlign w:val="center"/>
          </w:tcPr>
          <w:p w:rsidR="006671CA" w:rsidRDefault="006671CA" w:rsidP="006671CA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6671CA" w:rsidRDefault="006671CA" w:rsidP="006671C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6671CA" w:rsidTr="006671CA">
        <w:trPr>
          <w:trHeight w:val="258"/>
        </w:trPr>
        <w:tc>
          <w:tcPr>
            <w:tcW w:w="0" w:type="auto"/>
            <w:vAlign w:val="center"/>
          </w:tcPr>
          <w:p w:rsidR="006671CA" w:rsidRDefault="006671CA" w:rsidP="006671CA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6671CA" w:rsidRDefault="006671CA" w:rsidP="006671C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6671CA" w:rsidTr="006671CA">
        <w:trPr>
          <w:trHeight w:val="258"/>
        </w:trPr>
        <w:tc>
          <w:tcPr>
            <w:tcW w:w="0" w:type="auto"/>
            <w:vAlign w:val="center"/>
          </w:tcPr>
          <w:p w:rsidR="006671CA" w:rsidRDefault="006671CA" w:rsidP="006671CA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6671CA" w:rsidRDefault="006671CA" w:rsidP="006671CA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C10148" w:rsidRDefault="006671C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53962" w:rsidRPr="00653962" w:rsidRDefault="00041D1E" w:rsidP="00653962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Комиссия рассмотрела заявки участников процедуры и приняла следующие решения:</w:t>
      </w:r>
    </w:p>
    <w:p w:rsidR="00653962" w:rsidRPr="00653962" w:rsidRDefault="00653962" w:rsidP="00653962">
      <w:pPr>
        <w:pStyle w:val="a3"/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53962">
        <w:rPr>
          <w:rFonts w:ascii="Times New Roman" w:hAnsi="Times New Roman" w:cs="Times New Roman"/>
          <w:sz w:val="24"/>
          <w:szCs w:val="24"/>
        </w:rPr>
        <w:t xml:space="preserve">Допустить к участию в процедуре и признать участниками процедуры следующих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653962">
        <w:rPr>
          <w:rFonts w:ascii="Times New Roman" w:hAnsi="Times New Roman" w:cs="Times New Roman"/>
          <w:sz w:val="24"/>
          <w:szCs w:val="24"/>
        </w:rPr>
        <w:t>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114"/>
        <w:gridCol w:w="2482"/>
        <w:gridCol w:w="1353"/>
        <w:gridCol w:w="4374"/>
      </w:tblGrid>
      <w:tr w:rsidR="006671CA" w:rsidTr="006671CA">
        <w:trPr>
          <w:trHeight w:val="217"/>
        </w:trPr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6671CA" w:rsidTr="006671CA">
        <w:trPr>
          <w:trHeight w:val="367"/>
        </w:trPr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11:48 (MSK +03:00)</w:t>
            </w:r>
          </w:p>
        </w:tc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6671CA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C10148" w:rsidRDefault="006671C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C10148" w:rsidRDefault="006671CA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2"/>
        <w:gridCol w:w="1483"/>
        <w:gridCol w:w="5678"/>
      </w:tblGrid>
      <w:tr w:rsidR="00C10148"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C10148"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10148"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</w:t>
            </w:r>
            <w:r>
              <w:rPr>
                <w:rFonts w:ascii="Times New Roman" w:eastAsia="Times New Roman" w:hAnsi="Times New Roman" w:cs="Times New Roman"/>
              </w:rPr>
              <w:t>а Анна Владимировна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C10148"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0" w:type="auto"/>
            <w:vAlign w:val="center"/>
          </w:tcPr>
          <w:p w:rsidR="00C10148" w:rsidRDefault="006671CA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C10148" w:rsidRDefault="006671C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 По результатам рассмотрения заявок признать процедуру </w:t>
      </w:r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32514507832</w:t>
      </w:r>
      <w:r>
        <w:rPr>
          <w:rFonts w:ascii="Times New Roman" w:hAnsi="Times New Roman" w:cs="Times New Roman"/>
          <w:sz w:val="24"/>
          <w:szCs w:val="24"/>
        </w:rPr>
        <w:t xml:space="preserve"> несостоявшейся.</w:t>
      </w:r>
    </w:p>
    <w:p w:rsidR="00911FAD" w:rsidRDefault="00041D1E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Причины признания процедуры несостоявшейся: </w:t>
      </w:r>
    </w:p>
    <w:p w:rsidR="00E75E3B" w:rsidRDefault="006671CA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Hlk173417586"/>
      <w:r w:rsidRPr="005E06A0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2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2"/>
      <w:r>
        <w:rPr>
          <w:rFonts w:ascii="Times New Roman" w:hAnsi="Times New Roman" w:cs="Times New Roman"/>
          <w:sz w:val="24"/>
          <w:szCs w:val="24"/>
        </w:rPr>
        <w:t>.</w:t>
      </w:r>
      <w:bookmarkEnd w:id="1"/>
    </w:p>
    <w:p w:rsidR="00524418" w:rsidRDefault="00E75E3B" w:rsidP="00911FAD">
      <w:pPr>
        <w:widowControl w:val="0"/>
        <w:autoSpaceDE w:val="0"/>
        <w:autoSpaceDN w:val="0"/>
        <w:adjustRightInd w:val="0"/>
        <w:spacing w:after="0" w:line="240" w:lineRule="auto"/>
        <w:ind w:left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bookmarkStart w:id="3" w:name="_Hlk173417598"/>
      <w:bookmarkStart w:id="4" w:name="_Hlk180674500"/>
      <w:r w:rsidR="006671CA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 w:rsidR="006671CA"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="006671CA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</w:t>
      </w:r>
      <w:r w:rsidR="006671CA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lastRenderedPageBreak/>
        <w:t xml:space="preserve">конкурсе с учетом цены договора </w:t>
      </w:r>
      <w:r w:rsidR="006671CA" w:rsidRPr="006671CA">
        <w:rPr>
          <w:rFonts w:ascii="Times New Roman" w:hAnsi="Times New Roman" w:cs="Times New Roman"/>
          <w:color w:val="000000"/>
          <w:spacing w:val="-2"/>
          <w:sz w:val="24"/>
          <w:szCs w:val="24"/>
        </w:rPr>
        <w:t>21 376 964,20</w:t>
      </w:r>
      <w:r w:rsidR="006671CA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3"/>
      <w:r w:rsidR="006671CA"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4"/>
      <w:r w:rsidR="00041D1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9</w:t>
      </w:r>
      <w:r w:rsidR="00041D1E">
        <w:rPr>
          <w:rFonts w:ascii="Times New Roman" w:hAnsi="Times New Roman" w:cs="Times New Roman"/>
          <w:sz w:val="24"/>
          <w:szCs w:val="24"/>
        </w:rPr>
        <w:t xml:space="preserve">. </w:t>
      </w:r>
      <w:bookmarkStart w:id="5" w:name="_Hlk153784919"/>
      <w:r w:rsidR="006671CA" w:rsidRPr="00445E87">
        <w:rPr>
          <w:rFonts w:ascii="Times New Roman" w:hAnsi="Times New Roman" w:cs="Times New Roman"/>
          <w:sz w:val="24"/>
          <w:szCs w:val="24"/>
        </w:rPr>
        <w:t xml:space="preserve">Протокол рассмотрения заявок на участие в процедуре будет размещен на сайте Единой информационной системы в сфере закупок (ЕИС) по адресу в сети «Интернет»: </w:t>
      </w:r>
      <w:hyperlink r:id="rId7" w:history="1">
        <w:r w:rsidR="006671CA" w:rsidRPr="00445E87">
          <w:rPr>
            <w:rStyle w:val="a8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="006671CA" w:rsidRPr="00445E87">
        <w:rPr>
          <w:rFonts w:ascii="Times New Roman" w:hAnsi="Times New Roman" w:cs="Times New Roman"/>
          <w:sz w:val="24"/>
          <w:szCs w:val="24"/>
        </w:rPr>
        <w:t xml:space="preserve"> и на сайте АО «Единая электронная торговая площадка» (АО «ЕЭТП») по адресу в сети «Интернет»: </w:t>
      </w:r>
      <w:hyperlink r:id="rId8" w:history="1">
        <w:r w:rsidR="006671CA" w:rsidRPr="00445E87">
          <w:rPr>
            <w:rStyle w:val="a8"/>
            <w:rFonts w:ascii="Times New Roman" w:hAnsi="Times New Roman" w:cs="Times New Roman"/>
            <w:sz w:val="24"/>
            <w:szCs w:val="24"/>
          </w:rPr>
          <w:t>https://</w:t>
        </w:r>
        <w:r w:rsidR="006671CA" w:rsidRPr="00445E87">
          <w:rPr>
            <w:rStyle w:val="a8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="006671CA" w:rsidRPr="00445E87">
          <w:rPr>
            <w:rStyle w:val="a8"/>
            <w:rFonts w:ascii="Times New Roman" w:hAnsi="Times New Roman" w:cs="Times New Roman"/>
            <w:sz w:val="24"/>
            <w:szCs w:val="24"/>
          </w:rPr>
          <w:t>.roseltorg.ru</w:t>
        </w:r>
      </w:hyperlink>
      <w:r w:rsidR="006671CA" w:rsidRPr="00445E87">
        <w:rPr>
          <w:rFonts w:ascii="Times New Roman" w:hAnsi="Times New Roman" w:cs="Times New Roman"/>
          <w:sz w:val="24"/>
          <w:szCs w:val="24"/>
        </w:rPr>
        <w:t xml:space="preserve"> в сроки, предусмотренные №223-ФЗ и действующим Положением о закупках.</w:t>
      </w:r>
      <w:bookmarkEnd w:id="5"/>
    </w:p>
    <w:p w:rsidR="00C10148" w:rsidRDefault="006671CA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#160;</w:t>
      </w:r>
    </w:p>
    <w:sectPr w:rsidR="00C10148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71CA" w:rsidRDefault="006671CA" w:rsidP="006671CA">
      <w:pPr>
        <w:spacing w:after="0" w:line="240" w:lineRule="auto"/>
      </w:pPr>
      <w:r>
        <w:separator/>
      </w:r>
    </w:p>
  </w:endnote>
  <w:endnote w:type="continuationSeparator" w:id="0">
    <w:p w:rsidR="006671CA" w:rsidRDefault="006671CA" w:rsidP="0066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71CA" w:rsidRPr="006671CA" w:rsidRDefault="006671CA" w:rsidP="006671CA">
    <w:pPr>
      <w:pStyle w:val="a6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6671CA">
      <w:rPr>
        <w:rFonts w:ascii="Times New Roman" w:hAnsi="Times New Roman" w:cs="Times New Roman"/>
        <w:i/>
        <w:sz w:val="20"/>
        <w:szCs w:val="20"/>
      </w:rPr>
      <w:t>Протокол рассмотрения заявок № 32514507832-1 от 03.03.2025 г.</w:t>
    </w:r>
  </w:p>
  <w:p w:rsidR="006671CA" w:rsidRDefault="006671C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71CA" w:rsidRDefault="006671CA" w:rsidP="006671CA">
      <w:pPr>
        <w:spacing w:after="0" w:line="240" w:lineRule="auto"/>
      </w:pPr>
      <w:r>
        <w:separator/>
      </w:r>
    </w:p>
  </w:footnote>
  <w:footnote w:type="continuationSeparator" w:id="0">
    <w:p w:rsidR="006671CA" w:rsidRDefault="006671CA" w:rsidP="00667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2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4" w15:restartNumberingAfterBreak="0">
    <w:nsid w:val="5D6C4120"/>
    <w:multiLevelType w:val="hybridMultilevel"/>
    <w:tmpl w:val="81369B08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8190C"/>
    <w:rsid w:val="002C7EDE"/>
    <w:rsid w:val="003860AA"/>
    <w:rsid w:val="003E335F"/>
    <w:rsid w:val="00524418"/>
    <w:rsid w:val="00571B51"/>
    <w:rsid w:val="005852AA"/>
    <w:rsid w:val="00653962"/>
    <w:rsid w:val="006671CA"/>
    <w:rsid w:val="00737C4D"/>
    <w:rsid w:val="007440A3"/>
    <w:rsid w:val="007B110F"/>
    <w:rsid w:val="008163FD"/>
    <w:rsid w:val="008A205F"/>
    <w:rsid w:val="00911FAD"/>
    <w:rsid w:val="00A13BD1"/>
    <w:rsid w:val="00C10148"/>
    <w:rsid w:val="00E75E3B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2DDF07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6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671CA"/>
  </w:style>
  <w:style w:type="paragraph" w:styleId="a6">
    <w:name w:val="footer"/>
    <w:basedOn w:val="a"/>
    <w:link w:val="a7"/>
    <w:uiPriority w:val="99"/>
    <w:unhideWhenUsed/>
    <w:rsid w:val="0066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671CA"/>
  </w:style>
  <w:style w:type="character" w:styleId="a8">
    <w:name w:val="Hyperlink"/>
    <w:basedOn w:val="a0"/>
    <w:uiPriority w:val="99"/>
    <w:unhideWhenUsed/>
    <w:rsid w:val="006671C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2025-03-03T07:24:00Z</dcterms:created>
  <dcterms:modified xsi:type="dcterms:W3CDTF">2025-03-03T07:24:00Z</dcterms:modified>
</cp:coreProperties>
</file>