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аукциона в электронной форме</w:t>
      </w:r>
    </w:p>
    <w:p>
      <w:pPr/>
      <w:r>
        <w:rPr>
          <w:b w:val="0"/>
          <w:bCs w:val="0"/>
        </w:rPr>
        <w:t xml:space="preserve">Реестровый номер: 32515438695</w:t>
      </w:r>
    </w:p>
    <w:p>
      <w:pPr/>
      <w:r>
        <w:rPr>
          <w:b w:val="0"/>
          <w:bCs w:val="0"/>
        </w:rPr>
        <w:t xml:space="preserve">Краткое наименование: Поставка автомобилей грузовых бортовых для нужд ГУП "Мосводосток"</w:t>
      </w:r>
    </w:p>
    <w:p>
      <w:pPr/>
      <w:r>
        <w:rPr>
          <w:b w:val="0"/>
          <w:bCs w:val="0"/>
        </w:rPr>
        <w:t xml:space="preserve">Организатор: ГОСУДАРСТВЕННОЕ УНИТАРНОЕ ПРЕДПРИЯТИЕ ГОРОДА МОСКВЫ ПО ЭКСПЛУАТАЦИИ МОСКОВСКИХ ВОДООТВОДЯЩИХ СИСТЕМ "МОСВОДОСТОК"</w:t>
      </w:r>
    </w:p>
    <w:p>
      <w:pPr/>
      <w:r>
        <w:rPr>
          <w:b w:val="0"/>
          <w:bCs w:val="0"/>
        </w:rPr>
        <w:t xml:space="preserve">Начальная цена договора: 49 898 333,29 RUB</w:t>
      </w:r>
    </w:p>
    <w:p>
      <w:pPr/>
      <w:r>
        <w:rPr>
          <w:b w:val="0"/>
          <w:bCs w:val="0"/>
        </w:rPr>
        <w:t xml:space="preserve">Дата и время начала аукциона: 15-12-2025 10:00:00 [GMT +3 ]</w:t>
      </w:r>
    </w:p>
    <w:p>
      <w:pPr/>
      <w:r>
        <w:rPr>
          <w:b w:val="0"/>
          <w:bCs w:val="0"/>
        </w:rPr>
        <w:t xml:space="preserve">Дата и время окончания аукциона: 15-12-2025 10:56:44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аукционе допущены заявки:</w:t>
      </w:r>
    </w:p>
    <w:p>
      <w:pPr/>
      <w:r>
        <w:rPr>
          <w:b w:val="0"/>
          <w:bCs w:val="0"/>
        </w:rPr>
        <w:t xml:space="preserve">Заявка № 1</w:t>
      </w:r>
    </w:p>
    <w:p>
      <w:pPr/>
      <w:r>
        <w:rPr>
          <w:b w:val="0"/>
          <w:bCs w:val="0"/>
        </w:rPr>
        <w:t xml:space="preserve">Заявка № 2</w:t>
      </w:r>
    </w:p>
    <w:p>
      <w:pPr/>
      <w:r>
        <w:rPr>
          <w:b w:val="0"/>
          <w:bCs w:val="0"/>
        </w:rPr>
        <w:t xml:space="preserve">Заявка № 3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аукциона в электронной форме и ранжированные по мере убывания: </w:t>
      </w:r>
    </w:p>
    <w:tbl>
      <w:tblGrid>
        <w:gridCol w:w="1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1285.71428571428577924962155520915985107421875" w:type="dxa"/>
        <w:gridCol w:w="785.71428571428577924962155520915985107421875" w:type="dxa"/>
      </w:tblGrid>
      <w:tblPr>
        <w:tblStyle w:val="style29231"/>
      </w:tblP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10:46:44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45 157 991.56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45 656 974.90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№1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№3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10:40:14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45 407 483.23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45 906 466.57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№3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10:00:06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49 648 841.62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№2</w:t>
            </w:r>
          </w:p>
        </w:tc>
      </w:tr>
    </w:tbl>
    <w:p/>
    <w:p>
      <w:pPr/>
      <w:r>
        <w:rPr>
          <w:b w:val="0"/>
          <w:bCs w:val="0"/>
        </w:rPr>
        <w:t xml:space="preserve"/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29231">
    <w:name w:val="style29231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2025-12-15T11:00:54+03:00</dcterms:created>
  <dcterms:modified xsi:type="dcterms:W3CDTF">2025-12-15T11:00:54+03:00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