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C26" w:rsidRPr="004B66EC" w:rsidRDefault="003D6C26" w:rsidP="003D6C26">
      <w:pPr>
        <w:tabs>
          <w:tab w:val="left" w:pos="0"/>
        </w:tabs>
        <w:jc w:val="center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>ИТОГОВЫЙ ПРОТОКОЛ № 2</w:t>
      </w:r>
      <w:r w:rsidR="00887CD4">
        <w:rPr>
          <w:b/>
          <w:sz w:val="22"/>
          <w:szCs w:val="22"/>
        </w:rPr>
        <w:t>934</w:t>
      </w:r>
      <w:r w:rsidRPr="004B66EC">
        <w:rPr>
          <w:b/>
          <w:sz w:val="22"/>
          <w:szCs w:val="22"/>
        </w:rPr>
        <w:t>ТП-202</w:t>
      </w:r>
      <w:r>
        <w:rPr>
          <w:b/>
          <w:sz w:val="22"/>
          <w:szCs w:val="22"/>
        </w:rPr>
        <w:t>5</w:t>
      </w:r>
    </w:p>
    <w:p w:rsidR="003D6C26" w:rsidRPr="004B66EC" w:rsidRDefault="003D6C26" w:rsidP="003D6C26">
      <w:pPr>
        <w:tabs>
          <w:tab w:val="left" w:pos="0"/>
        </w:tabs>
        <w:jc w:val="center"/>
        <w:rPr>
          <w:b/>
          <w:sz w:val="22"/>
          <w:szCs w:val="22"/>
        </w:rPr>
      </w:pPr>
    </w:p>
    <w:p w:rsidR="003D6C26" w:rsidRPr="004B66EC" w:rsidRDefault="003D6C26" w:rsidP="003D6C26">
      <w:pPr>
        <w:jc w:val="center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 xml:space="preserve">г. Екатеринбург                                                                                                          </w:t>
      </w:r>
      <w:proofErr w:type="gramStart"/>
      <w:r w:rsidRPr="004B66EC">
        <w:rPr>
          <w:b/>
          <w:sz w:val="22"/>
          <w:szCs w:val="22"/>
        </w:rPr>
        <w:t xml:space="preserve">   «</w:t>
      </w:r>
      <w:proofErr w:type="gramEnd"/>
      <w:r>
        <w:rPr>
          <w:b/>
          <w:sz w:val="22"/>
          <w:szCs w:val="22"/>
        </w:rPr>
        <w:t>1</w:t>
      </w:r>
      <w:r w:rsidR="00887CD4">
        <w:rPr>
          <w:b/>
          <w:sz w:val="22"/>
          <w:szCs w:val="22"/>
        </w:rPr>
        <w:t>5</w:t>
      </w:r>
      <w:r w:rsidRPr="004B66EC">
        <w:rPr>
          <w:b/>
          <w:sz w:val="22"/>
          <w:szCs w:val="22"/>
        </w:rPr>
        <w:t xml:space="preserve">» </w:t>
      </w:r>
      <w:r w:rsidR="00887CD4">
        <w:rPr>
          <w:b/>
          <w:sz w:val="22"/>
          <w:szCs w:val="22"/>
        </w:rPr>
        <w:t>дека</w:t>
      </w:r>
      <w:r>
        <w:rPr>
          <w:b/>
          <w:sz w:val="22"/>
          <w:szCs w:val="22"/>
        </w:rPr>
        <w:t>бря 2025</w:t>
      </w:r>
      <w:r w:rsidRPr="004B66EC">
        <w:rPr>
          <w:b/>
          <w:sz w:val="22"/>
          <w:szCs w:val="22"/>
        </w:rPr>
        <w:t xml:space="preserve"> г.</w:t>
      </w:r>
    </w:p>
    <w:p w:rsidR="003D6C26" w:rsidRPr="004B66EC" w:rsidRDefault="003D6C26" w:rsidP="003D6C26">
      <w:pPr>
        <w:tabs>
          <w:tab w:val="left" w:pos="0"/>
        </w:tabs>
        <w:jc w:val="center"/>
        <w:rPr>
          <w:b/>
          <w:sz w:val="22"/>
          <w:szCs w:val="22"/>
        </w:rPr>
      </w:pPr>
    </w:p>
    <w:p w:rsidR="003D6C26" w:rsidRPr="004B66EC" w:rsidRDefault="003D6C26" w:rsidP="003D6C26">
      <w:pPr>
        <w:pStyle w:val="a3"/>
        <w:widowControl w:val="0"/>
        <w:numPr>
          <w:ilvl w:val="0"/>
          <w:numId w:val="1"/>
        </w:numPr>
        <w:tabs>
          <w:tab w:val="left" w:pos="426"/>
          <w:tab w:val="left" w:pos="851"/>
        </w:tabs>
        <w:spacing w:line="275" w:lineRule="exact"/>
        <w:ind w:left="0" w:firstLine="0"/>
        <w:jc w:val="both"/>
        <w:rPr>
          <w:sz w:val="22"/>
          <w:szCs w:val="22"/>
        </w:rPr>
      </w:pPr>
      <w:r w:rsidRPr="004B66EC">
        <w:rPr>
          <w:b/>
          <w:sz w:val="22"/>
          <w:szCs w:val="22"/>
        </w:rPr>
        <w:t>Сведения об условиях проведения</w:t>
      </w:r>
      <w:r w:rsidRPr="004B66EC">
        <w:rPr>
          <w:b/>
          <w:spacing w:val="1"/>
          <w:sz w:val="22"/>
          <w:szCs w:val="22"/>
        </w:rPr>
        <w:t xml:space="preserve"> </w:t>
      </w:r>
      <w:r w:rsidRPr="004B66EC">
        <w:rPr>
          <w:b/>
          <w:sz w:val="22"/>
          <w:szCs w:val="22"/>
        </w:rPr>
        <w:t>Закупки</w:t>
      </w:r>
    </w:p>
    <w:p w:rsidR="003D6C26" w:rsidRPr="004B66EC" w:rsidRDefault="003D6C26" w:rsidP="003D6C26">
      <w:pPr>
        <w:pStyle w:val="31"/>
        <w:numPr>
          <w:ilvl w:val="1"/>
          <w:numId w:val="1"/>
        </w:numPr>
        <w:tabs>
          <w:tab w:val="left" w:pos="426"/>
          <w:tab w:val="left" w:pos="709"/>
          <w:tab w:val="left" w:pos="851"/>
        </w:tabs>
        <w:spacing w:line="270" w:lineRule="exact"/>
        <w:ind w:left="0" w:firstLine="0"/>
        <w:jc w:val="both"/>
        <w:rPr>
          <w:b w:val="0"/>
          <w:bCs w:val="0"/>
          <w:sz w:val="22"/>
          <w:szCs w:val="22"/>
          <w:lang w:val="ru-RU"/>
        </w:rPr>
      </w:pPr>
      <w:r w:rsidRPr="004B66EC">
        <w:rPr>
          <w:b w:val="0"/>
          <w:sz w:val="22"/>
          <w:szCs w:val="22"/>
          <w:lang w:val="ru-RU"/>
        </w:rPr>
        <w:t xml:space="preserve">Заказчик: </w:t>
      </w:r>
      <w:r w:rsidRPr="004B66EC">
        <w:rPr>
          <w:sz w:val="22"/>
          <w:szCs w:val="22"/>
          <w:lang w:val="ru-RU"/>
        </w:rPr>
        <w:t>АКЦИОНЕРНОЕ ОБЩЕСТВО «ГАЗПРОМ ГАЗОРАСПРЕДЕЛЕНИЕ</w:t>
      </w:r>
      <w:r w:rsidRPr="004B66EC">
        <w:rPr>
          <w:spacing w:val="6"/>
          <w:sz w:val="22"/>
          <w:szCs w:val="22"/>
          <w:lang w:val="ru-RU"/>
        </w:rPr>
        <w:t xml:space="preserve"> </w:t>
      </w:r>
      <w:r w:rsidRPr="004B66EC">
        <w:rPr>
          <w:sz w:val="22"/>
          <w:szCs w:val="22"/>
          <w:lang w:val="ru-RU"/>
        </w:rPr>
        <w:t>ЕКАТЕРИНБУРГ»</w:t>
      </w:r>
    </w:p>
    <w:p w:rsidR="003D6C26" w:rsidRPr="004B66EC" w:rsidRDefault="003D6C26" w:rsidP="003D6C26">
      <w:pPr>
        <w:pStyle w:val="a3"/>
        <w:widowControl w:val="0"/>
        <w:numPr>
          <w:ilvl w:val="1"/>
          <w:numId w:val="1"/>
        </w:numPr>
        <w:tabs>
          <w:tab w:val="left" w:pos="426"/>
          <w:tab w:val="left" w:pos="851"/>
        </w:tabs>
        <w:spacing w:before="35" w:line="230" w:lineRule="exact"/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Организатор: Акционерное общество «Газпром газораспределение Екатеринбург» (620014, Свердловская область, г. Екатеринбург, ул. Малышева д.4А). Адрес электронной почты: </w:t>
      </w:r>
      <w:hyperlink r:id="rId8" w:history="1">
        <w:r w:rsidRPr="001C47C8">
          <w:rPr>
            <w:rStyle w:val="ad"/>
            <w:sz w:val="22"/>
            <w:szCs w:val="22"/>
            <w:lang w:val="en-US"/>
          </w:rPr>
          <w:t>brelv</w:t>
        </w:r>
        <w:r w:rsidRPr="001C47C8">
          <w:rPr>
            <w:rStyle w:val="ad"/>
            <w:sz w:val="22"/>
            <w:szCs w:val="22"/>
          </w:rPr>
          <w:t>@svoblgaz.ru</w:t>
        </w:r>
      </w:hyperlink>
      <w:r w:rsidRPr="004B66EC">
        <w:rPr>
          <w:sz w:val="22"/>
          <w:szCs w:val="22"/>
        </w:rPr>
        <w:t>. Номер контактного телефона: 8 (343)</w:t>
      </w:r>
      <w:r>
        <w:rPr>
          <w:spacing w:val="2"/>
          <w:sz w:val="22"/>
          <w:szCs w:val="22"/>
        </w:rPr>
        <w:t xml:space="preserve"> 385-69-68 (доб.</w:t>
      </w:r>
      <w:r w:rsidRPr="004B66EC">
        <w:rPr>
          <w:spacing w:val="2"/>
          <w:sz w:val="22"/>
          <w:szCs w:val="22"/>
        </w:rPr>
        <w:t>1038)</w:t>
      </w:r>
    </w:p>
    <w:p w:rsidR="003D6C26" w:rsidRPr="004B66EC" w:rsidRDefault="003D6C26" w:rsidP="003D6C26">
      <w:pPr>
        <w:pStyle w:val="a3"/>
        <w:widowControl w:val="0"/>
        <w:numPr>
          <w:ilvl w:val="1"/>
          <w:numId w:val="1"/>
        </w:numPr>
        <w:tabs>
          <w:tab w:val="left" w:pos="426"/>
          <w:tab w:val="left" w:pos="851"/>
        </w:tabs>
        <w:spacing w:line="270" w:lineRule="exact"/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>Способ закупки – Открытый конкурентный отбор в электронной форме (далее –</w:t>
      </w:r>
      <w:r w:rsidRPr="004B66EC">
        <w:rPr>
          <w:spacing w:val="-3"/>
          <w:sz w:val="22"/>
          <w:szCs w:val="22"/>
        </w:rPr>
        <w:t xml:space="preserve"> </w:t>
      </w:r>
      <w:r w:rsidRPr="004B66EC">
        <w:rPr>
          <w:sz w:val="22"/>
          <w:szCs w:val="22"/>
        </w:rPr>
        <w:t>Закупка).</w:t>
      </w:r>
    </w:p>
    <w:p w:rsidR="003D6C26" w:rsidRPr="004B66EC" w:rsidRDefault="003D6C26" w:rsidP="003D6C26">
      <w:pPr>
        <w:pStyle w:val="a3"/>
        <w:widowControl w:val="0"/>
        <w:numPr>
          <w:ilvl w:val="1"/>
          <w:numId w:val="1"/>
        </w:numPr>
        <w:tabs>
          <w:tab w:val="left" w:pos="426"/>
          <w:tab w:val="left" w:pos="851"/>
        </w:tabs>
        <w:spacing w:before="40" w:line="228" w:lineRule="exact"/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Извещение </w:t>
      </w:r>
      <w:r w:rsidRPr="004B66EC">
        <w:rPr>
          <w:b/>
          <w:sz w:val="22"/>
          <w:szCs w:val="22"/>
        </w:rPr>
        <w:t xml:space="preserve">№ </w:t>
      </w:r>
      <w:r w:rsidR="00887CD4">
        <w:rPr>
          <w:b/>
          <w:sz w:val="22"/>
          <w:szCs w:val="22"/>
        </w:rPr>
        <w:t xml:space="preserve">32515450094 </w:t>
      </w:r>
      <w:r w:rsidRPr="004B66EC">
        <w:rPr>
          <w:sz w:val="22"/>
          <w:szCs w:val="22"/>
        </w:rPr>
        <w:t>о проведении Закупки было размещено в Единой информационной системе (</w:t>
      </w:r>
      <w:hyperlink r:id="rId9" w:history="1">
        <w:r w:rsidRPr="004B66EC">
          <w:rPr>
            <w:rStyle w:val="ad"/>
            <w:sz w:val="22"/>
            <w:szCs w:val="22"/>
          </w:rPr>
          <w:t>https://zakupki.gov.ru/</w:t>
        </w:r>
      </w:hyperlink>
      <w:r w:rsidRPr="004B66EC">
        <w:rPr>
          <w:sz w:val="22"/>
          <w:szCs w:val="22"/>
        </w:rPr>
        <w:t>) и на сайте</w:t>
      </w:r>
      <w:r>
        <w:rPr>
          <w:sz w:val="22"/>
          <w:szCs w:val="22"/>
        </w:rPr>
        <w:t xml:space="preserve"> электронной площадки «ЭТП ГПБ» </w:t>
      </w:r>
      <w:r w:rsidRPr="004B66EC">
        <w:rPr>
          <w:sz w:val="22"/>
          <w:szCs w:val="22"/>
        </w:rPr>
        <w:t>(</w:t>
      </w:r>
      <w:hyperlink r:id="rId10" w:history="1">
        <w:r w:rsidRPr="004B66EC">
          <w:rPr>
            <w:rStyle w:val="ad"/>
            <w:sz w:val="22"/>
            <w:szCs w:val="22"/>
          </w:rPr>
          <w:t>https://etp.gpb.ru/</w:t>
        </w:r>
      </w:hyperlink>
      <w:r w:rsidRPr="004B66EC">
        <w:rPr>
          <w:sz w:val="22"/>
          <w:szCs w:val="22"/>
        </w:rPr>
        <w:t>) «</w:t>
      </w:r>
      <w:r w:rsidR="00887CD4">
        <w:rPr>
          <w:sz w:val="22"/>
          <w:szCs w:val="22"/>
        </w:rPr>
        <w:t>26</w:t>
      </w:r>
      <w:r>
        <w:rPr>
          <w:sz w:val="22"/>
          <w:szCs w:val="22"/>
        </w:rPr>
        <w:t xml:space="preserve">» </w:t>
      </w:r>
      <w:r w:rsidR="00887CD4">
        <w:rPr>
          <w:sz w:val="22"/>
          <w:szCs w:val="22"/>
        </w:rPr>
        <w:t>но</w:t>
      </w:r>
      <w:r>
        <w:rPr>
          <w:sz w:val="22"/>
          <w:szCs w:val="22"/>
        </w:rPr>
        <w:t>ября</w:t>
      </w:r>
      <w:r w:rsidRPr="004B66EC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4B66EC">
        <w:rPr>
          <w:sz w:val="22"/>
          <w:szCs w:val="22"/>
        </w:rPr>
        <w:t> года</w:t>
      </w:r>
    </w:p>
    <w:p w:rsidR="003D6C26" w:rsidRDefault="003D6C26" w:rsidP="003D6C26">
      <w:pPr>
        <w:pStyle w:val="a3"/>
        <w:widowControl w:val="0"/>
        <w:numPr>
          <w:ilvl w:val="1"/>
          <w:numId w:val="1"/>
        </w:numPr>
        <w:tabs>
          <w:tab w:val="left" w:pos="426"/>
          <w:tab w:val="left" w:pos="851"/>
        </w:tabs>
        <w:spacing w:line="269" w:lineRule="exact"/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>Предмет закупки (наименование товаров, работ,</w:t>
      </w:r>
      <w:r w:rsidRPr="004B66EC">
        <w:rPr>
          <w:spacing w:val="1"/>
          <w:sz w:val="22"/>
          <w:szCs w:val="22"/>
        </w:rPr>
        <w:t xml:space="preserve"> </w:t>
      </w:r>
      <w:r w:rsidRPr="004B66EC">
        <w:rPr>
          <w:sz w:val="22"/>
          <w:szCs w:val="22"/>
        </w:rPr>
        <w:t>услуг)</w:t>
      </w:r>
    </w:p>
    <w:p w:rsidR="003D6C26" w:rsidRPr="00797462" w:rsidRDefault="003D6C26" w:rsidP="003D6C26">
      <w:pPr>
        <w:pStyle w:val="af"/>
        <w:rPr>
          <w:bCs/>
        </w:rPr>
      </w:pPr>
      <w:r w:rsidRPr="004B66EC">
        <w:t>Лот 1</w:t>
      </w:r>
      <w:r w:rsidRPr="004B66EC">
        <w:rPr>
          <w:b/>
        </w:rPr>
        <w:t xml:space="preserve">: </w:t>
      </w:r>
      <w:r w:rsidR="00887CD4">
        <w:rPr>
          <w:b/>
        </w:rPr>
        <w:t>«</w:t>
      </w:r>
      <w:r w:rsidR="00887CD4" w:rsidRPr="00887CD4">
        <w:rPr>
          <w:b/>
        </w:rPr>
        <w:t>Оказание услуг по организации, предоставлению и сопровождению сервисов в области информационных технологий</w:t>
      </w:r>
      <w:r w:rsidR="00887CD4">
        <w:rPr>
          <w:b/>
        </w:rPr>
        <w:t>»</w:t>
      </w:r>
      <w:r w:rsidRPr="0011115C">
        <w:rPr>
          <w:bCs/>
        </w:rPr>
        <w:t>.</w:t>
      </w:r>
    </w:p>
    <w:p w:rsidR="003D6C26" w:rsidRPr="004B66EC" w:rsidRDefault="003D6C26" w:rsidP="003D6C26">
      <w:pPr>
        <w:pStyle w:val="af"/>
      </w:pPr>
      <w:r w:rsidRPr="004B66EC">
        <w:t>Сведения о предмете закупки (наименование и объем товаров, работ, услуг): В соответствии с условиями и требованиями документации по проведению</w:t>
      </w:r>
      <w:r w:rsidRPr="004B66EC">
        <w:rPr>
          <w:b/>
        </w:rPr>
        <w:t xml:space="preserve"> </w:t>
      </w:r>
      <w:r w:rsidRPr="004B66EC">
        <w:t>конкурентного отбора, в соответствии с Документацией о</w:t>
      </w:r>
      <w:r w:rsidRPr="004B66EC">
        <w:rPr>
          <w:spacing w:val="1"/>
        </w:rPr>
        <w:t xml:space="preserve"> </w:t>
      </w:r>
      <w:r w:rsidRPr="004B66EC">
        <w:t>закупке.</w:t>
      </w:r>
    </w:p>
    <w:p w:rsidR="003D6C26" w:rsidRPr="004B66EC" w:rsidRDefault="003D6C26" w:rsidP="003D6C26">
      <w:pPr>
        <w:pStyle w:val="a3"/>
        <w:widowControl w:val="0"/>
        <w:numPr>
          <w:ilvl w:val="1"/>
          <w:numId w:val="1"/>
        </w:numPr>
        <w:tabs>
          <w:tab w:val="left" w:pos="426"/>
          <w:tab w:val="left" w:pos="851"/>
        </w:tabs>
        <w:spacing w:before="40" w:line="228" w:lineRule="exact"/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 Начальная (максимальная) цена предмета закупки (с НДС):</w:t>
      </w:r>
    </w:p>
    <w:p w:rsidR="003D6C26" w:rsidRDefault="003D6C26" w:rsidP="003D6C26">
      <w:pPr>
        <w:pStyle w:val="31"/>
        <w:tabs>
          <w:tab w:val="left" w:pos="426"/>
          <w:tab w:val="left" w:pos="851"/>
        </w:tabs>
        <w:spacing w:line="225" w:lineRule="exact"/>
        <w:ind w:left="0"/>
        <w:rPr>
          <w:sz w:val="22"/>
          <w:szCs w:val="22"/>
          <w:lang w:val="ru-RU"/>
        </w:rPr>
      </w:pPr>
      <w:r w:rsidRPr="004B66EC">
        <w:rPr>
          <w:sz w:val="22"/>
          <w:szCs w:val="22"/>
          <w:lang w:val="ru-RU"/>
        </w:rPr>
        <w:t xml:space="preserve">Лот 1: </w:t>
      </w:r>
      <w:r w:rsidR="00887CD4">
        <w:rPr>
          <w:sz w:val="22"/>
          <w:szCs w:val="22"/>
          <w:lang w:val="ru-RU"/>
        </w:rPr>
        <w:t>934 675,20</w:t>
      </w:r>
      <w:r w:rsidRPr="004B66EC">
        <w:rPr>
          <w:sz w:val="22"/>
          <w:szCs w:val="22"/>
          <w:lang w:val="ru-RU"/>
        </w:rPr>
        <w:t xml:space="preserve"> руб. </w:t>
      </w:r>
    </w:p>
    <w:p w:rsidR="003D6C26" w:rsidRPr="004B66EC" w:rsidRDefault="003D6C26" w:rsidP="003D6C26">
      <w:pPr>
        <w:pStyle w:val="31"/>
        <w:tabs>
          <w:tab w:val="left" w:pos="426"/>
          <w:tab w:val="left" w:pos="851"/>
        </w:tabs>
        <w:spacing w:line="225" w:lineRule="exact"/>
        <w:ind w:left="0"/>
        <w:rPr>
          <w:sz w:val="22"/>
          <w:szCs w:val="22"/>
          <w:lang w:val="ru-RU"/>
        </w:rPr>
      </w:pPr>
    </w:p>
    <w:p w:rsidR="003D6C26" w:rsidRPr="004B66EC" w:rsidRDefault="003D6C26" w:rsidP="003D6C26">
      <w:pPr>
        <w:numPr>
          <w:ilvl w:val="0"/>
          <w:numId w:val="1"/>
        </w:numPr>
        <w:tabs>
          <w:tab w:val="left" w:pos="0"/>
        </w:tabs>
        <w:ind w:left="426" w:hanging="426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 xml:space="preserve">Сведения о Комиссии по подведению итогов конкурентного отбора </w:t>
      </w:r>
    </w:p>
    <w:p w:rsidR="003D6C26" w:rsidRPr="004B66EC" w:rsidRDefault="003D6C26" w:rsidP="003D6C26">
      <w:pPr>
        <w:numPr>
          <w:ilvl w:val="1"/>
          <w:numId w:val="1"/>
        </w:numPr>
        <w:tabs>
          <w:tab w:val="left" w:pos="0"/>
          <w:tab w:val="left" w:pos="426"/>
        </w:tabs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Комиссия создана приказом генерального директора АО «Газпром газораспределение Екатеринбург» от </w:t>
      </w:r>
      <w:r>
        <w:rPr>
          <w:sz w:val="22"/>
          <w:szCs w:val="22"/>
        </w:rPr>
        <w:t>«28</w:t>
      </w:r>
      <w:r w:rsidRPr="004B66EC">
        <w:rPr>
          <w:sz w:val="22"/>
          <w:szCs w:val="22"/>
        </w:rPr>
        <w:t xml:space="preserve">» </w:t>
      </w:r>
      <w:r>
        <w:rPr>
          <w:sz w:val="22"/>
          <w:szCs w:val="22"/>
        </w:rPr>
        <w:t>марта</w:t>
      </w:r>
      <w:r w:rsidRPr="004B66EC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4B66EC">
        <w:rPr>
          <w:sz w:val="22"/>
          <w:szCs w:val="22"/>
        </w:rPr>
        <w:t xml:space="preserve"> года № </w:t>
      </w:r>
      <w:r>
        <w:rPr>
          <w:sz w:val="22"/>
          <w:szCs w:val="22"/>
        </w:rPr>
        <w:t>72</w:t>
      </w:r>
      <w:r w:rsidRPr="004B66EC">
        <w:rPr>
          <w:sz w:val="22"/>
          <w:szCs w:val="22"/>
        </w:rPr>
        <w:t xml:space="preserve"> (далее – Комиссия).</w:t>
      </w:r>
    </w:p>
    <w:p w:rsidR="003D6C26" w:rsidRPr="004B66EC" w:rsidRDefault="003D6C26" w:rsidP="003D6C26">
      <w:pPr>
        <w:numPr>
          <w:ilvl w:val="1"/>
          <w:numId w:val="1"/>
        </w:numPr>
        <w:tabs>
          <w:tab w:val="left" w:pos="0"/>
          <w:tab w:val="left" w:pos="426"/>
        </w:tabs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>Дата и вр</w:t>
      </w:r>
      <w:r w:rsidR="00887CD4">
        <w:rPr>
          <w:sz w:val="22"/>
          <w:szCs w:val="22"/>
        </w:rPr>
        <w:t xml:space="preserve">емя начала заседания Комиссии: </w:t>
      </w:r>
      <w:r>
        <w:rPr>
          <w:sz w:val="22"/>
          <w:szCs w:val="22"/>
        </w:rPr>
        <w:t>1</w:t>
      </w:r>
      <w:r w:rsidR="00887CD4">
        <w:rPr>
          <w:sz w:val="22"/>
          <w:szCs w:val="22"/>
        </w:rPr>
        <w:t>5</w:t>
      </w:r>
      <w:r w:rsidRPr="004B66EC">
        <w:rPr>
          <w:sz w:val="22"/>
          <w:szCs w:val="22"/>
        </w:rPr>
        <w:t>.</w:t>
      </w:r>
      <w:r>
        <w:rPr>
          <w:sz w:val="22"/>
          <w:szCs w:val="22"/>
        </w:rPr>
        <w:t>1</w:t>
      </w:r>
      <w:r w:rsidR="00887CD4">
        <w:rPr>
          <w:sz w:val="22"/>
          <w:szCs w:val="22"/>
        </w:rPr>
        <w:t>2</w:t>
      </w:r>
      <w:r w:rsidRPr="004B66EC">
        <w:rPr>
          <w:sz w:val="22"/>
          <w:szCs w:val="22"/>
        </w:rPr>
        <w:t>.202</w:t>
      </w:r>
      <w:r>
        <w:rPr>
          <w:sz w:val="22"/>
          <w:szCs w:val="22"/>
        </w:rPr>
        <w:t>5</w:t>
      </w:r>
      <w:r w:rsidRPr="004B66EC">
        <w:rPr>
          <w:sz w:val="22"/>
          <w:szCs w:val="22"/>
        </w:rPr>
        <w:t xml:space="preserve"> года 12:00 (время МСК).</w:t>
      </w:r>
    </w:p>
    <w:p w:rsidR="003D6C26" w:rsidRPr="004B66EC" w:rsidRDefault="003D6C26" w:rsidP="003D6C26">
      <w:pPr>
        <w:numPr>
          <w:ilvl w:val="1"/>
          <w:numId w:val="1"/>
        </w:numPr>
        <w:tabs>
          <w:tab w:val="left" w:pos="0"/>
          <w:tab w:val="left" w:pos="426"/>
        </w:tabs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Дата и время окончания заседания Комиссии </w:t>
      </w:r>
      <w:r w:rsidR="00887CD4">
        <w:rPr>
          <w:sz w:val="22"/>
          <w:szCs w:val="22"/>
        </w:rPr>
        <w:t xml:space="preserve">(дата изготовления протокола): </w:t>
      </w:r>
      <w:r>
        <w:rPr>
          <w:sz w:val="22"/>
          <w:szCs w:val="22"/>
        </w:rPr>
        <w:t>1</w:t>
      </w:r>
      <w:r w:rsidR="00887CD4">
        <w:rPr>
          <w:sz w:val="22"/>
          <w:szCs w:val="22"/>
        </w:rPr>
        <w:t>5</w:t>
      </w:r>
      <w:r>
        <w:rPr>
          <w:sz w:val="22"/>
          <w:szCs w:val="22"/>
        </w:rPr>
        <w:t>.1</w:t>
      </w:r>
      <w:r w:rsidR="00887CD4">
        <w:rPr>
          <w:sz w:val="22"/>
          <w:szCs w:val="22"/>
        </w:rPr>
        <w:t>2</w:t>
      </w:r>
      <w:r w:rsidRPr="004B66EC">
        <w:rPr>
          <w:sz w:val="22"/>
          <w:szCs w:val="22"/>
        </w:rPr>
        <w:t>.202</w:t>
      </w:r>
      <w:r>
        <w:rPr>
          <w:sz w:val="22"/>
          <w:szCs w:val="22"/>
        </w:rPr>
        <w:t>5</w:t>
      </w:r>
      <w:r w:rsidRPr="004B66EC">
        <w:rPr>
          <w:sz w:val="22"/>
          <w:szCs w:val="22"/>
        </w:rPr>
        <w:t xml:space="preserve"> года 12:20 (время МСК)</w:t>
      </w:r>
    </w:p>
    <w:p w:rsidR="003D6C26" w:rsidRDefault="003D6C26" w:rsidP="003D6C26">
      <w:pPr>
        <w:tabs>
          <w:tab w:val="left" w:pos="0"/>
          <w:tab w:val="left" w:pos="426"/>
        </w:tabs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Место заседания Комиссии: 620014, г. Екатеринбург, ул. Малышева, д. 4, литер А, </w:t>
      </w:r>
      <w:proofErr w:type="spellStart"/>
      <w:r w:rsidRPr="004B66EC">
        <w:rPr>
          <w:sz w:val="22"/>
          <w:szCs w:val="22"/>
        </w:rPr>
        <w:t>каб</w:t>
      </w:r>
      <w:proofErr w:type="spellEnd"/>
      <w:r w:rsidRPr="004B66EC">
        <w:rPr>
          <w:sz w:val="22"/>
          <w:szCs w:val="22"/>
        </w:rPr>
        <w:t>. 304.</w:t>
      </w:r>
    </w:p>
    <w:p w:rsidR="003D6C26" w:rsidRPr="004B66EC" w:rsidRDefault="003D6C26" w:rsidP="003D6C26">
      <w:pPr>
        <w:tabs>
          <w:tab w:val="left" w:pos="0"/>
          <w:tab w:val="left" w:pos="426"/>
        </w:tabs>
        <w:jc w:val="both"/>
        <w:rPr>
          <w:sz w:val="22"/>
          <w:szCs w:val="22"/>
        </w:rPr>
      </w:pPr>
    </w:p>
    <w:p w:rsidR="003D6C26" w:rsidRPr="004B66EC" w:rsidRDefault="003D6C26" w:rsidP="003D6C26">
      <w:pPr>
        <w:numPr>
          <w:ilvl w:val="0"/>
          <w:numId w:val="1"/>
        </w:numPr>
        <w:tabs>
          <w:tab w:val="left" w:pos="0"/>
          <w:tab w:val="left" w:pos="426"/>
          <w:tab w:val="left" w:pos="851"/>
        </w:tabs>
        <w:ind w:left="0" w:firstLine="0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>Сведения о количестве заявок участников закупочной процедуры</w:t>
      </w:r>
    </w:p>
    <w:p w:rsidR="003D6C26" w:rsidRDefault="003D6C26" w:rsidP="003D6C26">
      <w:pPr>
        <w:tabs>
          <w:tab w:val="left" w:pos="426"/>
          <w:tab w:val="left" w:pos="709"/>
          <w:tab w:val="left" w:pos="851"/>
        </w:tabs>
        <w:jc w:val="both"/>
        <w:rPr>
          <w:sz w:val="22"/>
          <w:szCs w:val="22"/>
        </w:rPr>
      </w:pPr>
      <w:r w:rsidRPr="004B66EC">
        <w:rPr>
          <w:sz w:val="22"/>
          <w:szCs w:val="22"/>
        </w:rPr>
        <w:t>Общее</w:t>
      </w:r>
      <w:r w:rsidRPr="004B66EC">
        <w:rPr>
          <w:b/>
          <w:sz w:val="22"/>
          <w:szCs w:val="22"/>
        </w:rPr>
        <w:t xml:space="preserve"> </w:t>
      </w:r>
      <w:r w:rsidRPr="004B66EC">
        <w:rPr>
          <w:sz w:val="22"/>
          <w:szCs w:val="22"/>
        </w:rPr>
        <w:t>количество заявок, поданных на участие в конкурентном отборе в</w:t>
      </w:r>
      <w:r>
        <w:rPr>
          <w:sz w:val="22"/>
          <w:szCs w:val="22"/>
        </w:rPr>
        <w:t xml:space="preserve"> форме электронных документов: </w:t>
      </w:r>
      <w:r w:rsidR="00887CD4">
        <w:rPr>
          <w:sz w:val="22"/>
          <w:szCs w:val="22"/>
        </w:rPr>
        <w:t>1</w:t>
      </w:r>
      <w:r>
        <w:rPr>
          <w:sz w:val="22"/>
          <w:szCs w:val="22"/>
        </w:rPr>
        <w:t xml:space="preserve"> </w:t>
      </w:r>
      <w:r w:rsidRPr="004B66EC">
        <w:rPr>
          <w:sz w:val="22"/>
          <w:szCs w:val="22"/>
        </w:rPr>
        <w:t>заявк</w:t>
      </w:r>
      <w:r w:rsidR="00887CD4">
        <w:rPr>
          <w:sz w:val="22"/>
          <w:szCs w:val="22"/>
        </w:rPr>
        <w:t>а</w:t>
      </w:r>
      <w:r w:rsidRPr="004B66EC">
        <w:rPr>
          <w:sz w:val="22"/>
          <w:szCs w:val="22"/>
        </w:rPr>
        <w:t>.</w:t>
      </w:r>
    </w:p>
    <w:p w:rsidR="003D6C26" w:rsidRPr="004B66EC" w:rsidRDefault="003D6C26" w:rsidP="003D6C26">
      <w:pPr>
        <w:tabs>
          <w:tab w:val="left" w:pos="426"/>
          <w:tab w:val="left" w:pos="709"/>
          <w:tab w:val="left" w:pos="851"/>
        </w:tabs>
        <w:jc w:val="both"/>
        <w:rPr>
          <w:sz w:val="22"/>
          <w:szCs w:val="22"/>
        </w:rPr>
      </w:pPr>
    </w:p>
    <w:p w:rsidR="003D6C26" w:rsidRPr="004B66EC" w:rsidRDefault="003D6C26" w:rsidP="003D6C26">
      <w:pPr>
        <w:numPr>
          <w:ilvl w:val="0"/>
          <w:numId w:val="1"/>
        </w:numPr>
        <w:tabs>
          <w:tab w:val="left" w:pos="0"/>
          <w:tab w:val="left" w:pos="426"/>
        </w:tabs>
        <w:ind w:left="0" w:firstLine="0"/>
        <w:jc w:val="both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>Сведения об участниках закупочной процедуры, подавших заявки на участие в конкурентном отборе в электронной форме</w:t>
      </w:r>
    </w:p>
    <w:tbl>
      <w:tblPr>
        <w:tblStyle w:val="af0"/>
        <w:tblW w:w="102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72"/>
        <w:gridCol w:w="2410"/>
        <w:gridCol w:w="1559"/>
        <w:gridCol w:w="1984"/>
        <w:gridCol w:w="2409"/>
      </w:tblGrid>
      <w:tr w:rsidR="003D6C26" w:rsidRPr="006A3CB7" w:rsidTr="00B15B4D">
        <w:trPr>
          <w:trHeight w:val="455"/>
        </w:trPr>
        <w:tc>
          <w:tcPr>
            <w:tcW w:w="1872" w:type="dxa"/>
            <w:shd w:val="clear" w:color="auto" w:fill="auto"/>
            <w:vAlign w:val="center"/>
          </w:tcPr>
          <w:p w:rsidR="003D6C26" w:rsidRPr="006A3CB7" w:rsidRDefault="003D6C26" w:rsidP="00B15B4D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6A3CB7">
              <w:rPr>
                <w:sz w:val="20"/>
                <w:szCs w:val="20"/>
              </w:rPr>
              <w:t>№ п/п</w:t>
            </w:r>
          </w:p>
        </w:tc>
        <w:tc>
          <w:tcPr>
            <w:tcW w:w="2410" w:type="dxa"/>
          </w:tcPr>
          <w:p w:rsidR="003D6C26" w:rsidRPr="006A3CB7" w:rsidRDefault="003D6C26" w:rsidP="00B15B4D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6A3CB7">
              <w:rPr>
                <w:sz w:val="20"/>
                <w:szCs w:val="20"/>
              </w:rPr>
              <w:t>Дата и время подачи заявки (по МСК)</w:t>
            </w:r>
          </w:p>
        </w:tc>
        <w:tc>
          <w:tcPr>
            <w:tcW w:w="1559" w:type="dxa"/>
          </w:tcPr>
          <w:p w:rsidR="003D6C26" w:rsidRPr="006A3CB7" w:rsidRDefault="003D6C26" w:rsidP="00B15B4D">
            <w:pPr>
              <w:tabs>
                <w:tab w:val="left" w:pos="0"/>
                <w:tab w:val="left" w:pos="426"/>
              </w:tabs>
              <w:jc w:val="center"/>
              <w:rPr>
                <w:sz w:val="20"/>
                <w:szCs w:val="20"/>
              </w:rPr>
            </w:pPr>
            <w:r w:rsidRPr="006A3CB7">
              <w:rPr>
                <w:sz w:val="20"/>
                <w:szCs w:val="20"/>
              </w:rPr>
              <w:t>Статус заявки</w:t>
            </w:r>
          </w:p>
        </w:tc>
        <w:tc>
          <w:tcPr>
            <w:tcW w:w="1984" w:type="dxa"/>
          </w:tcPr>
          <w:p w:rsidR="003D6C26" w:rsidRPr="006A3CB7" w:rsidRDefault="003D6C26" w:rsidP="00B15B4D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6A3CB7">
              <w:rPr>
                <w:bCs/>
                <w:color w:val="000000"/>
                <w:sz w:val="20"/>
                <w:szCs w:val="20"/>
              </w:rPr>
              <w:t>Цена заявки без НДС</w:t>
            </w:r>
          </w:p>
        </w:tc>
        <w:tc>
          <w:tcPr>
            <w:tcW w:w="2409" w:type="dxa"/>
          </w:tcPr>
          <w:p w:rsidR="003D6C26" w:rsidRPr="006A3CB7" w:rsidRDefault="003D6C26" w:rsidP="00B15B4D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6A3CB7">
              <w:rPr>
                <w:bCs/>
                <w:color w:val="000000"/>
                <w:sz w:val="20"/>
                <w:szCs w:val="20"/>
              </w:rPr>
              <w:t>Цена заявки с НДС</w:t>
            </w:r>
          </w:p>
        </w:tc>
      </w:tr>
      <w:tr w:rsidR="00887CD4" w:rsidRPr="006A3CB7" w:rsidTr="00B15B4D">
        <w:trPr>
          <w:trHeight w:val="358"/>
        </w:trPr>
        <w:tc>
          <w:tcPr>
            <w:tcW w:w="1872" w:type="dxa"/>
            <w:vAlign w:val="center"/>
          </w:tcPr>
          <w:p w:rsidR="00887CD4" w:rsidRPr="006A3CB7" w:rsidRDefault="00887CD4" w:rsidP="00887CD4">
            <w:pPr>
              <w:jc w:val="center"/>
              <w:rPr>
                <w:sz w:val="20"/>
                <w:szCs w:val="20"/>
              </w:rPr>
            </w:pPr>
            <w:r w:rsidRPr="006A3CB7">
              <w:rPr>
                <w:sz w:val="20"/>
                <w:szCs w:val="20"/>
              </w:rPr>
              <w:t xml:space="preserve">Участник № 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410" w:type="dxa"/>
            <w:vAlign w:val="center"/>
          </w:tcPr>
          <w:p w:rsidR="00887CD4" w:rsidRPr="00437B20" w:rsidRDefault="00887CD4" w:rsidP="00887CD4">
            <w:pPr>
              <w:jc w:val="center"/>
              <w:rPr>
                <w:sz w:val="20"/>
                <w:szCs w:val="20"/>
              </w:rPr>
            </w:pPr>
            <w:r w:rsidRPr="00887CD4">
              <w:rPr>
                <w:sz w:val="20"/>
                <w:szCs w:val="20"/>
              </w:rPr>
              <w:t>09.12.2025 20:14:00</w:t>
            </w:r>
          </w:p>
        </w:tc>
        <w:tc>
          <w:tcPr>
            <w:tcW w:w="1559" w:type="dxa"/>
            <w:vAlign w:val="center"/>
          </w:tcPr>
          <w:p w:rsidR="00887CD4" w:rsidRPr="00437B20" w:rsidRDefault="00887CD4" w:rsidP="00887CD4">
            <w:pPr>
              <w:jc w:val="center"/>
              <w:rPr>
                <w:sz w:val="20"/>
                <w:szCs w:val="20"/>
              </w:rPr>
            </w:pPr>
            <w:r w:rsidRPr="00437B20">
              <w:rPr>
                <w:sz w:val="20"/>
                <w:szCs w:val="20"/>
              </w:rPr>
              <w:t>Рассмотрена</w:t>
            </w:r>
          </w:p>
        </w:tc>
        <w:tc>
          <w:tcPr>
            <w:tcW w:w="1984" w:type="dxa"/>
            <w:vAlign w:val="center"/>
          </w:tcPr>
          <w:p w:rsidR="00887CD4" w:rsidRPr="00887CD4" w:rsidRDefault="00887CD4" w:rsidP="00887CD4">
            <w:pPr>
              <w:jc w:val="center"/>
              <w:rPr>
                <w:sz w:val="20"/>
                <w:szCs w:val="20"/>
              </w:rPr>
            </w:pPr>
            <w:r w:rsidRPr="00887CD4">
              <w:rPr>
                <w:sz w:val="20"/>
                <w:szCs w:val="20"/>
              </w:rPr>
              <w:t>712 886,17</w:t>
            </w:r>
          </w:p>
        </w:tc>
        <w:tc>
          <w:tcPr>
            <w:tcW w:w="2409" w:type="dxa"/>
            <w:vAlign w:val="center"/>
          </w:tcPr>
          <w:p w:rsidR="00887CD4" w:rsidRPr="00887CD4" w:rsidRDefault="00887CD4" w:rsidP="00887CD4">
            <w:pPr>
              <w:jc w:val="center"/>
              <w:rPr>
                <w:sz w:val="20"/>
                <w:szCs w:val="20"/>
              </w:rPr>
            </w:pPr>
            <w:r w:rsidRPr="00887CD4">
              <w:rPr>
                <w:sz w:val="20"/>
                <w:szCs w:val="20"/>
              </w:rPr>
              <w:t>748 530,48</w:t>
            </w:r>
          </w:p>
        </w:tc>
      </w:tr>
    </w:tbl>
    <w:p w:rsidR="003D6C26" w:rsidRDefault="003D6C26" w:rsidP="003D6C26">
      <w:pPr>
        <w:tabs>
          <w:tab w:val="left" w:pos="0"/>
          <w:tab w:val="left" w:pos="426"/>
        </w:tabs>
        <w:ind w:left="426"/>
        <w:jc w:val="both"/>
        <w:rPr>
          <w:b/>
          <w:sz w:val="22"/>
          <w:szCs w:val="22"/>
        </w:rPr>
      </w:pPr>
    </w:p>
    <w:p w:rsidR="003D6C26" w:rsidRPr="004B66EC" w:rsidRDefault="003D6C26" w:rsidP="003D6C26">
      <w:pPr>
        <w:numPr>
          <w:ilvl w:val="0"/>
          <w:numId w:val="1"/>
        </w:numPr>
        <w:tabs>
          <w:tab w:val="left" w:pos="0"/>
          <w:tab w:val="left" w:pos="426"/>
        </w:tabs>
        <w:ind w:left="426" w:hanging="266"/>
        <w:jc w:val="both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>Решение о допуске или об отклонении заявок участников Закупки, допущенных к участию в Закупке по результатам рассмотрения заявок</w:t>
      </w:r>
    </w:p>
    <w:tbl>
      <w:tblPr>
        <w:tblW w:w="101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2"/>
        <w:gridCol w:w="3443"/>
        <w:gridCol w:w="4448"/>
      </w:tblGrid>
      <w:tr w:rsidR="003D6C26" w:rsidRPr="00B17760" w:rsidTr="00B15B4D">
        <w:trPr>
          <w:trHeight w:val="425"/>
          <w:jc w:val="center"/>
        </w:trPr>
        <w:tc>
          <w:tcPr>
            <w:tcW w:w="2222" w:type="dxa"/>
            <w:vAlign w:val="center"/>
          </w:tcPr>
          <w:p w:rsidR="003D6C26" w:rsidRPr="00B17760" w:rsidRDefault="003D6C26" w:rsidP="00B15B4D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B17760">
              <w:rPr>
                <w:sz w:val="20"/>
                <w:szCs w:val="20"/>
              </w:rPr>
              <w:t>№ п/п</w:t>
            </w:r>
          </w:p>
        </w:tc>
        <w:tc>
          <w:tcPr>
            <w:tcW w:w="3443" w:type="dxa"/>
            <w:vAlign w:val="center"/>
          </w:tcPr>
          <w:p w:rsidR="003D6C26" w:rsidRPr="00B17760" w:rsidRDefault="003D6C26" w:rsidP="00B15B4D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B17760">
              <w:rPr>
                <w:sz w:val="20"/>
                <w:szCs w:val="20"/>
              </w:rPr>
              <w:t>Решение</w:t>
            </w:r>
          </w:p>
        </w:tc>
        <w:tc>
          <w:tcPr>
            <w:tcW w:w="4448" w:type="dxa"/>
            <w:vAlign w:val="center"/>
          </w:tcPr>
          <w:p w:rsidR="003D6C26" w:rsidRPr="00B17760" w:rsidRDefault="003D6C26" w:rsidP="00B15B4D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B17760">
              <w:rPr>
                <w:sz w:val="20"/>
                <w:szCs w:val="20"/>
              </w:rPr>
              <w:t>Основание решения</w:t>
            </w:r>
          </w:p>
        </w:tc>
      </w:tr>
      <w:tr w:rsidR="003D6C26" w:rsidRPr="00B17760" w:rsidTr="00B15B4D">
        <w:trPr>
          <w:jc w:val="center"/>
        </w:trPr>
        <w:tc>
          <w:tcPr>
            <w:tcW w:w="2222" w:type="dxa"/>
            <w:vAlign w:val="center"/>
          </w:tcPr>
          <w:p w:rsidR="003D6C26" w:rsidRPr="00B17760" w:rsidRDefault="003D6C26" w:rsidP="00B15B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№ 1</w:t>
            </w:r>
          </w:p>
        </w:tc>
        <w:tc>
          <w:tcPr>
            <w:tcW w:w="3443" w:type="dxa"/>
            <w:vAlign w:val="center"/>
          </w:tcPr>
          <w:p w:rsidR="003D6C26" w:rsidRPr="00B17760" w:rsidRDefault="003D6C26" w:rsidP="00B15B4D">
            <w:pPr>
              <w:jc w:val="center"/>
              <w:rPr>
                <w:sz w:val="20"/>
                <w:szCs w:val="20"/>
              </w:rPr>
            </w:pPr>
            <w:r w:rsidRPr="00B17760">
              <w:rPr>
                <w:sz w:val="20"/>
                <w:szCs w:val="20"/>
              </w:rPr>
              <w:t>Допустить к участию в открытом конкурентном отборе</w:t>
            </w:r>
          </w:p>
        </w:tc>
        <w:tc>
          <w:tcPr>
            <w:tcW w:w="4448" w:type="dxa"/>
            <w:vAlign w:val="center"/>
          </w:tcPr>
          <w:p w:rsidR="003D6C26" w:rsidRPr="00B17760" w:rsidRDefault="003D6C26" w:rsidP="00B15B4D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3D6C26" w:rsidRPr="004B66EC" w:rsidRDefault="003D6C26" w:rsidP="003D6C26">
      <w:pPr>
        <w:tabs>
          <w:tab w:val="left" w:pos="0"/>
        </w:tabs>
        <w:jc w:val="both"/>
        <w:rPr>
          <w:sz w:val="22"/>
          <w:szCs w:val="22"/>
        </w:rPr>
      </w:pPr>
      <w:r w:rsidRPr="004B66EC">
        <w:rPr>
          <w:sz w:val="22"/>
          <w:szCs w:val="22"/>
        </w:rPr>
        <w:t>Количество заявок на участие в Закупке, по которым принято решение об отклонении заявки: 0</w:t>
      </w:r>
    </w:p>
    <w:p w:rsidR="003D6C26" w:rsidRDefault="003D6C26" w:rsidP="003D6C26">
      <w:pPr>
        <w:pStyle w:val="a3"/>
        <w:tabs>
          <w:tab w:val="left" w:pos="0"/>
          <w:tab w:val="left" w:pos="567"/>
        </w:tabs>
        <w:ind w:left="426"/>
        <w:jc w:val="both"/>
        <w:rPr>
          <w:b/>
          <w:sz w:val="22"/>
          <w:szCs w:val="22"/>
        </w:rPr>
      </w:pPr>
    </w:p>
    <w:p w:rsidR="003D6C26" w:rsidRPr="004B66EC" w:rsidRDefault="003D6C26" w:rsidP="003D6C26">
      <w:pPr>
        <w:pStyle w:val="a3"/>
        <w:numPr>
          <w:ilvl w:val="0"/>
          <w:numId w:val="1"/>
        </w:numPr>
        <w:tabs>
          <w:tab w:val="left" w:pos="0"/>
          <w:tab w:val="left" w:pos="567"/>
        </w:tabs>
        <w:ind w:left="426" w:hanging="266"/>
        <w:jc w:val="both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>Критерии оценки для лотов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939"/>
        <w:gridCol w:w="7781"/>
        <w:gridCol w:w="1476"/>
      </w:tblGrid>
      <w:tr w:rsidR="003D6C26" w:rsidRPr="004B66EC" w:rsidTr="00B15B4D">
        <w:trPr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D6C26" w:rsidRPr="004B66EC" w:rsidRDefault="003D6C26" w:rsidP="00B15B4D">
            <w:pPr>
              <w:jc w:val="both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№ п/п</w:t>
            </w:r>
          </w:p>
        </w:tc>
        <w:tc>
          <w:tcPr>
            <w:tcW w:w="7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D6C26" w:rsidRPr="004B66EC" w:rsidRDefault="003D6C26" w:rsidP="00B15B4D">
            <w:pPr>
              <w:jc w:val="both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Наименование критерия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D6C26" w:rsidRPr="004B66EC" w:rsidRDefault="003D6C26" w:rsidP="00B15B4D">
            <w:pPr>
              <w:jc w:val="center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Весомость критерия в %</w:t>
            </w:r>
          </w:p>
        </w:tc>
      </w:tr>
      <w:tr w:rsidR="003D6C26" w:rsidRPr="004B66EC" w:rsidTr="00B15B4D">
        <w:trPr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6C26" w:rsidRPr="004B66EC" w:rsidRDefault="003D6C26" w:rsidP="00B15B4D">
            <w:pPr>
              <w:jc w:val="center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1</w:t>
            </w:r>
          </w:p>
        </w:tc>
        <w:tc>
          <w:tcPr>
            <w:tcW w:w="7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6C26" w:rsidRPr="004B66EC" w:rsidRDefault="003D6C26" w:rsidP="00B15B4D">
            <w:pPr>
              <w:jc w:val="both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 xml:space="preserve">Цена закупки (цена договора) 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6C26" w:rsidRPr="004B66EC" w:rsidRDefault="003D6C26" w:rsidP="00B15B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4B66EC">
              <w:rPr>
                <w:sz w:val="22"/>
                <w:szCs w:val="22"/>
              </w:rPr>
              <w:t>0 %</w:t>
            </w:r>
          </w:p>
        </w:tc>
      </w:tr>
      <w:tr w:rsidR="003D6C26" w:rsidRPr="004B66EC" w:rsidTr="00B15B4D">
        <w:trPr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6C26" w:rsidRPr="004B66EC" w:rsidRDefault="003D6C26" w:rsidP="00B15B4D">
            <w:pPr>
              <w:jc w:val="center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2</w:t>
            </w:r>
          </w:p>
        </w:tc>
        <w:tc>
          <w:tcPr>
            <w:tcW w:w="7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6C26" w:rsidRPr="004B66EC" w:rsidRDefault="003D6C26" w:rsidP="00B15B4D">
            <w:pPr>
              <w:jc w:val="both"/>
              <w:rPr>
                <w:sz w:val="22"/>
                <w:szCs w:val="22"/>
              </w:rPr>
            </w:pPr>
            <w:r w:rsidRPr="00AA261E">
              <w:rPr>
                <w:sz w:val="20"/>
                <w:szCs w:val="20"/>
              </w:rPr>
              <w:t>Квалификация Участника</w:t>
            </w:r>
            <w:r w:rsidRPr="001F7232">
              <w:rPr>
                <w:sz w:val="20"/>
                <w:szCs w:val="20"/>
              </w:rPr>
              <w:t xml:space="preserve"> (в</w:t>
            </w:r>
            <w:r>
              <w:rPr>
                <w:sz w:val="20"/>
                <w:szCs w:val="20"/>
              </w:rPr>
              <w:t xml:space="preserve"> </w:t>
            </w:r>
            <w:r w:rsidRPr="001F7232">
              <w:rPr>
                <w:sz w:val="20"/>
                <w:szCs w:val="20"/>
              </w:rPr>
              <w:t>баллах%)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6C26" w:rsidRPr="004B66EC" w:rsidRDefault="003D6C26" w:rsidP="00B15B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4B66EC">
              <w:rPr>
                <w:sz w:val="22"/>
                <w:szCs w:val="22"/>
              </w:rPr>
              <w:t>0 %</w:t>
            </w:r>
          </w:p>
        </w:tc>
      </w:tr>
    </w:tbl>
    <w:p w:rsidR="003D6C26" w:rsidRPr="004B66EC" w:rsidRDefault="003D6C26" w:rsidP="003D6C26">
      <w:pPr>
        <w:jc w:val="both"/>
        <w:rPr>
          <w:vanish/>
          <w:sz w:val="22"/>
          <w:szCs w:val="22"/>
        </w:rPr>
      </w:pPr>
    </w:p>
    <w:p w:rsidR="003D6C26" w:rsidRDefault="003D6C26" w:rsidP="003D6C26">
      <w:pPr>
        <w:tabs>
          <w:tab w:val="left" w:pos="0"/>
        </w:tabs>
        <w:jc w:val="both"/>
        <w:rPr>
          <w:sz w:val="22"/>
          <w:szCs w:val="22"/>
        </w:rPr>
      </w:pPr>
      <w:r w:rsidRPr="004B66EC">
        <w:rPr>
          <w:sz w:val="22"/>
          <w:szCs w:val="22"/>
        </w:rPr>
        <w:t>Оценка и сопоставление заявок на участие в Закупке проводится членами Комиссии в строгом соответствии с критериями и порядком, предусмотренных Документацией о закупке.</w:t>
      </w:r>
    </w:p>
    <w:p w:rsidR="003D6C26" w:rsidRPr="004B66EC" w:rsidRDefault="003D6C26" w:rsidP="003D6C26">
      <w:pPr>
        <w:tabs>
          <w:tab w:val="left" w:pos="0"/>
        </w:tabs>
        <w:jc w:val="both"/>
        <w:rPr>
          <w:sz w:val="22"/>
          <w:szCs w:val="22"/>
        </w:rPr>
      </w:pPr>
    </w:p>
    <w:p w:rsidR="003D6C26" w:rsidRPr="004B66EC" w:rsidRDefault="003D6C26" w:rsidP="003D6C26">
      <w:pPr>
        <w:pStyle w:val="a3"/>
        <w:numPr>
          <w:ilvl w:val="0"/>
          <w:numId w:val="1"/>
        </w:numPr>
        <w:tabs>
          <w:tab w:val="left" w:pos="0"/>
          <w:tab w:val="left" w:pos="426"/>
          <w:tab w:val="left" w:pos="993"/>
        </w:tabs>
        <w:ind w:left="851"/>
        <w:jc w:val="both"/>
        <w:rPr>
          <w:b/>
          <w:sz w:val="22"/>
          <w:szCs w:val="22"/>
        </w:rPr>
      </w:pPr>
      <w:r w:rsidRPr="004B66EC">
        <w:rPr>
          <w:b/>
          <w:sz w:val="22"/>
          <w:szCs w:val="22"/>
        </w:rPr>
        <w:t>Решение по Закупке</w:t>
      </w:r>
    </w:p>
    <w:p w:rsidR="003D6C26" w:rsidRPr="001F7232" w:rsidRDefault="003D6C26" w:rsidP="003D6C26">
      <w:pPr>
        <w:widowControl w:val="0"/>
        <w:numPr>
          <w:ilvl w:val="1"/>
          <w:numId w:val="1"/>
        </w:numPr>
        <w:tabs>
          <w:tab w:val="left" w:pos="0"/>
          <w:tab w:val="left" w:pos="426"/>
          <w:tab w:val="left" w:pos="993"/>
        </w:tabs>
        <w:autoSpaceDE w:val="0"/>
        <w:autoSpaceDN w:val="0"/>
        <w:adjustRightInd w:val="0"/>
        <w:ind w:left="0" w:firstLine="0"/>
        <w:jc w:val="left"/>
        <w:rPr>
          <w:sz w:val="22"/>
          <w:szCs w:val="22"/>
        </w:rPr>
      </w:pPr>
      <w:r w:rsidRPr="001F7232">
        <w:rPr>
          <w:sz w:val="22"/>
          <w:szCs w:val="22"/>
        </w:rPr>
        <w:lastRenderedPageBreak/>
        <w:t>По результатам подведения итогов распределить места следующим образом:</w:t>
      </w:r>
    </w:p>
    <w:tbl>
      <w:tblPr>
        <w:tblpPr w:leftFromText="180" w:rightFromText="180" w:vertAnchor="text" w:tblpXSpec="center" w:tblpY="1"/>
        <w:tblOverlap w:val="never"/>
        <w:tblW w:w="1049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985"/>
        <w:gridCol w:w="3118"/>
        <w:gridCol w:w="1418"/>
        <w:gridCol w:w="1984"/>
      </w:tblGrid>
      <w:tr w:rsidR="003D6C26" w:rsidRPr="004B66EC" w:rsidTr="00B15B4D">
        <w:trPr>
          <w:trHeight w:hRule="exact" w:val="861"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D6C26" w:rsidRPr="001F7232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1F7232">
              <w:rPr>
                <w:rFonts w:ascii="Times New Roman" w:hAnsi="Times New Roman"/>
                <w:bCs/>
                <w:sz w:val="20"/>
                <w:szCs w:val="20"/>
                <w:lang w:val="ru-RU"/>
              </w:rPr>
              <w:t>№ п/п заявки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C26" w:rsidRPr="001F7232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  <w:r w:rsidRPr="001F7232">
              <w:rPr>
                <w:rFonts w:ascii="Times New Roman" w:hAnsi="Times New Roman"/>
                <w:sz w:val="20"/>
                <w:szCs w:val="20"/>
                <w:lang w:val="ru-RU"/>
              </w:rPr>
              <w:t>Цена закупки (цена договора) (в баллах)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C26" w:rsidRPr="001F7232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AA261E">
              <w:rPr>
                <w:rFonts w:ascii="Times New Roman" w:hAnsi="Times New Roman"/>
                <w:sz w:val="20"/>
                <w:szCs w:val="20"/>
                <w:lang w:val="ru-RU"/>
              </w:rPr>
              <w:t>Квалификация Участника</w:t>
            </w:r>
            <w:r w:rsidRPr="001F7232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(в баллах%)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C26" w:rsidRPr="001F7232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1F7232">
              <w:rPr>
                <w:rFonts w:ascii="Times New Roman" w:hAnsi="Times New Roman"/>
                <w:sz w:val="20"/>
                <w:szCs w:val="20"/>
                <w:lang w:val="ru-RU"/>
              </w:rPr>
              <w:t>Итоговая оценка</w:t>
            </w:r>
          </w:p>
          <w:p w:rsidR="003D6C26" w:rsidRPr="001F7232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1F7232">
              <w:rPr>
                <w:rFonts w:ascii="Times New Roman" w:hAnsi="Times New Roman"/>
                <w:sz w:val="20"/>
                <w:szCs w:val="20"/>
                <w:lang w:val="ru-RU"/>
              </w:rPr>
              <w:t>(в баллах)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C26" w:rsidRPr="001F7232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1F7232">
              <w:rPr>
                <w:rFonts w:ascii="Times New Roman" w:hAnsi="Times New Roman"/>
                <w:sz w:val="20"/>
                <w:szCs w:val="20"/>
                <w:lang w:val="ru-RU"/>
              </w:rPr>
              <w:t>Присвоенный номер (значение) заявки</w:t>
            </w:r>
          </w:p>
        </w:tc>
      </w:tr>
      <w:tr w:rsidR="003D6C26" w:rsidRPr="004B66EC" w:rsidTr="00B15B4D">
        <w:trPr>
          <w:trHeight w:hRule="exact" w:val="425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C26" w:rsidRPr="006A3CB7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bCs/>
                <w:lang w:val="ru-RU"/>
              </w:rPr>
            </w:pPr>
            <w:r w:rsidRPr="006A3CB7">
              <w:rPr>
                <w:rFonts w:ascii="Times New Roman" w:hAnsi="Times New Roman"/>
                <w:bCs/>
                <w:lang w:val="ru-RU"/>
              </w:rPr>
              <w:t xml:space="preserve">Участник № </w:t>
            </w:r>
            <w:r>
              <w:rPr>
                <w:rFonts w:ascii="Times New Roman" w:hAnsi="Times New Roman"/>
                <w:bCs/>
                <w:lang w:val="ru-RU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3D6C26" w:rsidRPr="00FB64C8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bCs/>
                <w:color w:val="000000" w:themeColor="text1"/>
                <w:lang w:val="ru-RU"/>
              </w:rPr>
            </w:pPr>
            <w:r w:rsidRPr="00FB64C8">
              <w:rPr>
                <w:rFonts w:ascii="Times New Roman" w:hAnsi="Times New Roman"/>
                <w:bCs/>
                <w:color w:val="000000" w:themeColor="text1"/>
                <w:lang w:val="ru-RU"/>
              </w:rPr>
              <w:t>80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6C26" w:rsidRPr="00FB64C8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bCs/>
                <w:color w:val="000000" w:themeColor="text1"/>
                <w:lang w:val="ru-RU"/>
              </w:rPr>
            </w:pPr>
            <w:r w:rsidRPr="00FB64C8">
              <w:rPr>
                <w:rFonts w:ascii="Times New Roman" w:hAnsi="Times New Roman"/>
                <w:bCs/>
                <w:color w:val="000000" w:themeColor="text1"/>
                <w:lang w:val="ru-RU"/>
              </w:rPr>
              <w:t>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6C26" w:rsidRPr="00FB64C8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bCs/>
                <w:color w:val="000000" w:themeColor="text1"/>
                <w:lang w:val="ru-RU"/>
              </w:rPr>
            </w:pPr>
            <w:r w:rsidRPr="00FB64C8">
              <w:rPr>
                <w:rFonts w:ascii="Times New Roman" w:hAnsi="Times New Roman"/>
                <w:bCs/>
                <w:color w:val="000000" w:themeColor="text1"/>
                <w:lang w:val="ru-RU"/>
              </w:rPr>
              <w:t>100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6C26" w:rsidRPr="00FB64C8" w:rsidRDefault="003D6C26" w:rsidP="00B15B4D">
            <w:pPr>
              <w:pStyle w:val="TableParagraph"/>
              <w:ind w:left="125" w:right="125"/>
              <w:jc w:val="center"/>
              <w:rPr>
                <w:rFonts w:ascii="Times New Roman" w:hAnsi="Times New Roman"/>
                <w:bCs/>
                <w:color w:val="000000" w:themeColor="text1"/>
                <w:lang w:val="ru-RU"/>
              </w:rPr>
            </w:pPr>
            <w:r w:rsidRPr="00FB64C8">
              <w:rPr>
                <w:rFonts w:ascii="Times New Roman" w:hAnsi="Times New Roman"/>
                <w:bCs/>
                <w:color w:val="000000" w:themeColor="text1"/>
                <w:lang w:val="ru-RU"/>
              </w:rPr>
              <w:t>1</w:t>
            </w:r>
          </w:p>
        </w:tc>
      </w:tr>
    </w:tbl>
    <w:p w:rsidR="003D6C26" w:rsidRDefault="003D6C26" w:rsidP="003D6C26">
      <w:pPr>
        <w:widowControl w:val="0"/>
        <w:tabs>
          <w:tab w:val="left" w:pos="0"/>
          <w:tab w:val="left" w:pos="426"/>
          <w:tab w:val="left" w:pos="993"/>
        </w:tabs>
        <w:autoSpaceDE w:val="0"/>
        <w:autoSpaceDN w:val="0"/>
        <w:adjustRightInd w:val="0"/>
        <w:rPr>
          <w:sz w:val="22"/>
          <w:szCs w:val="22"/>
        </w:rPr>
      </w:pPr>
    </w:p>
    <w:p w:rsidR="003D6C26" w:rsidRPr="004B66EC" w:rsidRDefault="003D6C26" w:rsidP="003D6C26">
      <w:pPr>
        <w:widowControl w:val="0"/>
        <w:numPr>
          <w:ilvl w:val="1"/>
          <w:numId w:val="1"/>
        </w:numPr>
        <w:tabs>
          <w:tab w:val="left" w:pos="0"/>
          <w:tab w:val="left" w:pos="426"/>
          <w:tab w:val="left" w:pos="993"/>
        </w:tabs>
        <w:autoSpaceDE w:val="0"/>
        <w:autoSpaceDN w:val="0"/>
        <w:adjustRightInd w:val="0"/>
        <w:ind w:left="0" w:firstLine="0"/>
        <w:jc w:val="left"/>
        <w:rPr>
          <w:sz w:val="22"/>
          <w:szCs w:val="22"/>
        </w:rPr>
      </w:pPr>
      <w:r w:rsidRPr="004B66EC">
        <w:rPr>
          <w:sz w:val="22"/>
          <w:szCs w:val="22"/>
        </w:rPr>
        <w:t>Решение по результатам закупки: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6"/>
        <w:gridCol w:w="4806"/>
        <w:gridCol w:w="4848"/>
      </w:tblGrid>
      <w:tr w:rsidR="003D6C26" w:rsidRPr="004B66EC" w:rsidTr="00B15B4D">
        <w:trPr>
          <w:trHeight w:val="267"/>
        </w:trPr>
        <w:tc>
          <w:tcPr>
            <w:tcW w:w="836" w:type="dxa"/>
          </w:tcPr>
          <w:p w:rsidR="003D6C26" w:rsidRPr="004B66EC" w:rsidRDefault="003D6C26" w:rsidP="00B15B4D">
            <w:pPr>
              <w:tabs>
                <w:tab w:val="left" w:pos="0"/>
              </w:tabs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Лот</w:t>
            </w:r>
          </w:p>
        </w:tc>
        <w:tc>
          <w:tcPr>
            <w:tcW w:w="4806" w:type="dxa"/>
          </w:tcPr>
          <w:p w:rsidR="003D6C26" w:rsidRPr="004B66EC" w:rsidRDefault="003D6C26" w:rsidP="00B15B4D">
            <w:pPr>
              <w:tabs>
                <w:tab w:val="left" w:pos="0"/>
              </w:tabs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Решение</w:t>
            </w:r>
          </w:p>
        </w:tc>
        <w:tc>
          <w:tcPr>
            <w:tcW w:w="4848" w:type="dxa"/>
          </w:tcPr>
          <w:p w:rsidR="003D6C26" w:rsidRPr="004B66EC" w:rsidRDefault="003D6C26" w:rsidP="00B15B4D">
            <w:pPr>
              <w:tabs>
                <w:tab w:val="left" w:pos="0"/>
              </w:tabs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Основание решения</w:t>
            </w:r>
          </w:p>
        </w:tc>
      </w:tr>
      <w:tr w:rsidR="003D6C26" w:rsidRPr="004B66EC" w:rsidTr="00B15B4D">
        <w:trPr>
          <w:trHeight w:val="281"/>
        </w:trPr>
        <w:tc>
          <w:tcPr>
            <w:tcW w:w="836" w:type="dxa"/>
          </w:tcPr>
          <w:p w:rsidR="003D6C26" w:rsidRPr="004B66EC" w:rsidRDefault="003D6C26" w:rsidP="00B15B4D">
            <w:pPr>
              <w:tabs>
                <w:tab w:val="left" w:pos="0"/>
              </w:tabs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1</w:t>
            </w:r>
          </w:p>
        </w:tc>
        <w:tc>
          <w:tcPr>
            <w:tcW w:w="4806" w:type="dxa"/>
          </w:tcPr>
          <w:p w:rsidR="003D6C26" w:rsidRPr="004B66EC" w:rsidRDefault="003D6C26" w:rsidP="00B15B4D">
            <w:pPr>
              <w:tabs>
                <w:tab w:val="left" w:pos="0"/>
              </w:tabs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Признать закупку состоявшейся</w:t>
            </w:r>
          </w:p>
        </w:tc>
        <w:tc>
          <w:tcPr>
            <w:tcW w:w="4848" w:type="dxa"/>
          </w:tcPr>
          <w:p w:rsidR="003D6C26" w:rsidRPr="004B66EC" w:rsidRDefault="003D6C26" w:rsidP="00B15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</w:p>
        </w:tc>
      </w:tr>
    </w:tbl>
    <w:p w:rsidR="003D6C26" w:rsidRDefault="003D6C26" w:rsidP="003D6C26">
      <w:pPr>
        <w:widowControl w:val="0"/>
        <w:tabs>
          <w:tab w:val="left" w:pos="0"/>
          <w:tab w:val="left" w:pos="567"/>
          <w:tab w:val="left" w:pos="993"/>
        </w:tabs>
        <w:autoSpaceDE w:val="0"/>
        <w:autoSpaceDN w:val="0"/>
        <w:adjustRightInd w:val="0"/>
        <w:rPr>
          <w:sz w:val="22"/>
          <w:szCs w:val="22"/>
        </w:rPr>
      </w:pPr>
    </w:p>
    <w:p w:rsidR="003D6C26" w:rsidRPr="004B66EC" w:rsidRDefault="003D6C26" w:rsidP="003D6C26">
      <w:pPr>
        <w:widowControl w:val="0"/>
        <w:numPr>
          <w:ilvl w:val="1"/>
          <w:numId w:val="1"/>
        </w:numPr>
        <w:tabs>
          <w:tab w:val="left" w:pos="0"/>
          <w:tab w:val="left" w:pos="567"/>
          <w:tab w:val="left" w:pos="993"/>
        </w:tabs>
        <w:autoSpaceDE w:val="0"/>
        <w:autoSpaceDN w:val="0"/>
        <w:adjustRightInd w:val="0"/>
        <w:ind w:left="0" w:firstLine="0"/>
        <w:jc w:val="left"/>
        <w:rPr>
          <w:sz w:val="22"/>
          <w:szCs w:val="22"/>
        </w:rPr>
      </w:pPr>
      <w:r w:rsidRPr="004B66EC">
        <w:rPr>
          <w:sz w:val="22"/>
          <w:szCs w:val="22"/>
        </w:rPr>
        <w:t>По результатам подведения итогов заключить договор со следующим Участником:</w:t>
      </w:r>
    </w:p>
    <w:tbl>
      <w:tblPr>
        <w:tblpPr w:leftFromText="180" w:rightFromText="180" w:vertAnchor="text" w:horzAnchor="margin" w:tblpXSpec="center" w:tblpY="61"/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"/>
        <w:gridCol w:w="2420"/>
        <w:gridCol w:w="7429"/>
      </w:tblGrid>
      <w:tr w:rsidR="003D6C26" w:rsidRPr="004B66EC" w:rsidTr="00B15B4D">
        <w:trPr>
          <w:trHeight w:val="269"/>
        </w:trPr>
        <w:tc>
          <w:tcPr>
            <w:tcW w:w="665" w:type="dxa"/>
            <w:tcBorders>
              <w:bottom w:val="single" w:sz="4" w:space="0" w:color="auto"/>
            </w:tcBorders>
          </w:tcPr>
          <w:p w:rsidR="003D6C26" w:rsidRPr="004B66EC" w:rsidRDefault="003D6C26" w:rsidP="00B15B4D">
            <w:pPr>
              <w:tabs>
                <w:tab w:val="left" w:pos="0"/>
              </w:tabs>
              <w:jc w:val="center"/>
              <w:rPr>
                <w:b/>
                <w:sz w:val="22"/>
                <w:szCs w:val="22"/>
              </w:rPr>
            </w:pPr>
            <w:r w:rsidRPr="004B66EC">
              <w:rPr>
                <w:b/>
                <w:sz w:val="22"/>
                <w:szCs w:val="22"/>
              </w:rPr>
              <w:t>Лот</w:t>
            </w:r>
          </w:p>
        </w:tc>
        <w:tc>
          <w:tcPr>
            <w:tcW w:w="2420" w:type="dxa"/>
            <w:tcBorders>
              <w:bottom w:val="single" w:sz="4" w:space="0" w:color="auto"/>
            </w:tcBorders>
          </w:tcPr>
          <w:p w:rsidR="003D6C26" w:rsidRPr="004B66EC" w:rsidRDefault="003D6C26" w:rsidP="00B15B4D">
            <w:pPr>
              <w:tabs>
                <w:tab w:val="left" w:pos="0"/>
              </w:tabs>
              <w:jc w:val="center"/>
              <w:rPr>
                <w:b/>
                <w:sz w:val="22"/>
                <w:szCs w:val="22"/>
              </w:rPr>
            </w:pPr>
            <w:r w:rsidRPr="004B66EC">
              <w:rPr>
                <w:b/>
                <w:sz w:val="22"/>
                <w:szCs w:val="22"/>
              </w:rPr>
              <w:t>Участник</w:t>
            </w:r>
          </w:p>
        </w:tc>
        <w:tc>
          <w:tcPr>
            <w:tcW w:w="7429" w:type="dxa"/>
          </w:tcPr>
          <w:p w:rsidR="003D6C26" w:rsidRPr="004B66EC" w:rsidRDefault="003D6C26" w:rsidP="00B15B4D">
            <w:pPr>
              <w:tabs>
                <w:tab w:val="left" w:pos="0"/>
              </w:tabs>
              <w:jc w:val="center"/>
              <w:rPr>
                <w:b/>
                <w:sz w:val="22"/>
                <w:szCs w:val="22"/>
              </w:rPr>
            </w:pPr>
            <w:r w:rsidRPr="004B66EC">
              <w:rPr>
                <w:b/>
                <w:sz w:val="22"/>
                <w:szCs w:val="22"/>
              </w:rPr>
              <w:t>Решение</w:t>
            </w:r>
          </w:p>
        </w:tc>
      </w:tr>
      <w:tr w:rsidR="003D6C26" w:rsidRPr="004B66EC" w:rsidTr="00B15B4D">
        <w:trPr>
          <w:trHeight w:val="557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C26" w:rsidRPr="004B66EC" w:rsidRDefault="003D6C26" w:rsidP="00B15B4D">
            <w:pPr>
              <w:tabs>
                <w:tab w:val="left" w:pos="0"/>
              </w:tabs>
              <w:jc w:val="center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1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C26" w:rsidRPr="004B66EC" w:rsidRDefault="003D6C26" w:rsidP="00B15B4D">
            <w:pPr>
              <w:jc w:val="center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 xml:space="preserve">Участник №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7429" w:type="dxa"/>
            <w:tcBorders>
              <w:left w:val="single" w:sz="4" w:space="0" w:color="auto"/>
            </w:tcBorders>
          </w:tcPr>
          <w:p w:rsidR="003D6C26" w:rsidRPr="004B66EC" w:rsidRDefault="003D6C26" w:rsidP="00B15B4D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 w:rsidRPr="004B66EC">
              <w:rPr>
                <w:sz w:val="22"/>
                <w:szCs w:val="22"/>
              </w:rPr>
              <w:t>Заключить договор между Участником и Заказчиком в соответствии с требованиями Документации о проведении открытого конкурентного отбора в электронной форме.</w:t>
            </w:r>
          </w:p>
        </w:tc>
      </w:tr>
    </w:tbl>
    <w:p w:rsidR="003D6C26" w:rsidRDefault="003D6C26" w:rsidP="003D6C26">
      <w:pPr>
        <w:widowControl w:val="0"/>
        <w:tabs>
          <w:tab w:val="left" w:pos="993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:rsidR="003D6C26" w:rsidRPr="004B66EC" w:rsidRDefault="003D6C26" w:rsidP="003D6C26">
      <w:pPr>
        <w:widowControl w:val="0"/>
        <w:tabs>
          <w:tab w:val="left" w:pos="993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>Договор заключается на условиях, предусмотренных документацией, по цене договора, предложенной указанным участником. Лучшей признается заявка на участие в открытом конкурентном отборе с наибольшим количеством баллов, которой присвоено первое место. Указанный участник не вправе отказаться от заключения договора.</w:t>
      </w:r>
    </w:p>
    <w:p w:rsidR="00AA261E" w:rsidRDefault="00AA261E" w:rsidP="00AA261E">
      <w:pPr>
        <w:tabs>
          <w:tab w:val="left" w:pos="0"/>
          <w:tab w:val="left" w:pos="426"/>
        </w:tabs>
        <w:jc w:val="both"/>
        <w:rPr>
          <w:sz w:val="22"/>
          <w:szCs w:val="22"/>
        </w:rPr>
      </w:pPr>
    </w:p>
    <w:p w:rsidR="00502CD5" w:rsidRDefault="00502CD5" w:rsidP="00502CD5">
      <w:pPr>
        <w:numPr>
          <w:ilvl w:val="0"/>
          <w:numId w:val="1"/>
        </w:numPr>
        <w:tabs>
          <w:tab w:val="left" w:pos="0"/>
          <w:tab w:val="left" w:pos="426"/>
        </w:tabs>
        <w:ind w:left="0" w:firstLine="0"/>
        <w:jc w:val="both"/>
        <w:rPr>
          <w:sz w:val="22"/>
          <w:szCs w:val="22"/>
        </w:rPr>
      </w:pPr>
      <w:r w:rsidRPr="004B66EC">
        <w:rPr>
          <w:sz w:val="22"/>
          <w:szCs w:val="22"/>
        </w:rPr>
        <w:t xml:space="preserve">Протокол подведения итогов процедуры будет размещен на сайте ЭТП ГПБ, по адресу в сети «Интернет»: </w:t>
      </w:r>
      <w:hyperlink r:id="rId11" w:history="1">
        <w:r w:rsidRPr="004B66EC">
          <w:rPr>
            <w:rStyle w:val="ad"/>
            <w:sz w:val="22"/>
            <w:szCs w:val="22"/>
          </w:rPr>
          <w:t>https://etp.gpb.ru/</w:t>
        </w:r>
      </w:hyperlink>
      <w:r w:rsidRPr="004B66EC">
        <w:rPr>
          <w:sz w:val="22"/>
          <w:szCs w:val="22"/>
        </w:rPr>
        <w:t xml:space="preserve">, на сайте Единой информационной системы </w:t>
      </w:r>
      <w:hyperlink r:id="rId12" w:history="1">
        <w:r w:rsidRPr="004B66EC">
          <w:rPr>
            <w:rStyle w:val="ad"/>
            <w:sz w:val="22"/>
            <w:szCs w:val="22"/>
          </w:rPr>
          <w:t>www.zakupki.gov.ru</w:t>
        </w:r>
      </w:hyperlink>
      <w:r w:rsidRPr="004B66EC">
        <w:rPr>
          <w:sz w:val="22"/>
          <w:szCs w:val="22"/>
        </w:rPr>
        <w:t xml:space="preserve"> в течение трех дней со дня подписания настоящего протокола.</w:t>
      </w:r>
    </w:p>
    <w:p w:rsidR="00DC53D3" w:rsidRPr="004B66EC" w:rsidRDefault="00DC53D3" w:rsidP="00DC53D3">
      <w:pPr>
        <w:tabs>
          <w:tab w:val="left" w:pos="0"/>
          <w:tab w:val="left" w:pos="426"/>
        </w:tabs>
        <w:jc w:val="both"/>
        <w:rPr>
          <w:sz w:val="22"/>
          <w:szCs w:val="22"/>
        </w:rPr>
      </w:pPr>
    </w:p>
    <w:p w:rsidR="00E660BF" w:rsidRPr="008D5477" w:rsidRDefault="00E660BF" w:rsidP="00E660BF">
      <w:pPr>
        <w:numPr>
          <w:ilvl w:val="0"/>
          <w:numId w:val="1"/>
        </w:numPr>
        <w:tabs>
          <w:tab w:val="left" w:pos="0"/>
          <w:tab w:val="left" w:pos="426"/>
        </w:tabs>
        <w:ind w:left="0" w:firstLine="0"/>
        <w:jc w:val="both"/>
        <w:rPr>
          <w:sz w:val="22"/>
          <w:szCs w:val="22"/>
        </w:rPr>
      </w:pPr>
      <w:r w:rsidRPr="008D5477">
        <w:rPr>
          <w:b/>
          <w:bCs/>
        </w:rPr>
        <w:t>Протокол подписан всеми присутствующими членами комиссии АО «Газпром газораспределение Екат</w:t>
      </w:r>
      <w:r>
        <w:rPr>
          <w:b/>
          <w:bCs/>
        </w:rPr>
        <w:t xml:space="preserve">еринбург» по подведению итогов </w:t>
      </w:r>
      <w:r>
        <w:rPr>
          <w:b/>
          <w:bCs/>
        </w:rPr>
        <w:t>1</w:t>
      </w:r>
      <w:r>
        <w:rPr>
          <w:b/>
          <w:bCs/>
        </w:rPr>
        <w:t>5</w:t>
      </w:r>
      <w:r w:rsidRPr="008D5477">
        <w:rPr>
          <w:b/>
          <w:bCs/>
        </w:rPr>
        <w:t>.</w:t>
      </w:r>
      <w:r>
        <w:rPr>
          <w:b/>
          <w:bCs/>
        </w:rPr>
        <w:t>1</w:t>
      </w:r>
      <w:r>
        <w:rPr>
          <w:b/>
          <w:bCs/>
        </w:rPr>
        <w:t>2</w:t>
      </w:r>
      <w:bookmarkStart w:id="0" w:name="_GoBack"/>
      <w:bookmarkEnd w:id="0"/>
      <w:r w:rsidRPr="008D5477">
        <w:rPr>
          <w:b/>
          <w:bCs/>
        </w:rPr>
        <w:t>.2025 года.</w:t>
      </w:r>
    </w:p>
    <w:p w:rsidR="000B4B8F" w:rsidRDefault="000B4B8F" w:rsidP="00DC53D3">
      <w:pPr>
        <w:tabs>
          <w:tab w:val="left" w:pos="0"/>
        </w:tabs>
      </w:pPr>
    </w:p>
    <w:sectPr w:rsidR="000B4B8F" w:rsidSect="00BD12B2">
      <w:footerReference w:type="default" r:id="rId13"/>
      <w:pgSz w:w="11906" w:h="16838"/>
      <w:pgMar w:top="851" w:right="566" w:bottom="1134" w:left="1134" w:header="708" w:footer="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C6B" w:rsidRDefault="00D84C6B" w:rsidP="00D572DD">
      <w:r>
        <w:separator/>
      </w:r>
    </w:p>
  </w:endnote>
  <w:endnote w:type="continuationSeparator" w:id="0">
    <w:p w:rsidR="00D84C6B" w:rsidRDefault="00D84C6B" w:rsidP="00D5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C6B" w:rsidRDefault="00D84C6B" w:rsidP="00D572DD">
    <w:pPr>
      <w:pStyle w:val="a9"/>
      <w:pBdr>
        <w:bottom w:val="single" w:sz="12" w:space="1" w:color="auto"/>
      </w:pBdr>
    </w:pPr>
  </w:p>
  <w:p w:rsidR="00D84C6B" w:rsidRPr="008A2339" w:rsidRDefault="00432D39" w:rsidP="00D572DD">
    <w:pPr>
      <w:pStyle w:val="a9"/>
      <w:rPr>
        <w:sz w:val="16"/>
        <w:szCs w:val="16"/>
      </w:rPr>
    </w:pPr>
    <w:r>
      <w:rPr>
        <w:sz w:val="16"/>
        <w:szCs w:val="16"/>
      </w:rPr>
      <w:t>Итоговый протокол № 2</w:t>
    </w:r>
    <w:r w:rsidR="00887CD4">
      <w:rPr>
        <w:sz w:val="16"/>
        <w:szCs w:val="16"/>
      </w:rPr>
      <w:t>934</w:t>
    </w:r>
    <w:r w:rsidR="00D84C6B">
      <w:rPr>
        <w:sz w:val="16"/>
        <w:szCs w:val="16"/>
      </w:rPr>
      <w:t>ТП-202</w:t>
    </w:r>
    <w:r w:rsidR="002B6ED4" w:rsidRPr="002B6ED4">
      <w:rPr>
        <w:sz w:val="16"/>
        <w:szCs w:val="16"/>
      </w:rPr>
      <w:t>5</w:t>
    </w:r>
    <w:r w:rsidR="00D84C6B">
      <w:tab/>
      <w:t xml:space="preserve">        </w:t>
    </w:r>
    <w:r w:rsidR="00D84C6B" w:rsidRPr="005F2628">
      <w:rPr>
        <w:sz w:val="22"/>
        <w:szCs w:val="22"/>
      </w:rPr>
      <w:t xml:space="preserve">- </w:t>
    </w:r>
    <w:r w:rsidR="001308B1" w:rsidRPr="005F2628">
      <w:rPr>
        <w:sz w:val="22"/>
        <w:szCs w:val="22"/>
      </w:rPr>
      <w:fldChar w:fldCharType="begin"/>
    </w:r>
    <w:r w:rsidR="00D84C6B" w:rsidRPr="005F2628">
      <w:rPr>
        <w:sz w:val="22"/>
        <w:szCs w:val="22"/>
      </w:rPr>
      <w:instrText xml:space="preserve"> PAGE </w:instrText>
    </w:r>
    <w:r w:rsidR="001308B1" w:rsidRPr="005F2628">
      <w:rPr>
        <w:sz w:val="22"/>
        <w:szCs w:val="22"/>
      </w:rPr>
      <w:fldChar w:fldCharType="separate"/>
    </w:r>
    <w:r w:rsidR="00E660BF">
      <w:rPr>
        <w:noProof/>
        <w:sz w:val="22"/>
        <w:szCs w:val="22"/>
      </w:rPr>
      <w:t>1</w:t>
    </w:r>
    <w:r w:rsidR="001308B1" w:rsidRPr="005F2628">
      <w:rPr>
        <w:sz w:val="22"/>
        <w:szCs w:val="22"/>
      </w:rPr>
      <w:fldChar w:fldCharType="end"/>
    </w:r>
    <w:r w:rsidR="00D84C6B" w:rsidRPr="005F2628">
      <w:rPr>
        <w:sz w:val="22"/>
        <w:szCs w:val="22"/>
      </w:rPr>
      <w:t xml:space="preserve"> -</w:t>
    </w:r>
    <w:r w:rsidR="00D84C6B" w:rsidRPr="005F2628">
      <w:rPr>
        <w:sz w:val="22"/>
        <w:szCs w:val="22"/>
      </w:rPr>
      <w:tab/>
      <w:t xml:space="preserve">      </w:t>
    </w:r>
    <w:r w:rsidR="00D84C6B">
      <w:t xml:space="preserve">                      </w:t>
    </w:r>
    <w:r w:rsidR="00D84C6B" w:rsidRPr="00F00989">
      <w:rPr>
        <w:sz w:val="16"/>
        <w:szCs w:val="16"/>
      </w:rPr>
      <w:t>АО «Газпром газораспределение Екатеринбург»</w:t>
    </w:r>
  </w:p>
  <w:p w:rsidR="00D84C6B" w:rsidRDefault="00D84C6B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C6B" w:rsidRDefault="00D84C6B" w:rsidP="00D572DD">
      <w:r>
        <w:separator/>
      </w:r>
    </w:p>
  </w:footnote>
  <w:footnote w:type="continuationSeparator" w:id="0">
    <w:p w:rsidR="00D84C6B" w:rsidRDefault="00D84C6B" w:rsidP="00D57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3651A"/>
    <w:multiLevelType w:val="hybridMultilevel"/>
    <w:tmpl w:val="A060E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C2DB0"/>
    <w:multiLevelType w:val="multilevel"/>
    <w:tmpl w:val="76285F3E"/>
    <w:lvl w:ilvl="0">
      <w:start w:val="1"/>
      <w:numFmt w:val="decimal"/>
      <w:lvlText w:val="%1."/>
      <w:lvlJc w:val="left"/>
      <w:pPr>
        <w:ind w:left="868" w:hanging="708"/>
      </w:pPr>
      <w:rPr>
        <w:rFonts w:ascii="Times New Roman" w:eastAsia="Times New Roman" w:hAnsi="Times New Roman" w:hint="default"/>
        <w:b/>
        <w:bCs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60" w:hanging="708"/>
        <w:jc w:val="right"/>
      </w:pPr>
      <w:rPr>
        <w:rFonts w:ascii="Times New Roman" w:eastAsia="Times New Roman" w:hAnsi="Times New Roman" w:hint="default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2513" w:hanging="7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6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19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47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125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778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432" w:hanging="708"/>
      </w:pPr>
      <w:rPr>
        <w:rFonts w:hint="default"/>
      </w:rPr>
    </w:lvl>
  </w:abstractNum>
  <w:abstractNum w:abstractNumId="2">
    <w:nsid w:val="194C378C"/>
    <w:multiLevelType w:val="multilevel"/>
    <w:tmpl w:val="5CC44296"/>
    <w:lvl w:ilvl="0">
      <w:start w:val="1"/>
      <w:numFmt w:val="decimal"/>
      <w:lvlText w:val="%1."/>
      <w:lvlJc w:val="left"/>
      <w:pPr>
        <w:ind w:left="868" w:hanging="708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60" w:hanging="708"/>
        <w:jc w:val="right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2513" w:hanging="7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6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19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47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125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778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432" w:hanging="708"/>
      </w:pPr>
      <w:rPr>
        <w:rFonts w:hint="default"/>
      </w:rPr>
    </w:lvl>
  </w:abstractNum>
  <w:abstractNum w:abstractNumId="3">
    <w:nsid w:val="4FF823D2"/>
    <w:multiLevelType w:val="multilevel"/>
    <w:tmpl w:val="5CC44296"/>
    <w:lvl w:ilvl="0">
      <w:start w:val="1"/>
      <w:numFmt w:val="decimal"/>
      <w:lvlText w:val="%1."/>
      <w:lvlJc w:val="left"/>
      <w:pPr>
        <w:ind w:left="868" w:hanging="708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60" w:hanging="708"/>
        <w:jc w:val="right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2513" w:hanging="7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6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19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47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125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778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432" w:hanging="708"/>
      </w:pPr>
      <w:rPr>
        <w:rFonts w:hint="default"/>
      </w:rPr>
    </w:lvl>
  </w:abstractNum>
  <w:abstractNum w:abstractNumId="4">
    <w:nsid w:val="6D3F4A63"/>
    <w:multiLevelType w:val="multilevel"/>
    <w:tmpl w:val="76285F3E"/>
    <w:lvl w:ilvl="0">
      <w:start w:val="1"/>
      <w:numFmt w:val="decimal"/>
      <w:lvlText w:val="%1."/>
      <w:lvlJc w:val="left"/>
      <w:pPr>
        <w:ind w:left="868" w:hanging="708"/>
      </w:pPr>
      <w:rPr>
        <w:rFonts w:ascii="Times New Roman" w:eastAsia="Times New Roman" w:hAnsi="Times New Roman" w:hint="default"/>
        <w:b/>
        <w:bCs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60" w:hanging="708"/>
        <w:jc w:val="right"/>
      </w:pPr>
      <w:rPr>
        <w:rFonts w:ascii="Times New Roman" w:eastAsia="Times New Roman" w:hAnsi="Times New Roman" w:hint="default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2513" w:hanging="7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6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19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47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125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778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432" w:hanging="708"/>
      </w:pPr>
      <w:rPr>
        <w:rFonts w:hint="default"/>
      </w:rPr>
    </w:lvl>
  </w:abstractNum>
  <w:abstractNum w:abstractNumId="5">
    <w:nsid w:val="7FA23708"/>
    <w:multiLevelType w:val="multilevel"/>
    <w:tmpl w:val="5CC44296"/>
    <w:lvl w:ilvl="0">
      <w:start w:val="1"/>
      <w:numFmt w:val="decimal"/>
      <w:lvlText w:val="%1."/>
      <w:lvlJc w:val="left"/>
      <w:pPr>
        <w:ind w:left="868" w:hanging="708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60" w:hanging="708"/>
        <w:jc w:val="right"/>
      </w:pPr>
      <w:rPr>
        <w:rFonts w:ascii="Times New Roman" w:eastAsia="Times New Roman" w:hAnsi="Times New Roman" w:hint="default"/>
        <w:b/>
        <w:bCs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2513" w:hanging="7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6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19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47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125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778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432" w:hanging="708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8AA"/>
    <w:rsid w:val="0001609D"/>
    <w:rsid w:val="0003118C"/>
    <w:rsid w:val="00061372"/>
    <w:rsid w:val="00074A91"/>
    <w:rsid w:val="00083D87"/>
    <w:rsid w:val="00095D9A"/>
    <w:rsid w:val="000972F0"/>
    <w:rsid w:val="000B22D4"/>
    <w:rsid w:val="000B4B8F"/>
    <w:rsid w:val="000C3E75"/>
    <w:rsid w:val="000D35C0"/>
    <w:rsid w:val="000D3BD6"/>
    <w:rsid w:val="000D693E"/>
    <w:rsid w:val="000E4507"/>
    <w:rsid w:val="000F3411"/>
    <w:rsid w:val="0011115C"/>
    <w:rsid w:val="00117AB4"/>
    <w:rsid w:val="001230A5"/>
    <w:rsid w:val="001308B1"/>
    <w:rsid w:val="00135323"/>
    <w:rsid w:val="0014723E"/>
    <w:rsid w:val="00157C4C"/>
    <w:rsid w:val="0016110D"/>
    <w:rsid w:val="00167C1F"/>
    <w:rsid w:val="00182AB6"/>
    <w:rsid w:val="0018589E"/>
    <w:rsid w:val="0019294C"/>
    <w:rsid w:val="001C375B"/>
    <w:rsid w:val="001D3E30"/>
    <w:rsid w:val="001E2CA7"/>
    <w:rsid w:val="001F543B"/>
    <w:rsid w:val="001F7232"/>
    <w:rsid w:val="00203CF0"/>
    <w:rsid w:val="00206773"/>
    <w:rsid w:val="00215311"/>
    <w:rsid w:val="00221076"/>
    <w:rsid w:val="00232FFD"/>
    <w:rsid w:val="00246BD0"/>
    <w:rsid w:val="002530A0"/>
    <w:rsid w:val="00264AD9"/>
    <w:rsid w:val="00295143"/>
    <w:rsid w:val="002974BC"/>
    <w:rsid w:val="002A48F1"/>
    <w:rsid w:val="002A7BB1"/>
    <w:rsid w:val="002B6ED4"/>
    <w:rsid w:val="002D64B4"/>
    <w:rsid w:val="002E6CE6"/>
    <w:rsid w:val="003041A1"/>
    <w:rsid w:val="00306185"/>
    <w:rsid w:val="00322DCE"/>
    <w:rsid w:val="00325C12"/>
    <w:rsid w:val="003277E1"/>
    <w:rsid w:val="00352EED"/>
    <w:rsid w:val="0036495B"/>
    <w:rsid w:val="00367500"/>
    <w:rsid w:val="0037101F"/>
    <w:rsid w:val="0038252A"/>
    <w:rsid w:val="00385A23"/>
    <w:rsid w:val="003933E6"/>
    <w:rsid w:val="00394D76"/>
    <w:rsid w:val="0039610B"/>
    <w:rsid w:val="0039653F"/>
    <w:rsid w:val="003A1315"/>
    <w:rsid w:val="003D5055"/>
    <w:rsid w:val="003D6C26"/>
    <w:rsid w:val="003E6248"/>
    <w:rsid w:val="003E7AB0"/>
    <w:rsid w:val="00415BE3"/>
    <w:rsid w:val="00423263"/>
    <w:rsid w:val="00432D39"/>
    <w:rsid w:val="0045057C"/>
    <w:rsid w:val="0045434B"/>
    <w:rsid w:val="00465DE6"/>
    <w:rsid w:val="004712EF"/>
    <w:rsid w:val="00484DF5"/>
    <w:rsid w:val="004A308C"/>
    <w:rsid w:val="004D2788"/>
    <w:rsid w:val="004D2C0B"/>
    <w:rsid w:val="004D5EF1"/>
    <w:rsid w:val="004D72BC"/>
    <w:rsid w:val="00502BE9"/>
    <w:rsid w:val="00502CD5"/>
    <w:rsid w:val="00505536"/>
    <w:rsid w:val="005120FE"/>
    <w:rsid w:val="00516680"/>
    <w:rsid w:val="00527DFA"/>
    <w:rsid w:val="00544AD1"/>
    <w:rsid w:val="005613F7"/>
    <w:rsid w:val="00562480"/>
    <w:rsid w:val="005641EB"/>
    <w:rsid w:val="005678E9"/>
    <w:rsid w:val="00570C69"/>
    <w:rsid w:val="005828A8"/>
    <w:rsid w:val="005940A1"/>
    <w:rsid w:val="005A4707"/>
    <w:rsid w:val="005B398F"/>
    <w:rsid w:val="005C6380"/>
    <w:rsid w:val="005E14F4"/>
    <w:rsid w:val="005E1B74"/>
    <w:rsid w:val="005E6566"/>
    <w:rsid w:val="005F0C7E"/>
    <w:rsid w:val="005F11B2"/>
    <w:rsid w:val="006005F0"/>
    <w:rsid w:val="00605486"/>
    <w:rsid w:val="00613EC3"/>
    <w:rsid w:val="006325AE"/>
    <w:rsid w:val="00636ECA"/>
    <w:rsid w:val="00670102"/>
    <w:rsid w:val="006708FE"/>
    <w:rsid w:val="00686881"/>
    <w:rsid w:val="006D0A73"/>
    <w:rsid w:val="006D1880"/>
    <w:rsid w:val="006D22B5"/>
    <w:rsid w:val="006E44A5"/>
    <w:rsid w:val="006F1905"/>
    <w:rsid w:val="00706BDE"/>
    <w:rsid w:val="00731D04"/>
    <w:rsid w:val="0074247B"/>
    <w:rsid w:val="00746216"/>
    <w:rsid w:val="007710DD"/>
    <w:rsid w:val="00781528"/>
    <w:rsid w:val="00786CEC"/>
    <w:rsid w:val="0079013A"/>
    <w:rsid w:val="00797462"/>
    <w:rsid w:val="007B7554"/>
    <w:rsid w:val="007D46D9"/>
    <w:rsid w:val="007D48AA"/>
    <w:rsid w:val="007E2F5D"/>
    <w:rsid w:val="007E5268"/>
    <w:rsid w:val="007E5627"/>
    <w:rsid w:val="007E67A2"/>
    <w:rsid w:val="007F461E"/>
    <w:rsid w:val="0080517F"/>
    <w:rsid w:val="00807616"/>
    <w:rsid w:val="0081274B"/>
    <w:rsid w:val="00824B67"/>
    <w:rsid w:val="00835819"/>
    <w:rsid w:val="008420ED"/>
    <w:rsid w:val="00846BBE"/>
    <w:rsid w:val="00850372"/>
    <w:rsid w:val="0085183A"/>
    <w:rsid w:val="00864444"/>
    <w:rsid w:val="00873471"/>
    <w:rsid w:val="00876BEC"/>
    <w:rsid w:val="00887CD4"/>
    <w:rsid w:val="00892631"/>
    <w:rsid w:val="008B50C2"/>
    <w:rsid w:val="008D3809"/>
    <w:rsid w:val="008F5AC6"/>
    <w:rsid w:val="00900E69"/>
    <w:rsid w:val="00903107"/>
    <w:rsid w:val="00903666"/>
    <w:rsid w:val="00941E14"/>
    <w:rsid w:val="0096784C"/>
    <w:rsid w:val="009679B1"/>
    <w:rsid w:val="009869C8"/>
    <w:rsid w:val="00996202"/>
    <w:rsid w:val="009965CB"/>
    <w:rsid w:val="009A1575"/>
    <w:rsid w:val="009A50CA"/>
    <w:rsid w:val="009B0DAE"/>
    <w:rsid w:val="009B32A1"/>
    <w:rsid w:val="009C3704"/>
    <w:rsid w:val="009C3AAD"/>
    <w:rsid w:val="009C58BD"/>
    <w:rsid w:val="009E37FF"/>
    <w:rsid w:val="009F52B6"/>
    <w:rsid w:val="00A32297"/>
    <w:rsid w:val="00A52409"/>
    <w:rsid w:val="00A82C2F"/>
    <w:rsid w:val="00A86496"/>
    <w:rsid w:val="00A95C5F"/>
    <w:rsid w:val="00AA261E"/>
    <w:rsid w:val="00AB65C8"/>
    <w:rsid w:val="00AC296B"/>
    <w:rsid w:val="00AC45BC"/>
    <w:rsid w:val="00AD0BC2"/>
    <w:rsid w:val="00AD75FE"/>
    <w:rsid w:val="00AE52AD"/>
    <w:rsid w:val="00AE65CE"/>
    <w:rsid w:val="00AF4FE0"/>
    <w:rsid w:val="00AF51F1"/>
    <w:rsid w:val="00B03A5D"/>
    <w:rsid w:val="00B33602"/>
    <w:rsid w:val="00B51E1B"/>
    <w:rsid w:val="00B55E3E"/>
    <w:rsid w:val="00B90C60"/>
    <w:rsid w:val="00BA43F3"/>
    <w:rsid w:val="00BB1AB2"/>
    <w:rsid w:val="00BB2BD3"/>
    <w:rsid w:val="00BB2E80"/>
    <w:rsid w:val="00BB7824"/>
    <w:rsid w:val="00BD12B2"/>
    <w:rsid w:val="00BF0908"/>
    <w:rsid w:val="00BF1247"/>
    <w:rsid w:val="00C02EAE"/>
    <w:rsid w:val="00C23647"/>
    <w:rsid w:val="00C252D8"/>
    <w:rsid w:val="00C35CA9"/>
    <w:rsid w:val="00C41500"/>
    <w:rsid w:val="00C4503C"/>
    <w:rsid w:val="00C51AD3"/>
    <w:rsid w:val="00C52678"/>
    <w:rsid w:val="00C55461"/>
    <w:rsid w:val="00C71FA2"/>
    <w:rsid w:val="00C75A8A"/>
    <w:rsid w:val="00C84A83"/>
    <w:rsid w:val="00CA1412"/>
    <w:rsid w:val="00CA3654"/>
    <w:rsid w:val="00CC5A2C"/>
    <w:rsid w:val="00CC660E"/>
    <w:rsid w:val="00CE46D5"/>
    <w:rsid w:val="00CE5258"/>
    <w:rsid w:val="00CE6556"/>
    <w:rsid w:val="00CF4DE4"/>
    <w:rsid w:val="00D02756"/>
    <w:rsid w:val="00D034CD"/>
    <w:rsid w:val="00D034D8"/>
    <w:rsid w:val="00D05D74"/>
    <w:rsid w:val="00D13A18"/>
    <w:rsid w:val="00D1600B"/>
    <w:rsid w:val="00D43975"/>
    <w:rsid w:val="00D5154B"/>
    <w:rsid w:val="00D572DD"/>
    <w:rsid w:val="00D64215"/>
    <w:rsid w:val="00D70FE4"/>
    <w:rsid w:val="00D716BF"/>
    <w:rsid w:val="00D803D7"/>
    <w:rsid w:val="00D84C6B"/>
    <w:rsid w:val="00D90921"/>
    <w:rsid w:val="00D95BE8"/>
    <w:rsid w:val="00DA6F20"/>
    <w:rsid w:val="00DC0391"/>
    <w:rsid w:val="00DC53D3"/>
    <w:rsid w:val="00E1377E"/>
    <w:rsid w:val="00E16F11"/>
    <w:rsid w:val="00E25735"/>
    <w:rsid w:val="00E3416B"/>
    <w:rsid w:val="00E51D04"/>
    <w:rsid w:val="00E660BF"/>
    <w:rsid w:val="00E77CE7"/>
    <w:rsid w:val="00E861E2"/>
    <w:rsid w:val="00E94A7A"/>
    <w:rsid w:val="00EA4E27"/>
    <w:rsid w:val="00EA7806"/>
    <w:rsid w:val="00EA7CFB"/>
    <w:rsid w:val="00EB5824"/>
    <w:rsid w:val="00EC48F6"/>
    <w:rsid w:val="00EE2C3D"/>
    <w:rsid w:val="00EF1185"/>
    <w:rsid w:val="00F16396"/>
    <w:rsid w:val="00F2509B"/>
    <w:rsid w:val="00F3157A"/>
    <w:rsid w:val="00F31DFE"/>
    <w:rsid w:val="00F36DE4"/>
    <w:rsid w:val="00F44E91"/>
    <w:rsid w:val="00F5050B"/>
    <w:rsid w:val="00F54640"/>
    <w:rsid w:val="00F548D3"/>
    <w:rsid w:val="00F56D22"/>
    <w:rsid w:val="00F618ED"/>
    <w:rsid w:val="00F6640B"/>
    <w:rsid w:val="00F71365"/>
    <w:rsid w:val="00F73069"/>
    <w:rsid w:val="00F80F13"/>
    <w:rsid w:val="00F86CA1"/>
    <w:rsid w:val="00F90764"/>
    <w:rsid w:val="00FA1BBD"/>
    <w:rsid w:val="00FA1D4A"/>
    <w:rsid w:val="00FB2B94"/>
    <w:rsid w:val="00FB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/>
    <o:shapelayout v:ext="edit">
      <o:idmap v:ext="edit" data="1"/>
    </o:shapelayout>
  </w:shapeDefaults>
  <w:decimalSymbol w:val=","/>
  <w:listSeparator w:val=";"/>
  <w15:docId w15:val="{AF5B638E-C704-4CAC-BF24-08722C99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8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D48AA"/>
    <w:pPr>
      <w:ind w:left="708"/>
    </w:pPr>
  </w:style>
  <w:style w:type="paragraph" w:customStyle="1" w:styleId="31">
    <w:name w:val="Заголовок 31"/>
    <w:basedOn w:val="a"/>
    <w:uiPriority w:val="1"/>
    <w:qFormat/>
    <w:rsid w:val="007D48AA"/>
    <w:pPr>
      <w:widowControl w:val="0"/>
      <w:ind w:left="160"/>
      <w:outlineLvl w:val="3"/>
    </w:pPr>
    <w:rPr>
      <w:b/>
      <w:bCs/>
      <w:sz w:val="20"/>
      <w:szCs w:val="20"/>
      <w:lang w:val="en-US" w:eastAsia="en-US"/>
    </w:rPr>
  </w:style>
  <w:style w:type="paragraph" w:customStyle="1" w:styleId="a4">
    <w:name w:val="САГ_Табличный_заголовки"/>
    <w:basedOn w:val="a"/>
    <w:uiPriority w:val="99"/>
    <w:rsid w:val="00F548D3"/>
    <w:pPr>
      <w:keepNext/>
      <w:keepLines/>
      <w:jc w:val="center"/>
    </w:pPr>
    <w:rPr>
      <w:b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F548D3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Heading">
    <w:name w:val="Heading"/>
    <w:rsid w:val="00F548D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character" w:customStyle="1" w:styleId="a5">
    <w:name w:val="Название документа. Подназвание Знак"/>
    <w:link w:val="a6"/>
    <w:locked/>
    <w:rsid w:val="00D572DD"/>
    <w:rPr>
      <w:b/>
      <w:caps/>
      <w:sz w:val="28"/>
      <w:szCs w:val="28"/>
    </w:rPr>
  </w:style>
  <w:style w:type="paragraph" w:customStyle="1" w:styleId="a6">
    <w:name w:val="Название документа. Подназвание"/>
    <w:basedOn w:val="a"/>
    <w:link w:val="a5"/>
    <w:qFormat/>
    <w:rsid w:val="00D572DD"/>
    <w:pPr>
      <w:widowControl w:val="0"/>
      <w:suppressAutoHyphens/>
      <w:spacing w:before="240" w:after="240"/>
      <w:jc w:val="center"/>
    </w:pPr>
    <w:rPr>
      <w:rFonts w:asciiTheme="minorHAnsi" w:eastAsiaTheme="minorHAnsi" w:hAnsiTheme="minorHAnsi" w:cstheme="minorBidi"/>
      <w:b/>
      <w:caps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D572D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572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nhideWhenUsed/>
    <w:rsid w:val="00D572D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D572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D572DD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572DD"/>
    <w:rPr>
      <w:rFonts w:ascii="Segoe UI" w:eastAsia="Times New Roman" w:hAnsi="Segoe UI" w:cs="Segoe UI"/>
      <w:sz w:val="18"/>
      <w:szCs w:val="18"/>
      <w:lang w:eastAsia="ru-RU"/>
    </w:rPr>
  </w:style>
  <w:style w:type="character" w:styleId="ad">
    <w:name w:val="Hyperlink"/>
    <w:basedOn w:val="a0"/>
    <w:uiPriority w:val="99"/>
    <w:unhideWhenUsed/>
    <w:rsid w:val="005828A8"/>
    <w:rPr>
      <w:color w:val="0000FF"/>
      <w:u w:val="single"/>
    </w:rPr>
  </w:style>
  <w:style w:type="paragraph" w:customStyle="1" w:styleId="ae">
    <w:name w:val="САГ_Табличный_по ширине"/>
    <w:basedOn w:val="a"/>
    <w:uiPriority w:val="99"/>
    <w:rsid w:val="00D5154B"/>
    <w:pPr>
      <w:jc w:val="both"/>
    </w:pPr>
    <w:rPr>
      <w:rFonts w:eastAsiaTheme="minorEastAsia"/>
      <w:sz w:val="22"/>
      <w:szCs w:val="22"/>
    </w:rPr>
  </w:style>
  <w:style w:type="paragraph" w:customStyle="1" w:styleId="af">
    <w:name w:val="Табличный_по ширине"/>
    <w:basedOn w:val="a"/>
    <w:uiPriority w:val="99"/>
    <w:rsid w:val="00F16396"/>
    <w:pPr>
      <w:jc w:val="both"/>
    </w:pPr>
    <w:rPr>
      <w:rFonts w:eastAsiaTheme="minorEastAsia"/>
      <w:sz w:val="22"/>
      <w:szCs w:val="22"/>
    </w:rPr>
  </w:style>
  <w:style w:type="table" w:styleId="af0">
    <w:name w:val="Table Grid"/>
    <w:basedOn w:val="a1"/>
    <w:uiPriority w:val="59"/>
    <w:rsid w:val="00EB58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83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0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5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1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8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03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74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93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035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472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334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997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5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0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8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5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30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86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749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627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155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196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660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44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956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3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5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0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0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4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74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26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8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3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2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362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29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80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368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529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528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3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elv@svoblgaz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tp.gpb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tp.gp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kupki.gov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1B4CD-77FF-4BA5-87A0-61D97B7BE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Fesenko_EN</dc:creator>
  <cp:lastModifiedBy>Брезгина Любовь Валерьевна</cp:lastModifiedBy>
  <cp:revision>2</cp:revision>
  <cp:lastPrinted>2025-10-30T09:46:00Z</cp:lastPrinted>
  <dcterms:created xsi:type="dcterms:W3CDTF">2025-12-15T05:26:00Z</dcterms:created>
  <dcterms:modified xsi:type="dcterms:W3CDTF">2025-12-15T05:26:00Z</dcterms:modified>
</cp:coreProperties>
</file>