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C46C1" w14:textId="77777777" w:rsidR="00231FAD" w:rsidRPr="00231FAD" w:rsidRDefault="00231FAD" w:rsidP="00231FAD">
      <w:pPr>
        <w:keepNext/>
        <w:keepLines/>
        <w:spacing w:before="240" w:after="240" w:line="240" w:lineRule="auto"/>
        <w:jc w:val="center"/>
        <w:outlineLvl w:val="0"/>
        <w:rPr>
          <w:rFonts w:eastAsia="Times New Roman" w:cs="Times New Roman"/>
          <w:b/>
          <w:color w:val="000000"/>
          <w:sz w:val="32"/>
          <w:szCs w:val="32"/>
        </w:rPr>
      </w:pPr>
      <w:r w:rsidRPr="00231FAD">
        <w:rPr>
          <w:rFonts w:eastAsia="Times New Roman" w:cs="Times New Roman"/>
          <w:b/>
          <w:color w:val="000000"/>
          <w:sz w:val="32"/>
          <w:szCs w:val="32"/>
        </w:rPr>
        <w:t xml:space="preserve">Итоговый протокол (Поставка типографской продукции) №32514483285 </w:t>
      </w:r>
    </w:p>
    <w:p w14:paraId="7EA32D0E" w14:textId="77777777" w:rsidR="00231FAD" w:rsidRPr="00231FAD" w:rsidRDefault="00231FAD" w:rsidP="00231FAD">
      <w:pPr>
        <w:spacing w:line="240" w:lineRule="auto"/>
        <w:jc w:val="both"/>
        <w:rPr>
          <w:rFonts w:eastAsia="Noto Serif CJK SC" w:cs="Lohit Devanagari"/>
          <w:bCs/>
        </w:rPr>
      </w:pPr>
      <w:r w:rsidRPr="00231FAD">
        <w:rPr>
          <w:rFonts w:eastAsia="Noto Serif CJK SC" w:cs="Lohit Devanagari"/>
          <w:b/>
        </w:rPr>
        <w:t>1.</w:t>
      </w:r>
      <w:r w:rsidRPr="00231FAD">
        <w:rPr>
          <w:rFonts w:eastAsia="Noto Serif CJK SC" w:cs="Lohit Devanagari"/>
          <w:bCs/>
        </w:rPr>
        <w:t xml:space="preserve"> Заказчик: ООО "ЛУКОЙЛ-Волгоградэнерго"</w:t>
      </w:r>
    </w:p>
    <w:p w14:paraId="55047536" w14:textId="77777777" w:rsidR="00231FAD" w:rsidRPr="00231FAD" w:rsidRDefault="00231FAD" w:rsidP="00231FAD">
      <w:pPr>
        <w:spacing w:line="240" w:lineRule="auto"/>
        <w:jc w:val="both"/>
        <w:rPr>
          <w:rFonts w:eastAsia="Noto Serif CJK SC" w:cs="Lohit Devanagari"/>
          <w:bCs/>
        </w:rPr>
      </w:pPr>
      <w:r w:rsidRPr="00231FAD">
        <w:rPr>
          <w:rFonts w:eastAsia="Noto Serif CJK SC" w:cs="Lohit Devanagari"/>
          <w:bCs/>
        </w:rPr>
        <w:t xml:space="preserve"> Место нахождения: 400026, Волгоградская, Волгоград, Моцарта, 17, корпус 2, кабинет 201</w:t>
      </w:r>
    </w:p>
    <w:p w14:paraId="27116DAA" w14:textId="77777777" w:rsidR="00231FAD" w:rsidRPr="00231FAD" w:rsidRDefault="00231FAD" w:rsidP="00231FAD">
      <w:pPr>
        <w:spacing w:line="240" w:lineRule="auto"/>
        <w:jc w:val="both"/>
        <w:rPr>
          <w:rFonts w:eastAsia="Noto Serif CJK SC" w:cs="Lohit Devanagari"/>
          <w:bCs/>
        </w:rPr>
      </w:pPr>
      <w:r w:rsidRPr="00231FAD">
        <w:rPr>
          <w:rFonts w:eastAsia="Noto Serif CJK SC" w:cs="Lohit Devanagari"/>
          <w:bCs/>
        </w:rPr>
        <w:t xml:space="preserve"> Адрес электронной почты: Alfia.Murtazaeva@lukoil.com</w:t>
      </w:r>
    </w:p>
    <w:p w14:paraId="62A8CC73" w14:textId="77777777" w:rsidR="00231FAD" w:rsidRPr="00231FAD" w:rsidRDefault="00231FAD" w:rsidP="00231FAD">
      <w:pPr>
        <w:spacing w:line="240" w:lineRule="auto"/>
        <w:jc w:val="both"/>
        <w:rPr>
          <w:rFonts w:eastAsia="Noto Serif CJK SC" w:cs="Lohit Devanagari"/>
          <w:bCs/>
        </w:rPr>
      </w:pPr>
      <w:r w:rsidRPr="00231FAD">
        <w:rPr>
          <w:rFonts w:eastAsia="Noto Serif CJK SC" w:cs="Lohit Devanagari"/>
          <w:bCs/>
        </w:rPr>
        <w:t xml:space="preserve"> Номер контактного телефона, факс: +7 (844) 255-</w:t>
      </w:r>
    </w:p>
    <w:p w14:paraId="00B852BD" w14:textId="77777777" w:rsidR="00231FAD" w:rsidRPr="00231FAD" w:rsidRDefault="00231FAD" w:rsidP="00231FAD">
      <w:pPr>
        <w:spacing w:line="240" w:lineRule="auto"/>
        <w:jc w:val="both"/>
        <w:rPr>
          <w:rFonts w:eastAsia="Times New Roman" w:cs="Times New Roman"/>
          <w:color w:val="000000"/>
        </w:rPr>
      </w:pPr>
      <w:r w:rsidRPr="00231FAD">
        <w:rPr>
          <w:b/>
          <w:color w:val="000000"/>
        </w:rPr>
        <w:t>2. Сведения о закупке</w:t>
      </w:r>
    </w:p>
    <w:p w14:paraId="3A4AD2E9" w14:textId="77777777" w:rsidR="00231FAD" w:rsidRPr="00231FAD" w:rsidRDefault="00231FAD" w:rsidP="00231FAD">
      <w:pPr>
        <w:spacing w:line="240" w:lineRule="auto"/>
        <w:jc w:val="both"/>
        <w:rPr>
          <w:rFonts w:eastAsia="Times New Roman" w:cs="Times New Roman"/>
          <w:b/>
          <w:color w:val="000000"/>
        </w:rPr>
      </w:pPr>
      <w:r w:rsidRPr="00231FAD">
        <w:rPr>
          <w:color w:val="000000"/>
        </w:rPr>
        <w:t>Способ закупки: Запрос котировок</w:t>
      </w:r>
    </w:p>
    <w:p w14:paraId="6389FB9A" w14:textId="77777777" w:rsidR="00231FAD" w:rsidRPr="00231FAD" w:rsidRDefault="00231FAD" w:rsidP="00231FAD">
      <w:pPr>
        <w:spacing w:line="240" w:lineRule="auto"/>
        <w:jc w:val="both"/>
        <w:rPr>
          <w:rFonts w:eastAsia="Times New Roman" w:cs="Times New Roman"/>
          <w:b/>
          <w:color w:val="000000"/>
        </w:rPr>
      </w:pPr>
      <w:r w:rsidRPr="00231FAD">
        <w:rPr>
          <w:color w:val="000000"/>
        </w:rPr>
        <w:t>Номер закупки: 25758</w:t>
      </w:r>
    </w:p>
    <w:p w14:paraId="3F8628C6" w14:textId="77777777" w:rsidR="00231FAD" w:rsidRPr="00231FAD" w:rsidRDefault="00231FAD" w:rsidP="00231FAD">
      <w:pPr>
        <w:spacing w:line="240" w:lineRule="auto"/>
        <w:jc w:val="both"/>
        <w:rPr>
          <w:rFonts w:eastAsia="Times New Roman" w:cs="Times New Roman"/>
          <w:color w:val="000000"/>
        </w:rPr>
      </w:pPr>
      <w:r w:rsidRPr="00231FAD">
        <w:rPr>
          <w:color w:val="000000"/>
        </w:rPr>
        <w:t>Наименование закупки: Поставка типографской продукции</w:t>
      </w:r>
    </w:p>
    <w:p w14:paraId="18D70800" w14:textId="77777777" w:rsidR="00231FAD" w:rsidRPr="00231FAD" w:rsidRDefault="00231FAD" w:rsidP="00231FAD">
      <w:pPr>
        <w:spacing w:line="240" w:lineRule="auto"/>
        <w:jc w:val="both"/>
        <w:rPr>
          <w:rFonts w:eastAsia="Times New Roman" w:cs="Times New Roman"/>
          <w:color w:val="000000"/>
        </w:rPr>
      </w:pPr>
      <w:r w:rsidRPr="00231FAD">
        <w:rPr>
          <w:color w:val="000000"/>
        </w:rPr>
        <w:t xml:space="preserve">3. Извещение о проведении закупки </w:t>
      </w:r>
      <w:bookmarkStart w:id="0" w:name="_Hlk191545471"/>
      <w:r w:rsidRPr="00231FAD">
        <w:rPr>
          <w:color w:val="000000"/>
        </w:rPr>
        <w:t>№</w:t>
      </w:r>
      <w:r w:rsidRPr="00231FAD">
        <w:t>32514483285</w:t>
      </w:r>
      <w:bookmarkEnd w:id="0"/>
      <w:r w:rsidRPr="00231FAD">
        <w:rPr>
          <w:color w:val="000000"/>
        </w:rPr>
        <w:t xml:space="preserve"> было размещено в Единой информационной системе в сфере закупок на сайте www.zakupki.gov.ru/ и на Электронной торговой площадке </w:t>
      </w:r>
      <w:r w:rsidRPr="00231FAD">
        <w:rPr>
          <w:rFonts w:cs="Lohit Devanagari"/>
          <w:color w:val="000000"/>
        </w:rPr>
        <w:t>«</w:t>
      </w:r>
      <w:r w:rsidRPr="00231FAD">
        <w:rPr>
          <w:color w:val="000000"/>
        </w:rPr>
        <w:t>Торги 223</w:t>
      </w:r>
      <w:r w:rsidRPr="00231FAD">
        <w:rPr>
          <w:rFonts w:cs="Lohit Devanagari"/>
          <w:color w:val="000000"/>
        </w:rPr>
        <w:t xml:space="preserve">» </w:t>
      </w:r>
      <w:r w:rsidRPr="00231FAD">
        <w:t>http://torgi223.ru/</w:t>
      </w:r>
      <w:r w:rsidRPr="00231FAD">
        <w:rPr>
          <w:color w:val="000000"/>
        </w:rPr>
        <w:t>.</w:t>
      </w:r>
    </w:p>
    <w:p w14:paraId="0C5ABA33" w14:textId="77777777" w:rsidR="00231FAD" w:rsidRPr="00231FAD" w:rsidRDefault="00231FAD" w:rsidP="00231FAD">
      <w:pPr>
        <w:spacing w:line="240" w:lineRule="auto"/>
        <w:jc w:val="both"/>
        <w:rPr>
          <w:rFonts w:eastAsia="Times New Roman" w:cs="Times New Roman"/>
          <w:color w:val="000000"/>
        </w:rPr>
      </w:pPr>
      <w:r w:rsidRPr="00231FAD">
        <w:rPr>
          <w:color w:val="000000"/>
        </w:rPr>
        <w:t>4. Дата и время окончания срока подачи заявок на участие в закупке: 19.02.2025 09:00 (MSK +0:00).</w:t>
      </w:r>
    </w:p>
    <w:p w14:paraId="0FA5F3F9" w14:textId="77777777" w:rsidR="00231FAD" w:rsidRPr="00231FAD" w:rsidRDefault="00231FAD" w:rsidP="00231FAD">
      <w:pPr>
        <w:spacing w:line="240" w:lineRule="auto"/>
        <w:jc w:val="both"/>
        <w:rPr>
          <w:rFonts w:eastAsia="Times New Roman" w:cs="Times New Roman"/>
          <w:color w:val="000000"/>
        </w:rPr>
      </w:pPr>
      <w:r w:rsidRPr="00231FAD">
        <w:rPr>
          <w:b/>
          <w:color w:val="000000"/>
        </w:rPr>
        <w:t xml:space="preserve">5. Сведения о лоте: </w:t>
      </w:r>
      <w:r w:rsidRPr="00231FAD">
        <w:rPr>
          <w:color w:val="000000"/>
        </w:rPr>
        <w:t>Лот №1.</w:t>
      </w:r>
    </w:p>
    <w:p w14:paraId="6C8D48D5" w14:textId="77777777" w:rsidR="00231FAD" w:rsidRPr="00231FAD" w:rsidRDefault="00231FAD" w:rsidP="00231FAD">
      <w:pPr>
        <w:spacing w:line="240" w:lineRule="auto"/>
        <w:jc w:val="both"/>
      </w:pPr>
      <w:r w:rsidRPr="00231FAD">
        <w:rPr>
          <w:color w:val="000000"/>
        </w:rPr>
        <w:t>Наименование объекта закупки: Поставка типографской продукции</w:t>
      </w:r>
    </w:p>
    <w:p w14:paraId="0330081F" w14:textId="77777777" w:rsidR="00231FAD" w:rsidRPr="00231FAD" w:rsidRDefault="00231FAD" w:rsidP="00231FAD">
      <w:pPr>
        <w:spacing w:line="240" w:lineRule="auto"/>
        <w:jc w:val="both"/>
      </w:pPr>
      <w:r w:rsidRPr="00231FAD">
        <w:rPr>
          <w:color w:val="000000"/>
        </w:rPr>
        <w:t>Позиции лота:</w:t>
      </w:r>
    </w:p>
    <w:tbl>
      <w:tblPr>
        <w:tblStyle w:val="TableNormal1"/>
        <w:tblW w:w="10201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2972"/>
        <w:gridCol w:w="2410"/>
        <w:gridCol w:w="1417"/>
        <w:gridCol w:w="1418"/>
        <w:gridCol w:w="1984"/>
      </w:tblGrid>
      <w:tr w:rsidR="00231FAD" w:rsidRPr="00231FAD" w14:paraId="69C3BE18" w14:textId="77777777" w:rsidTr="00B418A3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B440BC" w14:textId="77777777" w:rsidR="00231FAD" w:rsidRPr="00231FAD" w:rsidRDefault="00231FAD" w:rsidP="00231FAD">
            <w:pPr>
              <w:widowControl w:val="0"/>
              <w:spacing w:line="240" w:lineRule="auto"/>
            </w:pPr>
            <w:r w:rsidRPr="00231FAD">
              <w:rPr>
                <w:color w:val="000000"/>
              </w:rPr>
              <w:t>ОКПД2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246455" w14:textId="77777777" w:rsidR="00231FAD" w:rsidRPr="00231FAD" w:rsidRDefault="00231FAD" w:rsidP="00231FAD">
            <w:pPr>
              <w:widowControl w:val="0"/>
              <w:spacing w:line="240" w:lineRule="auto"/>
            </w:pPr>
            <w:r w:rsidRPr="00231FAD">
              <w:rPr>
                <w:color w:val="000000"/>
              </w:rPr>
              <w:t>ОКВЭД2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2A0145" w14:textId="77777777" w:rsidR="00231FAD" w:rsidRPr="00231FAD" w:rsidRDefault="00231FAD" w:rsidP="00231FAD">
            <w:pPr>
              <w:widowControl w:val="0"/>
              <w:spacing w:line="240" w:lineRule="auto"/>
            </w:pPr>
            <w:r w:rsidRPr="00231FAD">
              <w:rPr>
                <w:color w:val="000000"/>
              </w:rPr>
              <w:t>Сведения о количестве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7F9F96" w14:textId="77777777" w:rsidR="00231FAD" w:rsidRPr="00231FAD" w:rsidRDefault="00231FAD" w:rsidP="00231FAD">
            <w:pPr>
              <w:widowControl w:val="0"/>
              <w:spacing w:line="240" w:lineRule="auto"/>
            </w:pPr>
            <w:r w:rsidRPr="00231FAD">
              <w:rPr>
                <w:color w:val="000000"/>
              </w:rPr>
              <w:t>Единица измерения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A3082" w14:textId="77777777" w:rsidR="00231FAD" w:rsidRPr="00231FAD" w:rsidRDefault="00231FAD" w:rsidP="00231FAD">
            <w:pPr>
              <w:widowControl w:val="0"/>
              <w:spacing w:line="240" w:lineRule="auto"/>
            </w:pPr>
            <w:r w:rsidRPr="00231FAD">
              <w:rPr>
                <w:color w:val="000000"/>
              </w:rPr>
              <w:t>Дополнительная информация</w:t>
            </w:r>
          </w:p>
        </w:tc>
      </w:tr>
      <w:tr w:rsidR="00231FAD" w:rsidRPr="00231FAD" w14:paraId="475A488B" w14:textId="77777777" w:rsidTr="00B418A3">
        <w:tc>
          <w:tcPr>
            <w:tcW w:w="2972" w:type="dxa"/>
            <w:tcBorders>
              <w:left w:val="single" w:sz="4" w:space="0" w:color="000000"/>
              <w:bottom w:val="single" w:sz="4" w:space="0" w:color="000000"/>
            </w:tcBorders>
          </w:tcPr>
          <w:p w14:paraId="15609AE1" w14:textId="77777777" w:rsidR="00231FAD" w:rsidRPr="00231FAD" w:rsidRDefault="00231FAD" w:rsidP="00231FAD">
            <w:pPr>
              <w:widowControl w:val="0"/>
              <w:spacing w:line="240" w:lineRule="auto"/>
            </w:pPr>
            <w:r w:rsidRPr="00231FAD">
              <w:rPr>
                <w:color w:val="000000"/>
              </w:rPr>
              <w:t>18.12.19.190: Услуги печатные прочие, не включенные в другие группировки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6225C64" w14:textId="77777777" w:rsidR="00231FAD" w:rsidRPr="00231FAD" w:rsidRDefault="00231FAD" w:rsidP="00231FAD">
            <w:pPr>
              <w:widowControl w:val="0"/>
              <w:spacing w:line="240" w:lineRule="auto"/>
            </w:pPr>
            <w:r w:rsidRPr="00231FAD">
              <w:rPr>
                <w:color w:val="000000"/>
              </w:rPr>
              <w:t>18.12: Прочие виды полиграфической деятельности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</w:tcBorders>
          </w:tcPr>
          <w:p w14:paraId="5F3F3A13" w14:textId="77777777" w:rsidR="00231FAD" w:rsidRPr="00231FAD" w:rsidRDefault="00231FAD" w:rsidP="00231FAD">
            <w:pPr>
              <w:widowControl w:val="0"/>
              <w:spacing w:line="240" w:lineRule="auto"/>
            </w:pPr>
            <w:r w:rsidRPr="00231FAD">
              <w:rPr>
                <w:color w:val="000000"/>
              </w:rPr>
              <w:t>1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</w:tcPr>
          <w:p w14:paraId="17A3CB43" w14:textId="77777777" w:rsidR="00231FAD" w:rsidRPr="00231FAD" w:rsidRDefault="00231FAD" w:rsidP="00231FAD">
            <w:pPr>
              <w:widowControl w:val="0"/>
              <w:spacing w:line="240" w:lineRule="auto"/>
            </w:pPr>
            <w:r w:rsidRPr="00231FAD">
              <w:rPr>
                <w:color w:val="000000"/>
              </w:rPr>
              <w:t>Условная единица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99373" w14:textId="77777777" w:rsidR="00231FAD" w:rsidRPr="00231FAD" w:rsidRDefault="00231FAD" w:rsidP="00231FAD">
            <w:pPr>
              <w:widowControl w:val="0"/>
              <w:spacing w:line="240" w:lineRule="auto"/>
            </w:pPr>
            <w:r w:rsidRPr="00231FAD">
              <w:rPr>
                <w:color w:val="000000"/>
              </w:rPr>
              <w:t>Поставка типографской продукции</w:t>
            </w:r>
          </w:p>
        </w:tc>
      </w:tr>
    </w:tbl>
    <w:p w14:paraId="6D9DC4F4" w14:textId="77777777" w:rsidR="00231FAD" w:rsidRPr="00231FAD" w:rsidRDefault="00231FAD" w:rsidP="00231FAD">
      <w:pPr>
        <w:spacing w:line="240" w:lineRule="auto"/>
      </w:pPr>
      <w:r w:rsidRPr="00231FAD">
        <w:rPr>
          <w:color w:val="000000"/>
        </w:rPr>
        <w:t>Срок исполнения договора: Март 2026</w:t>
      </w:r>
    </w:p>
    <w:p w14:paraId="5899A7EB" w14:textId="77777777" w:rsidR="00231FAD" w:rsidRPr="00231FAD" w:rsidRDefault="00231FAD" w:rsidP="00231FAD">
      <w:pPr>
        <w:spacing w:line="240" w:lineRule="auto"/>
      </w:pPr>
      <w:r w:rsidRPr="00231FAD">
        <w:rPr>
          <w:color w:val="000000"/>
        </w:rPr>
        <w:t>Начальная (максимальная) цена договора: 1329482.91 Без НДС</w:t>
      </w:r>
    </w:p>
    <w:p w14:paraId="19CBD623" w14:textId="77777777" w:rsidR="00231FAD" w:rsidRPr="00231FAD" w:rsidRDefault="00231FAD" w:rsidP="00231FAD">
      <w:pPr>
        <w:spacing w:line="240" w:lineRule="auto"/>
      </w:pPr>
      <w:r w:rsidRPr="00231FAD">
        <w:rPr>
          <w:color w:val="000000"/>
        </w:rPr>
        <w:t>Место поставки товара (выполнения работ, оказания услуг): Волгоградская обл.</w:t>
      </w:r>
    </w:p>
    <w:p w14:paraId="3BE2C88B" w14:textId="77777777" w:rsidR="00231FAD" w:rsidRPr="00231FAD" w:rsidRDefault="00231FAD" w:rsidP="00231FAD">
      <w:pPr>
        <w:spacing w:line="240" w:lineRule="auto"/>
      </w:pPr>
      <w:r w:rsidRPr="00231FAD">
        <w:rPr>
          <w:color w:val="000000"/>
        </w:rPr>
        <w:t>Всего подано заявок: 1</w:t>
      </w:r>
    </w:p>
    <w:p w14:paraId="06344F72" w14:textId="77777777" w:rsidR="00231FAD" w:rsidRPr="00231FAD" w:rsidRDefault="00231FAD" w:rsidP="00231FAD">
      <w:pPr>
        <w:spacing w:line="240" w:lineRule="auto"/>
        <w:rPr>
          <w:rFonts w:eastAsia="Times New Roman" w:cs="Times New Roman"/>
          <w:color w:val="000000"/>
        </w:rPr>
      </w:pPr>
      <w:r w:rsidRPr="00231FAD">
        <w:rPr>
          <w:color w:val="000000"/>
        </w:rPr>
        <w:t>5.1 По окончании срока подачи заявок на участие в закупке была подана единственная заявка:</w:t>
      </w:r>
    </w:p>
    <w:tbl>
      <w:tblPr>
        <w:tblStyle w:val="TableNormal"/>
        <w:tblW w:w="10201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5098"/>
        <w:gridCol w:w="5103"/>
      </w:tblGrid>
      <w:tr w:rsidR="00BC0369" w14:paraId="3C41D157" w14:textId="77777777" w:rsidTr="00231FAD">
        <w:trPr>
          <w:trHeight w:val="485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8577A" w14:textId="77777777" w:rsidR="00BC0369" w:rsidRDefault="00231FAD">
            <w:pPr>
              <w:pStyle w:val="LO-normal"/>
              <w:widowControl w:val="0"/>
              <w:spacing w:line="276" w:lineRule="auto"/>
            </w:pPr>
            <w:r>
              <w:t>№ заявки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0C567" w14:textId="77777777" w:rsidR="00BC0369" w:rsidRDefault="00231FAD">
            <w:pPr>
              <w:pStyle w:val="LO-normal"/>
              <w:widowControl w:val="0"/>
              <w:spacing w:line="276" w:lineRule="auto"/>
            </w:pPr>
            <w:r>
              <w:t>Дата и время подачи заявки</w:t>
            </w:r>
          </w:p>
        </w:tc>
      </w:tr>
      <w:tr w:rsidR="00BC0369" w14:paraId="69E6C6C2" w14:textId="77777777" w:rsidTr="00231FAD">
        <w:trPr>
          <w:trHeight w:val="502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8D70A" w14:textId="77777777" w:rsidR="00BC0369" w:rsidRDefault="00231FAD">
            <w:pPr>
              <w:pStyle w:val="LO-normal"/>
              <w:widowControl w:val="0"/>
              <w:spacing w:line="276" w:lineRule="auto"/>
            </w:pPr>
            <w:bookmarkStart w:id="1" w:name="_1t3h5sf"/>
            <w:bookmarkEnd w:id="1"/>
            <w:r>
              <w:t>35953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E6BB5" w14:textId="77777777" w:rsidR="00BC0369" w:rsidRDefault="00231FAD">
            <w:pPr>
              <w:pStyle w:val="LO-normal"/>
              <w:widowControl w:val="0"/>
              <w:spacing w:line="276" w:lineRule="auto"/>
            </w:pPr>
            <w:bookmarkStart w:id="2" w:name="_4d34og8"/>
            <w:bookmarkEnd w:id="2"/>
            <w:r>
              <w:t>12.02.2025 15:13 (MSK +0:00)</w:t>
            </w:r>
          </w:p>
        </w:tc>
      </w:tr>
    </w:tbl>
    <w:p w14:paraId="5563EFAB" w14:textId="1D859683" w:rsidR="00BC0369" w:rsidRDefault="00231FAD" w:rsidP="00231FAD">
      <w:pPr>
        <w:pStyle w:val="LO-normal"/>
        <w:spacing w:line="240" w:lineRule="auto"/>
        <w:rPr>
          <w:rFonts w:eastAsia="Times New Roman" w:cs="Times New Roman"/>
          <w:color w:val="000000"/>
        </w:rPr>
      </w:pPr>
      <w:r>
        <w:rPr>
          <w:b/>
          <w:color w:val="000000"/>
        </w:rPr>
        <w:t>5.2 Результаты рассмотрения заявок:</w:t>
      </w:r>
    </w:p>
    <w:p w14:paraId="75EE623D" w14:textId="77777777" w:rsidR="00BC0369" w:rsidRDefault="00231FAD" w:rsidP="00231FAD">
      <w:pPr>
        <w:pStyle w:val="LO-normal"/>
        <w:spacing w:line="240" w:lineRule="auto"/>
      </w:pPr>
      <w:r>
        <w:t>Заказчиком, рассмотревшим единственную поданную заявку на участие в закупке, было принято решение о соответствии требованиям, установленным в положении о закупке и закупочной документации:</w:t>
      </w:r>
    </w:p>
    <w:tbl>
      <w:tblPr>
        <w:tblStyle w:val="TableNormal"/>
        <w:tblW w:w="10201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1413"/>
        <w:gridCol w:w="3372"/>
        <w:gridCol w:w="3148"/>
        <w:gridCol w:w="2268"/>
      </w:tblGrid>
      <w:tr w:rsidR="00BC0369" w14:paraId="28C27666" w14:textId="77777777" w:rsidTr="00231FAD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BA64F" w14:textId="77777777" w:rsidR="00BC0369" w:rsidRDefault="00231FAD" w:rsidP="00231FAD">
            <w:pPr>
              <w:pStyle w:val="LO-normal"/>
              <w:widowControl w:val="0"/>
              <w:spacing w:line="240" w:lineRule="auto"/>
            </w:pPr>
            <w:r>
              <w:t>№ заявки</w:t>
            </w:r>
          </w:p>
        </w:tc>
        <w:tc>
          <w:tcPr>
            <w:tcW w:w="3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8111E" w14:textId="77777777" w:rsidR="00BC0369" w:rsidRDefault="00231FAD" w:rsidP="00231FAD">
            <w:pPr>
              <w:pStyle w:val="LO-normal"/>
              <w:widowControl w:val="0"/>
              <w:spacing w:line="240" w:lineRule="auto"/>
            </w:pPr>
            <w:r>
              <w:t>Дата и время подачи заявки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65A5BB" w14:textId="77777777" w:rsidR="00BC0369" w:rsidRDefault="00231FAD" w:rsidP="00231FAD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>Результаты рассмотрения заявок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3DE43" w14:textId="72F94C1A" w:rsidR="00BC0369" w:rsidRDefault="00231FAD" w:rsidP="00231FAD">
            <w:pPr>
              <w:pStyle w:val="LO-normal"/>
              <w:widowControl w:val="0"/>
              <w:spacing w:line="240" w:lineRule="auto"/>
            </w:pPr>
            <w:r>
              <w:t>Причина отклонения</w:t>
            </w:r>
          </w:p>
        </w:tc>
      </w:tr>
      <w:tr w:rsidR="00BC0369" w14:paraId="66BEAA4A" w14:textId="77777777" w:rsidTr="00231FAD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4FA86" w14:textId="77777777" w:rsidR="00BC0369" w:rsidRDefault="00231FAD" w:rsidP="00231FAD">
            <w:pPr>
              <w:pStyle w:val="LO-normal"/>
              <w:widowControl w:val="0"/>
              <w:spacing w:line="240" w:lineRule="auto"/>
            </w:pPr>
            <w:r>
              <w:t>35953</w:t>
            </w:r>
          </w:p>
        </w:tc>
        <w:tc>
          <w:tcPr>
            <w:tcW w:w="3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BCDDB" w14:textId="77777777" w:rsidR="00BC0369" w:rsidRDefault="00231FAD" w:rsidP="00231FAD">
            <w:pPr>
              <w:pStyle w:val="LO-normal"/>
              <w:widowControl w:val="0"/>
              <w:spacing w:line="240" w:lineRule="auto"/>
            </w:pPr>
            <w:r>
              <w:t>12.02.2025 15:13 (MSK +0:00)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2528F8" w14:textId="77777777" w:rsidR="00BC0369" w:rsidRDefault="00231FAD" w:rsidP="00231FAD">
            <w:pPr>
              <w:pStyle w:val="LO-normal"/>
              <w:widowControl w:val="0"/>
              <w:spacing w:line="240" w:lineRule="auto"/>
            </w:pPr>
            <w:r>
              <w:t>Соответствует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186D7" w14:textId="60E96360" w:rsidR="00BC0369" w:rsidRDefault="00BC0369" w:rsidP="00231FAD">
            <w:pPr>
              <w:pStyle w:val="LO-normal"/>
              <w:widowControl w:val="0"/>
              <w:spacing w:line="240" w:lineRule="auto"/>
            </w:pPr>
            <w:bookmarkStart w:id="3" w:name="_1mrcu09"/>
            <w:bookmarkEnd w:id="3"/>
          </w:p>
        </w:tc>
      </w:tr>
    </w:tbl>
    <w:p w14:paraId="0951964B" w14:textId="4F8FD06D" w:rsidR="00231FAD" w:rsidRDefault="00231FAD" w:rsidP="00231FAD">
      <w:pPr>
        <w:pStyle w:val="a6"/>
        <w:jc w:val="both"/>
        <w:rPr>
          <w:color w:val="000000"/>
        </w:rPr>
      </w:pPr>
      <w:r w:rsidRPr="004E145E">
        <w:rPr>
          <w:rFonts w:cs="Times New Roman"/>
          <w:b/>
          <w:bCs/>
          <w:color w:val="000000"/>
        </w:rPr>
        <w:t>5.</w:t>
      </w:r>
      <w:r>
        <w:rPr>
          <w:rFonts w:cs="Times New Roman"/>
          <w:b/>
          <w:bCs/>
          <w:color w:val="000000"/>
        </w:rPr>
        <w:t>3</w:t>
      </w:r>
      <w:r w:rsidRPr="004E145E">
        <w:rPr>
          <w:rFonts w:cs="Times New Roman"/>
          <w:b/>
          <w:bCs/>
          <w:color w:val="000000"/>
        </w:rPr>
        <w:t>.</w:t>
      </w:r>
      <w:r w:rsidRPr="004E145E">
        <w:rPr>
          <w:rFonts w:cs="Times New Roman"/>
          <w:color w:val="000000"/>
        </w:rPr>
        <w:tab/>
        <w:t xml:space="preserve">На основании пункта 11.1 Положения о закупках товаров, работ услуг для нужд ООО «ЛУКОЙЛ-Волгоградэнерго» ввиду того, что на участие в закупке </w:t>
      </w:r>
      <w:r>
        <w:rPr>
          <w:rFonts w:cs="Times New Roman"/>
          <w:color w:val="000000"/>
        </w:rPr>
        <w:t>была подана только одна заявка,</w:t>
      </w:r>
      <w:r w:rsidRPr="004E145E">
        <w:rPr>
          <w:rFonts w:cs="Times New Roman"/>
          <w:color w:val="000000"/>
        </w:rPr>
        <w:t xml:space="preserve"> закупка признана несостоявшейся. На основании пункта 12.1.7 Положения о закупках товаров, работ услуг для нужд ООО «ЛУКОЙЛ-Волгоградэнерго», осуществить закупку способом у единственного источника и заключить договор на условиях, предусмотренных извещением и закупочной документацией, </w:t>
      </w:r>
      <w:r>
        <w:rPr>
          <w:rFonts w:cs="Times New Roman"/>
          <w:color w:val="000000"/>
        </w:rPr>
        <w:t xml:space="preserve">с </w:t>
      </w:r>
      <w:r w:rsidRPr="00231FAD">
        <w:rPr>
          <w:rFonts w:cs="Times New Roman"/>
          <w:color w:val="000000"/>
        </w:rPr>
        <w:t>участником закупки, подавшим заявку № 35953</w:t>
      </w:r>
      <w:r>
        <w:rPr>
          <w:rFonts w:cs="Times New Roman"/>
          <w:color w:val="000000"/>
        </w:rPr>
        <w:t xml:space="preserve"> по цене,</w:t>
      </w:r>
      <w:r w:rsidRPr="004E145E">
        <w:rPr>
          <w:rFonts w:cs="Times New Roman"/>
          <w:color w:val="000000"/>
        </w:rPr>
        <w:t xml:space="preserve"> предложенной этим участником </w:t>
      </w:r>
      <w:r w:rsidRPr="00CA0148">
        <w:rPr>
          <w:rFonts w:cs="Times New Roman"/>
          <w:color w:val="000000"/>
        </w:rPr>
        <w:t>1 329 350,91</w:t>
      </w:r>
      <w:r w:rsidRPr="00B67623">
        <w:rPr>
          <w:rFonts w:cs="Times New Roman"/>
          <w:color w:val="000000"/>
        </w:rPr>
        <w:t xml:space="preserve"> руб.</w:t>
      </w:r>
      <w:r>
        <w:rPr>
          <w:rFonts w:cs="Times New Roman"/>
          <w:color w:val="000000"/>
        </w:rPr>
        <w:t xml:space="preserve"> без НДС,</w:t>
      </w:r>
      <w:r w:rsidRPr="004E145E">
        <w:rPr>
          <w:rFonts w:cs="Times New Roman"/>
          <w:color w:val="000000"/>
        </w:rPr>
        <w:t xml:space="preserve"> срок поставки: </w:t>
      </w:r>
      <w:r>
        <w:rPr>
          <w:rFonts w:cs="Times New Roman"/>
          <w:color w:val="000000"/>
        </w:rPr>
        <w:t>апрель</w:t>
      </w:r>
      <w:r w:rsidRPr="004E145E">
        <w:rPr>
          <w:rFonts w:cs="Times New Roman"/>
          <w:color w:val="000000"/>
        </w:rPr>
        <w:t xml:space="preserve"> 2025г.</w:t>
      </w:r>
      <w:r>
        <w:rPr>
          <w:rFonts w:cs="Times New Roman"/>
          <w:color w:val="000000"/>
        </w:rPr>
        <w:t xml:space="preserve"> март 2026 г.</w:t>
      </w:r>
      <w:r w:rsidRPr="004E145E">
        <w:rPr>
          <w:rFonts w:cs="Times New Roman"/>
          <w:color w:val="000000"/>
        </w:rPr>
        <w:t xml:space="preserve">; условия оплаты: в соответствии с проектом договора к закупочной документации. Ввиду того, что победитель является СМСП, установить условия оплаты по договору в соответствии с Постановлением Правительства РФ от 21.03.2022 N 417, не более 7 рабочих дней со дня исполнения обязательств по договору (отдельному этапу договора). </w:t>
      </w:r>
      <w:r w:rsidRPr="004E145E">
        <w:rPr>
          <w:rFonts w:cs="Times New Roman"/>
          <w:color w:val="000000"/>
        </w:rPr>
        <w:tab/>
        <w:t xml:space="preserve">  </w:t>
      </w:r>
      <w:r>
        <w:rPr>
          <w:rFonts w:cs="Times New Roman"/>
          <w:color w:val="000000"/>
        </w:rPr>
        <w:t xml:space="preserve">  </w:t>
      </w:r>
    </w:p>
    <w:p w14:paraId="312B80BA" w14:textId="77777777" w:rsidR="00BC0369" w:rsidRDefault="00BC0369">
      <w:pPr>
        <w:pStyle w:val="a6"/>
        <w:rPr>
          <w:color w:val="000000"/>
        </w:rPr>
      </w:pPr>
    </w:p>
    <w:p w14:paraId="6CF63FA0" w14:textId="77777777" w:rsidR="00BC0369" w:rsidRDefault="00BC0369">
      <w:pPr>
        <w:pStyle w:val="a6"/>
        <w:rPr>
          <w:color w:val="000000"/>
        </w:rPr>
      </w:pPr>
    </w:p>
    <w:sectPr w:rsidR="00BC0369" w:rsidSect="00231FAD">
      <w:pgSz w:w="11906" w:h="16838"/>
      <w:pgMar w:top="709" w:right="850" w:bottom="709" w:left="1134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27596"/>
    <w:multiLevelType w:val="multilevel"/>
    <w:tmpl w:val="A7169F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70F411E"/>
    <w:multiLevelType w:val="multilevel"/>
    <w:tmpl w:val="A56826AE"/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369"/>
    <w:rsid w:val="00231FAD"/>
    <w:rsid w:val="00BC0369"/>
    <w:rsid w:val="00EB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3C977"/>
  <w15:docId w15:val="{AAE74623-8322-46E5-9148-80B58E4CB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Noto Sans" w:hAnsi="Times New Roman" w:cs="Noto Sans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"/>
    <w:next w:val="LO-normal"/>
    <w:uiPriority w:val="9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"/>
    <w:next w:val="LO-normal"/>
    <w:uiPriority w:val="9"/>
    <w:semiHidden/>
    <w:unhideWhenUsed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LO-normal">
    <w:name w:val="LO-normal"/>
    <w:qFormat/>
    <w:pPr>
      <w:spacing w:line="360" w:lineRule="auto"/>
    </w:pPr>
  </w:style>
  <w:style w:type="paragraph" w:styleId="a6">
    <w:name w:val="Title"/>
    <w:basedOn w:val="LO-normal"/>
    <w:next w:val="LO-normal"/>
    <w:link w:val="a7"/>
    <w:uiPriority w:val="10"/>
    <w:qFormat/>
    <w:pPr>
      <w:spacing w:line="240" w:lineRule="auto"/>
    </w:pPr>
    <w:rPr>
      <w:color w:val="548DD4"/>
    </w:rPr>
  </w:style>
  <w:style w:type="paragraph" w:styleId="a8">
    <w:name w:val="Subtitle"/>
    <w:basedOn w:val="LO-normal"/>
    <w:next w:val="LO-normal"/>
    <w:uiPriority w:val="11"/>
    <w:qFormat/>
    <w:rPr>
      <w:rFonts w:ascii="Cambria" w:eastAsia="Cambria" w:hAnsi="Cambria" w:cs="Cambria"/>
      <w:i/>
      <w:color w:val="4F81BD"/>
    </w:rPr>
  </w:style>
  <w:style w:type="paragraph" w:customStyle="1" w:styleId="LO-normal1">
    <w:name w:val="LO-normal1"/>
    <w:qFormat/>
    <w:pPr>
      <w:spacing w:line="360" w:lineRule="auto"/>
    </w:pPr>
    <w:rPr>
      <w:rFonts w:eastAsia="Noto Serif CJK SC" w:cs="Lohit Devanagari"/>
      <w:sz w:val="20"/>
      <w:lang w:val="en-US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rsid w:val="00231FA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7">
    <w:name w:val="Заголовок Знак"/>
    <w:basedOn w:val="a0"/>
    <w:link w:val="a6"/>
    <w:uiPriority w:val="10"/>
    <w:rsid w:val="00231FAD"/>
    <w:rPr>
      <w:color w:val="548DD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412</Words>
  <Characters>2350</Characters>
  <Application>Microsoft Office Word</Application>
  <DocSecurity>0</DocSecurity>
  <Lines>19</Lines>
  <Paragraphs>5</Paragraphs>
  <ScaleCrop>false</ScaleCrop>
  <Company>LUKOIL</Company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Муртазаева Альфия Ряшитовна</cp:lastModifiedBy>
  <cp:revision>8</cp:revision>
  <dcterms:created xsi:type="dcterms:W3CDTF">2025-02-27T07:57:00Z</dcterms:created>
  <dcterms:modified xsi:type="dcterms:W3CDTF">2025-02-27T08:31:00Z</dcterms:modified>
  <dc:language>ru-RU</dc:language>
</cp:coreProperties>
</file>