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2323-2503387780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Москва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02.03.2025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ФЕДЕРАЛЬНОЕ ГОСУДАРСТВЕННОЕ БЮДЖЕТНОЕ ОБРАЗОВАТЕЛЬНОЕ УЧРЕЖДЕНИЕ ВЫСШЕГО ОБРАЗОВАНИЯ "НАЦИОНАЛЬНЫЙ ИССЛЕДОВАТЕЛЬСКИЙ МОСКОВСКИЙ ГОСУДАРСТВЕННЫЙ СТРОИТЕЛЬНЫЙ УНИВЕРСИТЕТ"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"НАЦИОНАЛЬНЫЙ ИССЛЕДОВАТЕЛЬСКИЙ МОСКОВСКИЙ ГОСУДАРСТВЕННЫЙ СТРОИТЕЛЬНЫЙ УНИВЕРСИТЕТ"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Жигалов Василий Андреевич, +7(495)2874914 доб. 2207, ZhigalovVA@mgsu.ru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32514566778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Закупка расходных материалов для производственного отдела издательства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с даты подписания договора  в течение 30  (тридцати) календарных дней.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315 680,00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Краска для Riso MZ1070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Краски полиграфические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Мастер-плёнка для Riso MZ1070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Элементы типографские прочие, используемые для печати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Клей PLASTIKOL 1365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Клеи прочие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Клей «Брикол» КЖ-107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Клеи прочие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Бумвинил с печатью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Бумага из целлюлозных волокон мелованная с пропиткой, покрытием, окрашенной поверхностью или с отпечатанными знаками, в рулонах или листах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Марля полиграфическая НШ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Марля полиграфическая хлопкополиэфирная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6278C3" w:rsidRPr="00AE50F2" w:rsidRDefault="00AE50F2" w:rsidP="00DA6689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AE50F2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</w:t>
      </w:r>
      <w:r w:rsidR="00D90421" w:rsidRPr="00AE50F2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результат</w:t>
      </w:r>
      <w:r w:rsidR="00626158" w:rsidRPr="00AE50F2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 w:rsidRPr="00AE50F2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 w:rsidRPr="00AE50F2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AE50F2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AE50F2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AE50F2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 рассмотрел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 участник</w:t>
      </w:r>
      <w:r>
        <w:rPr>
          <w:rFonts w:ascii="Times New Roman" w:hAnsi="Times New Roman" w:cs="Times New Roman"/>
          <w:sz w:val="24"/>
          <w:szCs w:val="24"/>
        </w:rPr>
        <w:t>а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 xml:space="preserve">с которым </w:t>
      </w:r>
      <w:r>
        <w:rPr>
          <w:rFonts w:ascii="Times New Roman" w:hAnsi="Times New Roman" w:cs="Times New Roman"/>
          <w:sz w:val="24"/>
          <w:szCs w:val="24"/>
        </w:rPr>
        <w:t>заключается договор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750,00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900,00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"ОФИСНАЯ ПОЛИГРАФИЯ ПЛЮС"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3 833,33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4 600,00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"ОФИСНАЯ ПОЛИГРАФИЯ ПЛЮС"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7 500,00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9 000,00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"ОФИСНАЯ ПОЛИГРАФИЯ ПЛЮС"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8 483,33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10 180,00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"ОФИСНАЯ ПОЛИГРАФИЯ ПЛЮС"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13 500,00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16 200,00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"ОФИСНАЯ ПОЛИГРАФИЯ ПЛЮС"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17:01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22 250,00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26 700,00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"ОФИСНАЯ ПОЛИГРАФИЯ ПЛЮС"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Pr="00766EAD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A4365D" w:rsidRPr="00AE50F2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A4365D" w:rsidRPr="00AE50F2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AE50F2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Никитина Алла Константиновна</cp:lastModifiedBy>
  <cp:revision>14</cp:revision>
  <cp:lastPrinted>2024-03-29T08:03:00Z</cp:lastPrinted>
  <dcterms:created xsi:type="dcterms:W3CDTF">2024-05-15T09:43:00Z</dcterms:created>
  <dcterms:modified xsi:type="dcterms:W3CDTF">2025-03-03T06:13:00Z</dcterms:modified>
</cp:coreProperties>
</file>