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3B9" w:rsidRPr="00E527D2" w:rsidRDefault="008633B9">
      <w:pPr>
        <w:rPr>
          <w:b/>
          <w:color w:val="22272F"/>
          <w:sz w:val="23"/>
          <w:szCs w:val="23"/>
          <w:shd w:val="clear" w:color="auto" w:fill="FFFFFF"/>
        </w:rPr>
      </w:pPr>
      <w:r w:rsidRPr="00E527D2">
        <w:rPr>
          <w:b/>
          <w:color w:val="22272F"/>
          <w:sz w:val="23"/>
          <w:szCs w:val="23"/>
          <w:shd w:val="clear" w:color="auto" w:fill="FFFFFF"/>
        </w:rPr>
        <w:t>В соответствии с п.5, ч.4.2, ст.4 223-ФЗ при закупке у единственного поставщика, извещение о закупке может не размещаться в ЕИС.</w:t>
      </w:r>
    </w:p>
    <w:p w:rsidR="00877D07" w:rsidRDefault="008633B9">
      <w:pPr>
        <w:rPr>
          <w:color w:val="22272F"/>
          <w:sz w:val="23"/>
          <w:szCs w:val="23"/>
          <w:shd w:val="clear" w:color="auto" w:fill="FFFFFF"/>
        </w:rPr>
      </w:pPr>
      <w:r>
        <w:rPr>
          <w:color w:val="22272F"/>
          <w:sz w:val="23"/>
          <w:szCs w:val="23"/>
          <w:shd w:val="clear" w:color="auto" w:fill="FFFFFF"/>
        </w:rPr>
        <w:t xml:space="preserve">5. </w:t>
      </w:r>
      <w:proofErr w:type="gramStart"/>
      <w:r>
        <w:rPr>
          <w:color w:val="22272F"/>
          <w:sz w:val="23"/>
          <w:szCs w:val="23"/>
          <w:shd w:val="clear" w:color="auto" w:fill="FFFFFF"/>
        </w:rPr>
        <w:t>При осуществлении закупки, за исключением закупки у единственного поставщика (исполнителя, подрядчика) и конкурентной закупки, осуществляемой закрытым способом, в единой информационной системе размещаются информация о закупке, в том числе извещение об осуществлении конкурентной закупки, документация о конкурентной закупке, за исключением запроса котировок, проект договора, являющийся неотъемлемой частью извещения об осуществлении конкурентной закупки и документации о конкурентной закупке, изменения, внесенные в эти</w:t>
      </w:r>
      <w:proofErr w:type="gramEnd"/>
      <w:r>
        <w:rPr>
          <w:color w:val="22272F"/>
          <w:sz w:val="23"/>
          <w:szCs w:val="23"/>
          <w:shd w:val="clear" w:color="auto" w:fill="FFFFFF"/>
        </w:rPr>
        <w:t xml:space="preserve"> извещение и документацию, разъяснения этой документации, протоколы, составляемые в ходе осуществления закупки, итоговый протокол, а также иная информация, размещение которой в единой информационной системе предусмотрено настоящим Федеральным законом и положением о закупке, за исключением случаев, предусмотренных </w:t>
      </w:r>
      <w:hyperlink r:id="rId5" w:anchor="/document/12188083/entry/415" w:history="1">
        <w:r>
          <w:rPr>
            <w:rStyle w:val="a3"/>
            <w:color w:val="3272C0"/>
            <w:sz w:val="23"/>
            <w:szCs w:val="23"/>
            <w:u w:val="none"/>
            <w:shd w:val="clear" w:color="auto" w:fill="FFFFFF"/>
          </w:rPr>
          <w:t>частями 15</w:t>
        </w:r>
      </w:hyperlink>
      <w:r>
        <w:rPr>
          <w:color w:val="22272F"/>
          <w:sz w:val="23"/>
          <w:szCs w:val="23"/>
          <w:shd w:val="clear" w:color="auto" w:fill="FFFFFF"/>
        </w:rPr>
        <w:t> и </w:t>
      </w:r>
      <w:hyperlink r:id="rId6" w:anchor="/document/12188083/entry/416" w:history="1">
        <w:r>
          <w:rPr>
            <w:rStyle w:val="a3"/>
            <w:color w:val="3272C0"/>
            <w:sz w:val="23"/>
            <w:szCs w:val="23"/>
            <w:u w:val="none"/>
            <w:shd w:val="clear" w:color="auto" w:fill="FFFFFF"/>
          </w:rPr>
          <w:t>16</w:t>
        </w:r>
      </w:hyperlink>
      <w:r>
        <w:rPr>
          <w:color w:val="22272F"/>
          <w:sz w:val="23"/>
          <w:szCs w:val="23"/>
          <w:shd w:val="clear" w:color="auto" w:fill="FFFFFF"/>
        </w:rPr>
        <w:t> настоящей статьи. В случае</w:t>
      </w:r>
      <w:proofErr w:type="gramStart"/>
      <w:r>
        <w:rPr>
          <w:color w:val="22272F"/>
          <w:sz w:val="23"/>
          <w:szCs w:val="23"/>
          <w:shd w:val="clear" w:color="auto" w:fill="FFFFFF"/>
        </w:rPr>
        <w:t>,</w:t>
      </w:r>
      <w:proofErr w:type="gramEnd"/>
      <w:r>
        <w:rPr>
          <w:color w:val="22272F"/>
          <w:sz w:val="23"/>
          <w:szCs w:val="23"/>
          <w:shd w:val="clear" w:color="auto" w:fill="FFFFFF"/>
        </w:rPr>
        <w:t xml:space="preserve"> если при заключении и исполнении договора изменяются количество, объем, цена закупаемых товаров, работ, услуг или сроки исполнения договора по сравнению с указанными в итоговом протоколе, не позднее чем в течение десяти дней со дня внесения изменений в договор в единой информационной системе размещается информация об изменении договора с указанием измененных условий. При закупке у единственного поставщика (исполнителя, подрядчика) информация о такой закупке, предусмотренная настоящей частью, может быть размещена заказчиком в единой информационной системе в случае, если это предусмотрено положением о закупке.</w:t>
      </w:r>
    </w:p>
    <w:p w:rsidR="00E527D2" w:rsidRDefault="00E527D2">
      <w:pPr>
        <w:rPr>
          <w:color w:val="22272F"/>
          <w:sz w:val="23"/>
          <w:szCs w:val="23"/>
          <w:shd w:val="clear" w:color="auto" w:fill="FFFFFF"/>
        </w:rPr>
      </w:pPr>
      <w:r>
        <w:rPr>
          <w:color w:val="22272F"/>
          <w:sz w:val="23"/>
          <w:szCs w:val="23"/>
          <w:shd w:val="clear" w:color="auto" w:fill="FFFFFF"/>
        </w:rPr>
        <w:t>Также в соответствии с Положением о закупке КГАУК «Красноярский ТЮЗ»:</w:t>
      </w:r>
      <w:bookmarkStart w:id="0" w:name="_GoBack"/>
      <w:bookmarkEnd w:id="0"/>
    </w:p>
    <w:p w:rsidR="00E527D2" w:rsidRPr="00E527D2" w:rsidRDefault="00E527D2" w:rsidP="00E527D2">
      <w:pPr>
        <w:spacing w:after="0" w:line="240" w:lineRule="auto"/>
        <w:rPr>
          <w:b/>
        </w:rPr>
      </w:pPr>
      <w:r w:rsidRPr="00E527D2">
        <w:rPr>
          <w:b/>
        </w:rPr>
        <w:t xml:space="preserve">4.12.20. Порядок проведения безальтернативной закупки </w:t>
      </w:r>
    </w:p>
    <w:p w:rsidR="00E527D2" w:rsidRDefault="00E527D2" w:rsidP="00E527D2">
      <w:pPr>
        <w:spacing w:after="0" w:line="240" w:lineRule="auto"/>
      </w:pPr>
      <w:r>
        <w:t xml:space="preserve">4.12.20.1. В целях закупки товаров, работ, услуг путём проведения безальтернативной закупки необходимо заключить договор с контрагентом. </w:t>
      </w:r>
    </w:p>
    <w:p w:rsidR="00E527D2" w:rsidRDefault="00E527D2" w:rsidP="00E527D2">
      <w:pPr>
        <w:spacing w:after="0" w:line="240" w:lineRule="auto"/>
      </w:pPr>
      <w:r>
        <w:t>4.12.20.2. При проведении такой закупки заказчик не составляет и не размещает в ЕИС извещение о закупке, документацию о закупке.</w:t>
      </w:r>
    </w:p>
    <w:p w:rsidR="00E527D2" w:rsidRDefault="00E527D2" w:rsidP="00E527D2">
      <w:pPr>
        <w:spacing w:after="0" w:line="240" w:lineRule="auto"/>
      </w:pPr>
      <w:r>
        <w:t>4.12.20.3. При проведении безальтернативной закупки заказчик не осуществляет обоснование цены договора. При анализе рынка заказчик имеет право использовать информацию, полученную от поставщиков по запросу, иную информацию.</w:t>
      </w:r>
    </w:p>
    <w:p w:rsidR="00E527D2" w:rsidRDefault="00E527D2" w:rsidP="00E527D2">
      <w:pPr>
        <w:spacing w:after="0" w:line="240" w:lineRule="auto"/>
      </w:pPr>
    </w:p>
    <w:p w:rsidR="00E527D2" w:rsidRPr="00E527D2" w:rsidRDefault="00E527D2" w:rsidP="00E527D2">
      <w:pPr>
        <w:spacing w:after="0" w:line="240" w:lineRule="auto"/>
        <w:rPr>
          <w:b/>
        </w:rPr>
      </w:pPr>
      <w:r w:rsidRPr="00E527D2">
        <w:rPr>
          <w:b/>
        </w:rPr>
        <w:t xml:space="preserve">4.13.23 Порядок проведения закупки по особым обстоятельствам </w:t>
      </w:r>
    </w:p>
    <w:p w:rsidR="00E527D2" w:rsidRDefault="00E527D2" w:rsidP="00E527D2">
      <w:pPr>
        <w:spacing w:after="0" w:line="240" w:lineRule="auto"/>
      </w:pPr>
      <w:r>
        <w:t xml:space="preserve">4.13.23.1. В целях закупки товаров, работ, услуг путём проведения закупки по особым обстоятельствам,  необходимо заключить договор с контрагентом. </w:t>
      </w:r>
    </w:p>
    <w:p w:rsidR="00E527D2" w:rsidRDefault="00E527D2" w:rsidP="00E527D2">
      <w:pPr>
        <w:spacing w:after="0" w:line="240" w:lineRule="auto"/>
      </w:pPr>
      <w:r>
        <w:t>4.13.23.2. При проведении такой закупки Заказчик не составляет и не размещает в ЕИС извещение о закупке, документацию о закупке, проект договора.</w:t>
      </w:r>
    </w:p>
    <w:p w:rsidR="00E527D2" w:rsidRDefault="00E527D2" w:rsidP="00E527D2">
      <w:pPr>
        <w:spacing w:after="0" w:line="240" w:lineRule="auto"/>
      </w:pPr>
      <w:r>
        <w:t>4.13.23.3. При проведении закупки по особым обстоятельствам заказчик не осуществляет обоснование цены договора. При поиске контрагента и анализе рынка заказчик имеет право использовать информацию, полученную из общедоступных источников, а также от контрагентов по запросу, иную информацию.</w:t>
      </w:r>
    </w:p>
    <w:sectPr w:rsidR="00E527D2" w:rsidSect="0000359C">
      <w:pgSz w:w="15309" w:h="11907" w:orient="landscape" w:code="9"/>
      <w:pgMar w:top="567" w:right="567" w:bottom="567" w:left="1134" w:header="720" w:footer="34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3B9"/>
    <w:rsid w:val="0000359C"/>
    <w:rsid w:val="008633B9"/>
    <w:rsid w:val="00877D07"/>
    <w:rsid w:val="00B768F8"/>
    <w:rsid w:val="00E5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633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633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internet.garant.ru/" TargetMode="External"/><Relationship Id="rId5" Type="http://schemas.openxmlformats.org/officeDocument/2006/relationships/hyperlink" Target="https://internet.garan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2023-01-26T08:38:00Z</dcterms:created>
  <dcterms:modified xsi:type="dcterms:W3CDTF">2023-01-26T08:38:00Z</dcterms:modified>
</cp:coreProperties>
</file>