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302" w:rsidRDefault="00453FC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открытия доступа к заявкам на участие в конкурсе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3367003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246302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246302" w:rsidRPr="00453FC0" w:rsidRDefault="00453FC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453FC0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: В соответствии с документацией о закупке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246302" w:rsidRDefault="00453FC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:rsidR="00246302" w:rsidRDefault="00453FC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АКЦИОНЕРНОЕ ОБЩЕСТВО "РОССЕТИ ЦЕНТР ИНЖИНИРИНГА И УПРАВЛЕНИЯ СТРОИТЕЛЬСТВОМ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ЕДИНОЙ ЭНЕРГЕТИЧЕСКОЙ СИСТЕМЫ".</w:t>
      </w:r>
    </w:p>
    <w:p w:rsidR="00246302" w:rsidRDefault="00453FC0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246302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246302" w:rsidRDefault="00453FC0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АКЦИОНЕРНОЕ ОБЩЕСТВО "РОССЕТИ ЦЕНТР ИНЖИНИРИНГА И УПРАВЛЕНИЯ СТРОИТЕЛЬСТВОМ ЕДИНОЙ ЭНЕРГЕТИЧЕСКОЙ СИСТЕМЫ"</w:t>
            </w:r>
          </w:p>
        </w:tc>
      </w:tr>
    </w:tbl>
    <w:p w:rsidR="00246302" w:rsidRPr="00453FC0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453F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453FC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Назин Петр Геннадьевич, 8(495)7106060 2063, nazin_pg@cius-ees.ru</w:t>
      </w:r>
      <w:r w:rsidRPr="00453FC0">
        <w:rPr>
          <w:rFonts w:ascii="Times New Roman" w:hAnsi="Times New Roman" w:cs="Times New Roman"/>
          <w:sz w:val="24"/>
          <w:szCs w:val="24"/>
        </w:rPr>
        <w:t>.</w:t>
      </w:r>
    </w:p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Право заключения договора на поставку сертификата технической поддержки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Documino</w:t>
      </w:r>
      <w:proofErr w:type="spellEnd"/>
      <w:r>
        <w:rPr>
          <w:rFonts w:ascii="Times New Roman" w:hAnsi="Times New Roman" w:cs="Times New Roman"/>
          <w:sz w:val="24"/>
          <w:szCs w:val="24"/>
        </w:rPr>
        <w:t>. Архив для нужд АО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ЦИУС ЕЭС»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453FC0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Право заключения договора на поставку сертификата технической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поддержки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Documino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. Архив для нужд АО «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ЦИУС ЕЭС»</w:t>
      </w:r>
      <w:r>
        <w:rPr>
          <w:rFonts w:ascii="Times New Roman" w:hAnsi="Times New Roman"/>
          <w:lang w:val="en-US" w:eastAsia="zh-CN" w:bidi="hi-IN"/>
        </w:rPr>
        <w:t>.</w:t>
      </w:r>
    </w:p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Передача Заказчику сертификата ТП не позднее 5 (пяти) рабочих дней с даты подписания договора. Срок действия сертификата ТП: 36 месяцев с момента передачи (подп</w:t>
      </w:r>
      <w:r>
        <w:rPr>
          <w:rFonts w:ascii="Times New Roman CYR" w:hAnsi="Times New Roman CYR" w:cs="Times New Roman CYR"/>
          <w:sz w:val="24"/>
          <w:szCs w:val="24"/>
        </w:rPr>
        <w:t>исания) сторонами накладной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14.02.2025 по 03.03.2025.</w:t>
      </w:r>
    </w:p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14.02.2025.</w:t>
      </w:r>
    </w:p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07.03.2025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В соответствии с документацией о закупке.</w:t>
      </w:r>
    </w:p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</w:t>
      </w:r>
      <w:r>
        <w:rPr>
          <w:rFonts w:ascii="Times New Roman" w:hAnsi="Times New Roman" w:cs="Times New Roman"/>
          <w:sz w:val="24"/>
          <w:szCs w:val="24"/>
        </w:rPr>
        <w:t>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246302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46302" w:rsidRDefault="00453F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46302" w:rsidRDefault="00453F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46302" w:rsidRDefault="00453F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246302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6302" w:rsidRDefault="00453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58.29.50.000 Услуги по предоставлению лицензий на право использовать компьютерное программное обеспечение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6302" w:rsidRDefault="00453FC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62.01 Разработка компьютерного программного обеспечения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6302" w:rsidRDefault="00453F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246302" w:rsidRDefault="00453FC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2 400 000,00 (Российский рубль), без НДС</w:t>
      </w:r>
    </w:p>
    <w:p w:rsidR="00453FC0" w:rsidRDefault="00453FC0" w:rsidP="004662B7">
      <w:pPr>
        <w:pStyle w:val="ad"/>
        <w:numPr>
          <w:ilvl w:val="0"/>
          <w:numId w:val="2"/>
        </w:numPr>
        <w:tabs>
          <w:tab w:val="clear" w:pos="720"/>
          <w:tab w:val="left" w:pos="-567"/>
          <w:tab w:val="left" w:pos="-540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3FC0">
        <w:rPr>
          <w:rFonts w:ascii="Times New Roman" w:hAnsi="Times New Roman" w:cs="Times New Roman"/>
          <w:sz w:val="24"/>
          <w:szCs w:val="24"/>
          <w:lang w:eastAsia="zh-CN" w:bidi="hi-IN"/>
        </w:rPr>
        <w:t>Начальная (максимальная) цена договора: 2 880 000,00</w:t>
      </w:r>
      <w:bookmarkStart w:id="9" w:name="_GoBack"/>
      <w:bookmarkEnd w:id="9"/>
      <w:r w:rsidRPr="00453FC0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(Российский рубль), с НДС.</w:t>
      </w:r>
    </w:p>
    <w:p w:rsidR="00246302" w:rsidRPr="00453FC0" w:rsidRDefault="00453FC0" w:rsidP="004662B7">
      <w:pPr>
        <w:pStyle w:val="ad"/>
        <w:numPr>
          <w:ilvl w:val="0"/>
          <w:numId w:val="2"/>
        </w:numPr>
        <w:tabs>
          <w:tab w:val="clear" w:pos="720"/>
          <w:tab w:val="left" w:pos="-567"/>
          <w:tab w:val="left" w:pos="-540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53FC0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конкурсе было подано 2 заявки(</w:t>
      </w:r>
      <w:proofErr w:type="spellStart"/>
      <w:r w:rsidRPr="00453FC0">
        <w:rPr>
          <w:rFonts w:ascii="Times New Roman" w:hAnsi="Times New Roman" w:cs="Times New Roman"/>
          <w:sz w:val="24"/>
          <w:szCs w:val="24"/>
        </w:rPr>
        <w:t>ок</w:t>
      </w:r>
      <w:proofErr w:type="spellEnd"/>
      <w:r w:rsidRPr="00453FC0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2773"/>
        <w:gridCol w:w="5064"/>
      </w:tblGrid>
      <w:tr w:rsidR="00246302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6302" w:rsidRDefault="00453FC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орядковый номер заявки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6302" w:rsidRDefault="00453F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6302" w:rsidRDefault="00453F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 w:rsidR="00246302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302" w:rsidRDefault="00453FC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302" w:rsidRDefault="00453FC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27.02.2025 15:42 (МСК)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302" w:rsidRDefault="00453FC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"АЙДИ - ТЕХНОЛОГИИ УПРАВЛЕНИЯ"</w:t>
            </w:r>
          </w:p>
        </w:tc>
      </w:tr>
      <w:tr w:rsidR="00246302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302" w:rsidRDefault="00453FC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302" w:rsidRDefault="00453FC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10:39 (МСК)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302" w:rsidRDefault="00453FC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"ЕСМ-КОНСАЛТИНГ"</w:t>
            </w:r>
          </w:p>
        </w:tc>
      </w:tr>
    </w:tbl>
    <w:p w:rsidR="00246302" w:rsidRPr="00453FC0" w:rsidRDefault="0024630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246302" w:rsidRPr="00453FC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D10AE"/>
    <w:multiLevelType w:val="multilevel"/>
    <w:tmpl w:val="17EE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677D90"/>
    <w:multiLevelType w:val="multilevel"/>
    <w:tmpl w:val="ABCAFCC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246302"/>
    <w:rsid w:val="00246302"/>
    <w:rsid w:val="0045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3A8E3"/>
  <w15:docId w15:val="{877C595C-1C32-49AF-BF76-20829DD3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Назин Петр Геннадиевич</cp:lastModifiedBy>
  <cp:revision>63</cp:revision>
  <dcterms:created xsi:type="dcterms:W3CDTF">2014-06-02T03:03:00Z</dcterms:created>
  <dcterms:modified xsi:type="dcterms:W3CDTF">2025-03-03T06:35:00Z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