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E11" w:rsidRPr="0055129C" w:rsidRDefault="000A3E11" w:rsidP="000A3E11">
      <w:pPr>
        <w:tabs>
          <w:tab w:val="left" w:pos="426"/>
        </w:tabs>
        <w:jc w:val="center"/>
        <w:rPr>
          <w:b/>
          <w:bCs/>
          <w:i/>
          <w:sz w:val="24"/>
          <w:szCs w:val="24"/>
        </w:rPr>
      </w:pPr>
      <w:r w:rsidRPr="0055129C">
        <w:rPr>
          <w:b/>
          <w:bCs/>
          <w:i/>
          <w:sz w:val="24"/>
          <w:szCs w:val="24"/>
        </w:rPr>
        <w:t xml:space="preserve">ПРОТОКОЛ ЗАСЕДАНИЯ </w:t>
      </w:r>
    </w:p>
    <w:p w:rsidR="00884A59" w:rsidRPr="0055129C" w:rsidRDefault="000A3E11" w:rsidP="000A3E11">
      <w:pPr>
        <w:tabs>
          <w:tab w:val="left" w:pos="426"/>
        </w:tabs>
        <w:spacing w:before="0" w:after="0"/>
        <w:jc w:val="center"/>
        <w:rPr>
          <w:b/>
          <w:bCs/>
          <w:i/>
          <w:sz w:val="24"/>
          <w:szCs w:val="24"/>
        </w:rPr>
      </w:pPr>
      <w:r w:rsidRPr="0055129C">
        <w:rPr>
          <w:b/>
          <w:bCs/>
          <w:i/>
          <w:sz w:val="24"/>
          <w:szCs w:val="24"/>
        </w:rPr>
        <w:t xml:space="preserve">ПОСТОЯННО ДЕЙСТВУЮЩЕЙ ЗАКУПОЧНОЙ КОМИССИИ </w:t>
      </w:r>
      <w:r w:rsidR="00653AE4" w:rsidRPr="0055129C">
        <w:rPr>
          <w:b/>
          <w:bCs/>
          <w:i/>
          <w:sz w:val="24"/>
          <w:szCs w:val="24"/>
        </w:rPr>
        <w:t xml:space="preserve">№ </w:t>
      </w:r>
      <w:r w:rsidRPr="0055129C">
        <w:rPr>
          <w:b/>
          <w:bCs/>
          <w:i/>
          <w:sz w:val="24"/>
          <w:szCs w:val="24"/>
        </w:rPr>
        <w:t>32515427645</w:t>
      </w:r>
      <w:r w:rsidR="00653AE4" w:rsidRPr="0055129C">
        <w:rPr>
          <w:b/>
          <w:bCs/>
          <w:i/>
          <w:sz w:val="24"/>
          <w:szCs w:val="24"/>
        </w:rPr>
        <w:t>/1</w:t>
      </w:r>
    </w:p>
    <w:p w:rsidR="00884A59" w:rsidRPr="0055129C" w:rsidRDefault="00653AE4" w:rsidP="00353CA9">
      <w:pPr>
        <w:tabs>
          <w:tab w:val="left" w:pos="426"/>
        </w:tabs>
        <w:spacing w:before="0" w:after="0"/>
        <w:rPr>
          <w:sz w:val="24"/>
          <w:szCs w:val="24"/>
        </w:rPr>
      </w:pPr>
      <w:r w:rsidRPr="0055129C">
        <w:rPr>
          <w:sz w:val="24"/>
          <w:szCs w:val="24"/>
        </w:rPr>
        <w:t xml:space="preserve">Дата заседания комиссии: </w:t>
      </w:r>
      <w:r w:rsidR="00523B5B">
        <w:rPr>
          <w:sz w:val="24"/>
          <w:szCs w:val="24"/>
        </w:rPr>
        <w:t>15</w:t>
      </w:r>
      <w:r w:rsidRPr="0055129C">
        <w:rPr>
          <w:sz w:val="24"/>
          <w:szCs w:val="24"/>
        </w:rPr>
        <w:t xml:space="preserve"> </w:t>
      </w:r>
      <w:r w:rsidR="000A3E11" w:rsidRPr="0055129C">
        <w:rPr>
          <w:sz w:val="24"/>
          <w:szCs w:val="24"/>
        </w:rPr>
        <w:t>декабря</w:t>
      </w:r>
      <w:r w:rsidRPr="0055129C">
        <w:rPr>
          <w:sz w:val="24"/>
          <w:szCs w:val="24"/>
        </w:rPr>
        <w:t xml:space="preserve"> 2025 года</w:t>
      </w:r>
    </w:p>
    <w:p w:rsidR="00884A59" w:rsidRPr="0055129C" w:rsidRDefault="00653AE4" w:rsidP="00353CA9">
      <w:pPr>
        <w:tabs>
          <w:tab w:val="left" w:pos="426"/>
        </w:tabs>
        <w:spacing w:before="0" w:after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 xml:space="preserve">Дата подписания протокола: </w:t>
      </w:r>
      <w:r w:rsidR="00523B5B">
        <w:rPr>
          <w:sz w:val="24"/>
          <w:szCs w:val="24"/>
        </w:rPr>
        <w:t>15</w:t>
      </w:r>
      <w:r w:rsidR="00200639" w:rsidRPr="0055129C">
        <w:rPr>
          <w:sz w:val="24"/>
          <w:szCs w:val="24"/>
        </w:rPr>
        <w:t xml:space="preserve"> </w:t>
      </w:r>
      <w:r w:rsidR="000A3E11" w:rsidRPr="0055129C">
        <w:rPr>
          <w:sz w:val="24"/>
          <w:szCs w:val="24"/>
        </w:rPr>
        <w:t>декабря</w:t>
      </w:r>
      <w:r w:rsidRPr="0055129C">
        <w:rPr>
          <w:sz w:val="24"/>
          <w:szCs w:val="24"/>
        </w:rPr>
        <w:t xml:space="preserve"> 2025 года </w:t>
      </w:r>
    </w:p>
    <w:p w:rsidR="00884A59" w:rsidRPr="0055129C" w:rsidRDefault="00653AE4" w:rsidP="00353CA9">
      <w:pPr>
        <w:tabs>
          <w:tab w:val="left" w:pos="426"/>
        </w:tabs>
        <w:spacing w:before="0" w:after="0"/>
        <w:rPr>
          <w:sz w:val="24"/>
          <w:szCs w:val="24"/>
        </w:rPr>
      </w:pPr>
      <w:r w:rsidRPr="0055129C">
        <w:rPr>
          <w:sz w:val="24"/>
          <w:szCs w:val="24"/>
        </w:rPr>
        <w:t>Форма проведения заседания комиссии: очно-заочная.</w:t>
      </w:r>
    </w:p>
    <w:p w:rsidR="00884A59" w:rsidRPr="0055129C" w:rsidRDefault="000A3E11" w:rsidP="00353CA9">
      <w:pPr>
        <w:tabs>
          <w:tab w:val="left" w:pos="426"/>
        </w:tabs>
        <w:spacing w:before="0" w:after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 xml:space="preserve">Общее число членов постоянно действующей закупочной комиссии филиала ПАО «Россети Юг» - «Кубаньэнерго» составляет - </w:t>
      </w:r>
      <w:r w:rsidR="00F236C6">
        <w:rPr>
          <w:sz w:val="24"/>
          <w:szCs w:val="24"/>
        </w:rPr>
        <w:t>9</w:t>
      </w:r>
      <w:r w:rsidRPr="0055129C">
        <w:rPr>
          <w:sz w:val="24"/>
          <w:szCs w:val="24"/>
        </w:rPr>
        <w:t xml:space="preserve"> (</w:t>
      </w:r>
      <w:r w:rsidR="00F236C6">
        <w:rPr>
          <w:sz w:val="24"/>
          <w:szCs w:val="24"/>
        </w:rPr>
        <w:t>девять</w:t>
      </w:r>
      <w:r w:rsidRPr="0055129C">
        <w:rPr>
          <w:sz w:val="24"/>
          <w:szCs w:val="24"/>
        </w:rPr>
        <w:t>)</w:t>
      </w:r>
      <w:r w:rsidR="00653AE4" w:rsidRPr="0055129C">
        <w:rPr>
          <w:sz w:val="24"/>
          <w:szCs w:val="24"/>
        </w:rPr>
        <w:t>.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923"/>
      </w:tblGrid>
      <w:tr w:rsidR="00884A59" w:rsidRPr="0055129C">
        <w:trPr>
          <w:trHeight w:val="1048"/>
        </w:trPr>
        <w:tc>
          <w:tcPr>
            <w:tcW w:w="9923" w:type="dxa"/>
          </w:tcPr>
          <w:p w:rsidR="000A3E11" w:rsidRPr="0055129C" w:rsidRDefault="000A3E11" w:rsidP="000A3E11">
            <w:pPr>
              <w:spacing w:before="0" w:after="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5129C">
              <w:rPr>
                <w:b/>
                <w:bCs/>
                <w:color w:val="000000"/>
                <w:sz w:val="24"/>
                <w:szCs w:val="24"/>
              </w:rPr>
              <w:t>Голосовали:</w:t>
            </w:r>
          </w:p>
          <w:p w:rsidR="000A3E11" w:rsidRPr="0055129C" w:rsidRDefault="000A3E11" w:rsidP="000A3E11">
            <w:pPr>
              <w:spacing w:before="0" w:after="0"/>
              <w:jc w:val="both"/>
              <w:rPr>
                <w:bCs/>
                <w:color w:val="000000"/>
                <w:sz w:val="24"/>
                <w:szCs w:val="24"/>
              </w:rPr>
            </w:pPr>
            <w:r w:rsidRPr="0055129C">
              <w:rPr>
                <w:b/>
                <w:bCs/>
                <w:color w:val="000000"/>
                <w:sz w:val="24"/>
                <w:szCs w:val="24"/>
              </w:rPr>
              <w:t xml:space="preserve">Председатель ПДЗК: </w:t>
            </w:r>
            <w:r w:rsidRPr="0055129C">
              <w:rPr>
                <w:bCs/>
                <w:color w:val="000000"/>
                <w:sz w:val="24"/>
                <w:szCs w:val="24"/>
              </w:rPr>
              <w:t>В.А. Коржаневский.</w:t>
            </w:r>
          </w:p>
          <w:p w:rsidR="000A3E11" w:rsidRPr="0055129C" w:rsidRDefault="006C5446" w:rsidP="000A3E11">
            <w:pPr>
              <w:spacing w:before="0" w:after="0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Заместитель</w:t>
            </w:r>
            <w:r w:rsidR="000A3E11" w:rsidRPr="0055129C">
              <w:rPr>
                <w:b/>
                <w:bCs/>
                <w:color w:val="000000"/>
                <w:sz w:val="24"/>
                <w:szCs w:val="24"/>
              </w:rPr>
              <w:t xml:space="preserve"> председателя ПДЗК: </w:t>
            </w:r>
            <w:r w:rsidR="000A3E11" w:rsidRPr="0055129C">
              <w:rPr>
                <w:bCs/>
                <w:color w:val="000000"/>
                <w:sz w:val="24"/>
                <w:szCs w:val="24"/>
              </w:rPr>
              <w:t>О.Ф. Нищук</w:t>
            </w:r>
            <w:r>
              <w:rPr>
                <w:bCs/>
                <w:color w:val="000000"/>
                <w:sz w:val="24"/>
                <w:szCs w:val="24"/>
              </w:rPr>
              <w:t>.</w:t>
            </w:r>
          </w:p>
          <w:p w:rsidR="00884A59" w:rsidRPr="0055129C" w:rsidRDefault="000A3E11" w:rsidP="000A3E11">
            <w:pPr>
              <w:spacing w:before="0" w:after="0"/>
              <w:jc w:val="both"/>
              <w:rPr>
                <w:color w:val="000000"/>
                <w:sz w:val="24"/>
                <w:szCs w:val="24"/>
              </w:rPr>
            </w:pPr>
            <w:r w:rsidRPr="0055129C">
              <w:rPr>
                <w:b/>
                <w:bCs/>
                <w:color w:val="000000"/>
                <w:sz w:val="24"/>
                <w:szCs w:val="24"/>
              </w:rPr>
              <w:t xml:space="preserve">Члены ПДЗК: </w:t>
            </w:r>
            <w:r w:rsidRPr="0055129C">
              <w:rPr>
                <w:bCs/>
                <w:color w:val="000000"/>
                <w:sz w:val="24"/>
                <w:szCs w:val="24"/>
              </w:rPr>
              <w:t>С.С. Шевченко, А.А. Ча</w:t>
            </w:r>
            <w:r w:rsidR="00150DD9" w:rsidRPr="0055129C">
              <w:rPr>
                <w:bCs/>
                <w:color w:val="000000"/>
                <w:sz w:val="24"/>
                <w:szCs w:val="24"/>
              </w:rPr>
              <w:t>сов, Д.А. Коновалов, О.В. Бабак</w:t>
            </w:r>
            <w:r w:rsidR="00653AE4" w:rsidRPr="0055129C">
              <w:rPr>
                <w:color w:val="000000"/>
                <w:sz w:val="24"/>
                <w:szCs w:val="24"/>
              </w:rPr>
              <w:t>.</w:t>
            </w:r>
          </w:p>
          <w:p w:rsidR="00150DD9" w:rsidRPr="0055129C" w:rsidRDefault="00150DD9" w:rsidP="000A3E11">
            <w:pPr>
              <w:spacing w:before="0" w:after="0"/>
              <w:jc w:val="both"/>
              <w:rPr>
                <w:b/>
                <w:color w:val="000000"/>
                <w:sz w:val="24"/>
                <w:szCs w:val="24"/>
              </w:rPr>
            </w:pPr>
            <w:r w:rsidRPr="0055129C">
              <w:rPr>
                <w:b/>
                <w:color w:val="000000"/>
                <w:sz w:val="24"/>
                <w:szCs w:val="24"/>
              </w:rPr>
              <w:t xml:space="preserve">Не приняли участие: </w:t>
            </w:r>
            <w:r w:rsidRPr="0055129C">
              <w:rPr>
                <w:bCs/>
                <w:color w:val="000000"/>
                <w:sz w:val="24"/>
                <w:szCs w:val="24"/>
              </w:rPr>
              <w:t xml:space="preserve">В.А. Михайлов, </w:t>
            </w:r>
            <w:r w:rsidR="006C5446">
              <w:rPr>
                <w:bCs/>
                <w:color w:val="000000"/>
                <w:sz w:val="24"/>
                <w:szCs w:val="24"/>
              </w:rPr>
              <w:t>С.С. Заворин,</w:t>
            </w:r>
            <w:r w:rsidR="006C5446" w:rsidRPr="0055129C">
              <w:rPr>
                <w:bCs/>
                <w:color w:val="000000"/>
                <w:sz w:val="24"/>
                <w:szCs w:val="24"/>
              </w:rPr>
              <w:t xml:space="preserve"> </w:t>
            </w:r>
            <w:r w:rsidRPr="0055129C">
              <w:rPr>
                <w:bCs/>
                <w:color w:val="000000"/>
                <w:sz w:val="24"/>
                <w:szCs w:val="24"/>
              </w:rPr>
              <w:t>О.В. Крылов</w:t>
            </w:r>
            <w:r w:rsidR="006C5446">
              <w:rPr>
                <w:bCs/>
                <w:color w:val="000000"/>
                <w:sz w:val="24"/>
                <w:szCs w:val="24"/>
              </w:rPr>
              <w:t>.</w:t>
            </w:r>
          </w:p>
        </w:tc>
      </w:tr>
    </w:tbl>
    <w:p w:rsidR="00884A59" w:rsidRPr="0055129C" w:rsidRDefault="00653AE4" w:rsidP="008129F3">
      <w:pPr>
        <w:tabs>
          <w:tab w:val="left" w:pos="426"/>
        </w:tabs>
        <w:spacing w:before="0" w:after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>Кворум имеется. Комиссия правомочна.</w:t>
      </w:r>
    </w:p>
    <w:p w:rsidR="00884A59" w:rsidRPr="0055129C" w:rsidRDefault="00653AE4" w:rsidP="008129F3">
      <w:pPr>
        <w:tabs>
          <w:tab w:val="left" w:pos="709"/>
        </w:tabs>
        <w:spacing w:before="0" w:after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 xml:space="preserve">Настоящий </w:t>
      </w:r>
      <w:r w:rsidRPr="0055129C">
        <w:rPr>
          <w:bCs/>
          <w:sz w:val="24"/>
          <w:szCs w:val="24"/>
        </w:rPr>
        <w:t>запрос предложений</w:t>
      </w:r>
      <w:r w:rsidRPr="0055129C">
        <w:rPr>
          <w:sz w:val="24"/>
          <w:szCs w:val="24"/>
        </w:rPr>
        <w:t xml:space="preserve"> в электронной форме проводится с использованием функционала Единой электронной торговой площадки «</w:t>
      </w:r>
      <w:r w:rsidRPr="0055129C">
        <w:rPr>
          <w:iCs/>
          <w:sz w:val="24"/>
          <w:szCs w:val="24"/>
        </w:rPr>
        <w:t>Росэлторг</w:t>
      </w:r>
      <w:r w:rsidRPr="0055129C">
        <w:rPr>
          <w:sz w:val="24"/>
          <w:szCs w:val="24"/>
        </w:rPr>
        <w:t>» согласно Правилам работы данной системы.</w:t>
      </w:r>
    </w:p>
    <w:p w:rsidR="00884A59" w:rsidRDefault="00653AE4" w:rsidP="008129F3">
      <w:pPr>
        <w:pStyle w:val="33"/>
        <w:numPr>
          <w:ilvl w:val="0"/>
          <w:numId w:val="2"/>
        </w:numPr>
        <w:tabs>
          <w:tab w:val="left" w:pos="284"/>
        </w:tabs>
        <w:spacing w:before="0" w:after="0"/>
        <w:ind w:left="0" w:firstLine="0"/>
        <w:rPr>
          <w:b/>
          <w:bCs/>
          <w:caps/>
          <w:sz w:val="24"/>
          <w:szCs w:val="24"/>
          <w:lang w:val="ru-RU"/>
        </w:rPr>
      </w:pPr>
      <w:r w:rsidRPr="0055129C">
        <w:rPr>
          <w:b/>
          <w:bCs/>
          <w:caps/>
          <w:sz w:val="24"/>
          <w:szCs w:val="24"/>
          <w:lang w:val="ru-RU"/>
        </w:rPr>
        <w:t xml:space="preserve">ВОПРОСЫ ЗАСЕДАНИЯ </w:t>
      </w:r>
      <w:r w:rsidR="00881DC8" w:rsidRPr="00881DC8">
        <w:rPr>
          <w:b/>
          <w:bCs/>
          <w:i/>
          <w:sz w:val="24"/>
          <w:szCs w:val="24"/>
          <w:lang w:val="ru-RU"/>
        </w:rPr>
        <w:t>ПОСТОЯННО ДЕЙСТВУЮЩЕЙ ЗАКУПОЧНОЙ КОМИССИИ</w:t>
      </w:r>
      <w:r w:rsidRPr="0055129C">
        <w:rPr>
          <w:b/>
          <w:bCs/>
          <w:caps/>
          <w:sz w:val="24"/>
          <w:szCs w:val="24"/>
          <w:lang w:val="ru-RU"/>
        </w:rPr>
        <w:t>:</w:t>
      </w:r>
    </w:p>
    <w:p w:rsidR="00653A71" w:rsidRPr="0055129C" w:rsidRDefault="00653A71" w:rsidP="00653A71">
      <w:pPr>
        <w:pStyle w:val="ListParagraphBulletNumberBulletListFooterTextnumberedlp1SLListParagraph14f12311"/>
        <w:numPr>
          <w:ilvl w:val="0"/>
          <w:numId w:val="11"/>
        </w:numPr>
        <w:tabs>
          <w:tab w:val="left" w:pos="284"/>
          <w:tab w:val="left" w:pos="6446"/>
        </w:tabs>
        <w:spacing w:before="0" w:after="0"/>
        <w:ind w:left="0" w:firstLine="0"/>
        <w:contextualSpacing/>
        <w:jc w:val="both"/>
        <w:rPr>
          <w:b/>
          <w:bCs/>
          <w:cap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О переносе сроков.</w:t>
      </w:r>
    </w:p>
    <w:p w:rsidR="00884A59" w:rsidRPr="0055129C" w:rsidRDefault="00653AE4" w:rsidP="008129F3">
      <w:pPr>
        <w:pStyle w:val="ListParagraphBulletNumberBulletListFooterTextnumberedlp1SLListParagraph14f12311"/>
        <w:numPr>
          <w:ilvl w:val="0"/>
          <w:numId w:val="11"/>
        </w:numPr>
        <w:tabs>
          <w:tab w:val="left" w:pos="284"/>
          <w:tab w:val="left" w:pos="6446"/>
        </w:tabs>
        <w:spacing w:before="0" w:after="0"/>
        <w:ind w:left="0" w:firstLine="0"/>
        <w:contextualSpacing/>
        <w:jc w:val="both"/>
        <w:rPr>
          <w:bCs/>
          <w:sz w:val="24"/>
          <w:szCs w:val="24"/>
          <w:lang w:val="ru-RU"/>
        </w:rPr>
      </w:pPr>
      <w:r w:rsidRPr="0055129C">
        <w:rPr>
          <w:bCs/>
          <w:sz w:val="24"/>
          <w:szCs w:val="24"/>
          <w:lang w:val="ru-RU"/>
        </w:rPr>
        <w:t xml:space="preserve">О </w:t>
      </w:r>
      <w:r w:rsidR="00AF4BAD" w:rsidRPr="0055129C">
        <w:rPr>
          <w:bCs/>
          <w:sz w:val="24"/>
          <w:szCs w:val="24"/>
          <w:lang w:val="ru-RU"/>
        </w:rPr>
        <w:t>рассмотрении экспертных заключений и принятии их к сведению</w:t>
      </w:r>
      <w:r w:rsidRPr="0055129C">
        <w:rPr>
          <w:bCs/>
          <w:sz w:val="24"/>
          <w:szCs w:val="24"/>
          <w:lang w:val="ru-RU"/>
        </w:rPr>
        <w:t>.</w:t>
      </w:r>
    </w:p>
    <w:p w:rsidR="00884A59" w:rsidRPr="0055129C" w:rsidRDefault="00653AE4" w:rsidP="008129F3">
      <w:pPr>
        <w:pStyle w:val="ListParagraphBulletNumberBulletListFooterTextnumberedlp1SLListParagraph14f12311"/>
        <w:numPr>
          <w:ilvl w:val="0"/>
          <w:numId w:val="11"/>
        </w:numPr>
        <w:tabs>
          <w:tab w:val="left" w:pos="284"/>
          <w:tab w:val="left" w:pos="6446"/>
        </w:tabs>
        <w:spacing w:before="0" w:after="0"/>
        <w:ind w:left="0" w:firstLine="0"/>
        <w:contextualSpacing/>
        <w:jc w:val="both"/>
        <w:rPr>
          <w:bCs/>
          <w:sz w:val="24"/>
          <w:szCs w:val="24"/>
          <w:lang w:val="ru-RU"/>
        </w:rPr>
      </w:pPr>
      <w:r w:rsidRPr="0055129C">
        <w:rPr>
          <w:bCs/>
          <w:sz w:val="24"/>
          <w:szCs w:val="24"/>
          <w:lang w:val="ru-RU"/>
        </w:rPr>
        <w:t xml:space="preserve">О </w:t>
      </w:r>
      <w:r w:rsidR="003D2051" w:rsidRPr="0055129C">
        <w:rPr>
          <w:bCs/>
          <w:sz w:val="24"/>
          <w:szCs w:val="24"/>
          <w:lang w:val="ru-RU"/>
        </w:rPr>
        <w:t>признании заявок участников несоответствующими требованиям документации о закупке, отклонении от дальнейшего рассмотрения</w:t>
      </w:r>
      <w:r w:rsidRPr="0055129C">
        <w:rPr>
          <w:bCs/>
          <w:sz w:val="24"/>
          <w:szCs w:val="24"/>
          <w:lang w:val="ru-RU"/>
        </w:rPr>
        <w:t>.</w:t>
      </w:r>
    </w:p>
    <w:p w:rsidR="00AF4BAD" w:rsidRPr="0055129C" w:rsidRDefault="000A3E11" w:rsidP="008129F3">
      <w:pPr>
        <w:pStyle w:val="ListParagraphBulletNumberBulletListFooterTextnumberedlp1SLListParagraph14f12311"/>
        <w:numPr>
          <w:ilvl w:val="0"/>
          <w:numId w:val="11"/>
        </w:numPr>
        <w:tabs>
          <w:tab w:val="left" w:pos="284"/>
          <w:tab w:val="left" w:pos="6446"/>
        </w:tabs>
        <w:spacing w:before="0" w:after="0"/>
        <w:ind w:left="0" w:firstLine="0"/>
        <w:contextualSpacing/>
        <w:jc w:val="both"/>
        <w:rPr>
          <w:bCs/>
          <w:sz w:val="24"/>
          <w:szCs w:val="24"/>
          <w:lang w:val="ru-RU"/>
        </w:rPr>
      </w:pPr>
      <w:r w:rsidRPr="0055129C">
        <w:rPr>
          <w:bCs/>
          <w:sz w:val="24"/>
          <w:szCs w:val="24"/>
          <w:lang w:val="ru-RU"/>
        </w:rPr>
        <w:t xml:space="preserve">О </w:t>
      </w:r>
      <w:r w:rsidR="003D2051" w:rsidRPr="0055129C">
        <w:rPr>
          <w:bCs/>
          <w:sz w:val="24"/>
          <w:szCs w:val="24"/>
          <w:lang w:val="ru-RU"/>
        </w:rPr>
        <w:t>признании запроса предложений в электронной форме несостоявшимся и проведении анализа документации о закупке (технической и коммерческой частей) и целесообразности объявления повторной закупки на тех же условиях либо целесообразности их изменений</w:t>
      </w:r>
      <w:r w:rsidRPr="0055129C">
        <w:rPr>
          <w:bCs/>
          <w:sz w:val="24"/>
          <w:szCs w:val="24"/>
          <w:lang w:val="ru-RU"/>
        </w:rPr>
        <w:t>.</w:t>
      </w:r>
    </w:p>
    <w:p w:rsidR="00884A59" w:rsidRPr="0055129C" w:rsidRDefault="00653AE4" w:rsidP="008129F3">
      <w:pPr>
        <w:pStyle w:val="33"/>
        <w:numPr>
          <w:ilvl w:val="0"/>
          <w:numId w:val="2"/>
        </w:numPr>
        <w:tabs>
          <w:tab w:val="left" w:pos="142"/>
          <w:tab w:val="left" w:pos="284"/>
        </w:tabs>
        <w:spacing w:before="0" w:after="0"/>
        <w:ind w:left="0" w:firstLine="0"/>
        <w:rPr>
          <w:b/>
          <w:bCs/>
          <w:caps/>
          <w:sz w:val="24"/>
          <w:szCs w:val="24"/>
        </w:rPr>
      </w:pPr>
      <w:r w:rsidRPr="0055129C">
        <w:rPr>
          <w:b/>
          <w:bCs/>
          <w:caps/>
          <w:sz w:val="24"/>
          <w:szCs w:val="24"/>
        </w:rPr>
        <w:t>Информация о закупке.</w:t>
      </w:r>
    </w:p>
    <w:p w:rsidR="00884A59" w:rsidRPr="0055129C" w:rsidRDefault="00653AE4" w:rsidP="003D2051">
      <w:pPr>
        <w:pStyle w:val="33"/>
        <w:numPr>
          <w:ilvl w:val="0"/>
          <w:numId w:val="6"/>
        </w:numPr>
        <w:tabs>
          <w:tab w:val="left" w:pos="142"/>
          <w:tab w:val="left" w:pos="284"/>
        </w:tabs>
        <w:spacing w:before="0" w:after="0"/>
        <w:ind w:left="0" w:firstLine="0"/>
        <w:rPr>
          <w:bCs/>
          <w:iCs/>
          <w:sz w:val="24"/>
          <w:szCs w:val="24"/>
          <w:lang w:val="ru-RU"/>
        </w:rPr>
      </w:pPr>
      <w:r w:rsidRPr="0055129C">
        <w:rPr>
          <w:bCs/>
          <w:iCs/>
          <w:sz w:val="24"/>
          <w:szCs w:val="24"/>
          <w:lang w:val="ru-RU"/>
        </w:rPr>
        <w:t xml:space="preserve">Извещение о проведении </w:t>
      </w:r>
      <w:r w:rsidR="000A3E11" w:rsidRPr="0055129C">
        <w:rPr>
          <w:sz w:val="24"/>
          <w:szCs w:val="24"/>
          <w:lang w:val="ru-RU"/>
        </w:rPr>
        <w:t>запроса предложений</w:t>
      </w:r>
      <w:r w:rsidRPr="0055129C">
        <w:rPr>
          <w:bCs/>
          <w:iCs/>
          <w:sz w:val="24"/>
          <w:szCs w:val="24"/>
          <w:lang w:val="ru-RU"/>
        </w:rPr>
        <w:t xml:space="preserve"> в электронной форме от </w:t>
      </w:r>
      <w:r w:rsidR="000A3E11" w:rsidRPr="0055129C">
        <w:rPr>
          <w:bCs/>
          <w:iCs/>
          <w:sz w:val="24"/>
          <w:szCs w:val="24"/>
          <w:lang w:val="ru-RU"/>
        </w:rPr>
        <w:t>20</w:t>
      </w:r>
      <w:r w:rsidR="00200639" w:rsidRPr="0055129C">
        <w:rPr>
          <w:bCs/>
          <w:sz w:val="24"/>
          <w:szCs w:val="24"/>
          <w:lang w:val="ru-RU"/>
        </w:rPr>
        <w:t>.11</w:t>
      </w:r>
      <w:r w:rsidRPr="0055129C">
        <w:rPr>
          <w:bCs/>
          <w:sz w:val="24"/>
          <w:szCs w:val="24"/>
          <w:lang w:val="ru-RU"/>
        </w:rPr>
        <w:t xml:space="preserve">.2025 </w:t>
      </w:r>
      <w:r w:rsidRPr="0055129C">
        <w:rPr>
          <w:bCs/>
          <w:iCs/>
          <w:sz w:val="24"/>
          <w:szCs w:val="24"/>
          <w:lang w:val="ru-RU"/>
        </w:rPr>
        <w:t>№</w:t>
      </w:r>
      <w:r w:rsidR="003D2051" w:rsidRPr="0055129C">
        <w:rPr>
          <w:b/>
          <w:bCs/>
          <w:sz w:val="24"/>
          <w:szCs w:val="24"/>
          <w:shd w:val="clear" w:color="auto" w:fill="FFFFFF"/>
          <w:lang w:val="ru-RU"/>
        </w:rPr>
        <w:t>32515427645</w:t>
      </w:r>
      <w:r w:rsidRPr="0055129C">
        <w:rPr>
          <w:bCs/>
          <w:iCs/>
          <w:sz w:val="24"/>
          <w:szCs w:val="24"/>
          <w:lang w:val="ru-RU"/>
        </w:rPr>
        <w:t>, опубликовано на официальном сайте Единой информационной системы в сфере закупок (</w:t>
      </w:r>
      <w:hyperlink r:id="rId7" w:history="1">
        <w:r w:rsidRPr="0055129C">
          <w:rPr>
            <w:rStyle w:val="af3"/>
            <w:bCs/>
            <w:iCs/>
            <w:sz w:val="24"/>
            <w:szCs w:val="24"/>
          </w:rPr>
          <w:t>www</w:t>
        </w:r>
        <w:r w:rsidRPr="0055129C">
          <w:rPr>
            <w:rStyle w:val="af3"/>
            <w:bCs/>
            <w:iCs/>
            <w:sz w:val="24"/>
            <w:szCs w:val="24"/>
            <w:lang w:val="ru-RU"/>
          </w:rPr>
          <w:t>.</w:t>
        </w:r>
        <w:r w:rsidRPr="0055129C">
          <w:rPr>
            <w:rStyle w:val="af3"/>
            <w:bCs/>
            <w:iCs/>
            <w:sz w:val="24"/>
            <w:szCs w:val="24"/>
          </w:rPr>
          <w:t>zakupki</w:t>
        </w:r>
        <w:r w:rsidRPr="0055129C">
          <w:rPr>
            <w:rStyle w:val="af3"/>
            <w:bCs/>
            <w:iCs/>
            <w:sz w:val="24"/>
            <w:szCs w:val="24"/>
            <w:lang w:val="ru-RU"/>
          </w:rPr>
          <w:t>.</w:t>
        </w:r>
        <w:r w:rsidRPr="0055129C">
          <w:rPr>
            <w:rStyle w:val="af3"/>
            <w:bCs/>
            <w:iCs/>
            <w:sz w:val="24"/>
            <w:szCs w:val="24"/>
          </w:rPr>
          <w:t>gov</w:t>
        </w:r>
        <w:r w:rsidRPr="0055129C">
          <w:rPr>
            <w:rStyle w:val="af3"/>
            <w:bCs/>
            <w:iCs/>
            <w:sz w:val="24"/>
            <w:szCs w:val="24"/>
            <w:lang w:val="ru-RU"/>
          </w:rPr>
          <w:t>.</w:t>
        </w:r>
        <w:r w:rsidRPr="0055129C">
          <w:rPr>
            <w:rStyle w:val="af3"/>
            <w:bCs/>
            <w:iCs/>
            <w:sz w:val="24"/>
            <w:szCs w:val="24"/>
          </w:rPr>
          <w:t>ru</w:t>
        </w:r>
      </w:hyperlink>
      <w:r w:rsidRPr="0055129C">
        <w:rPr>
          <w:bCs/>
          <w:iCs/>
          <w:sz w:val="24"/>
          <w:szCs w:val="24"/>
          <w:lang w:val="ru-RU"/>
        </w:rPr>
        <w:t>), с копией публикации  на ЕЭТП «Росэлторг» (</w:t>
      </w:r>
      <w:hyperlink r:id="rId8" w:history="1">
        <w:r w:rsidRPr="0055129C">
          <w:rPr>
            <w:rStyle w:val="af3"/>
            <w:sz w:val="24"/>
            <w:szCs w:val="24"/>
          </w:rPr>
          <w:t>http</w:t>
        </w:r>
        <w:r w:rsidRPr="0055129C">
          <w:rPr>
            <w:rStyle w:val="af3"/>
            <w:sz w:val="24"/>
            <w:szCs w:val="24"/>
            <w:lang w:val="ru-RU"/>
          </w:rPr>
          <w:t>://</w:t>
        </w:r>
        <w:r w:rsidRPr="0055129C">
          <w:rPr>
            <w:rStyle w:val="af3"/>
            <w:sz w:val="24"/>
            <w:szCs w:val="24"/>
          </w:rPr>
          <w:t>www</w:t>
        </w:r>
        <w:r w:rsidRPr="0055129C">
          <w:rPr>
            <w:rStyle w:val="af3"/>
            <w:sz w:val="24"/>
            <w:szCs w:val="24"/>
            <w:lang w:val="ru-RU"/>
          </w:rPr>
          <w:t>.</w:t>
        </w:r>
        <w:r w:rsidRPr="0055129C">
          <w:rPr>
            <w:rStyle w:val="af3"/>
            <w:sz w:val="24"/>
            <w:szCs w:val="24"/>
          </w:rPr>
          <w:t>roseltorg</w:t>
        </w:r>
        <w:r w:rsidRPr="0055129C">
          <w:rPr>
            <w:rStyle w:val="af3"/>
            <w:sz w:val="24"/>
            <w:szCs w:val="24"/>
            <w:lang w:val="ru-RU"/>
          </w:rPr>
          <w:t>.</w:t>
        </w:r>
        <w:r w:rsidRPr="0055129C">
          <w:rPr>
            <w:rStyle w:val="af3"/>
            <w:sz w:val="24"/>
            <w:szCs w:val="24"/>
          </w:rPr>
          <w:t>ru</w:t>
        </w:r>
      </w:hyperlink>
      <w:r w:rsidRPr="0055129C">
        <w:rPr>
          <w:bCs/>
          <w:iCs/>
          <w:sz w:val="24"/>
          <w:szCs w:val="24"/>
          <w:lang w:val="ru-RU"/>
        </w:rPr>
        <w:t>).</w:t>
      </w:r>
    </w:p>
    <w:tbl>
      <w:tblPr>
        <w:tblW w:w="49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13"/>
        <w:gridCol w:w="1561"/>
        <w:gridCol w:w="2408"/>
        <w:gridCol w:w="2562"/>
      </w:tblGrid>
      <w:tr w:rsidR="00200639" w:rsidRPr="0055129C" w:rsidTr="003D2051">
        <w:trPr>
          <w:cantSplit/>
          <w:trHeight w:val="58"/>
          <w:jc w:val="center"/>
        </w:trPr>
        <w:tc>
          <w:tcPr>
            <w:tcW w:w="1716" w:type="pct"/>
            <w:vAlign w:val="center"/>
          </w:tcPr>
          <w:p w:rsidR="00200639" w:rsidRPr="0055129C" w:rsidRDefault="00200639" w:rsidP="009108F6">
            <w:pPr>
              <w:jc w:val="center"/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>Предмет договора</w:t>
            </w:r>
          </w:p>
        </w:tc>
        <w:tc>
          <w:tcPr>
            <w:tcW w:w="785" w:type="pct"/>
          </w:tcPr>
          <w:p w:rsidR="00200639" w:rsidRPr="0055129C" w:rsidRDefault="00200639" w:rsidP="009108F6">
            <w:pPr>
              <w:pStyle w:val="33"/>
              <w:tabs>
                <w:tab w:val="left" w:pos="900"/>
              </w:tabs>
              <w:jc w:val="center"/>
              <w:rPr>
                <w:sz w:val="24"/>
                <w:szCs w:val="24"/>
                <w:lang w:eastAsia="ru-RU"/>
              </w:rPr>
            </w:pPr>
            <w:r w:rsidRPr="0055129C">
              <w:rPr>
                <w:sz w:val="24"/>
                <w:szCs w:val="24"/>
              </w:rPr>
              <w:t>Стоимость договора</w:t>
            </w:r>
          </w:p>
        </w:tc>
        <w:tc>
          <w:tcPr>
            <w:tcW w:w="1211" w:type="pct"/>
          </w:tcPr>
          <w:p w:rsidR="00200639" w:rsidRPr="0055129C" w:rsidRDefault="00200639" w:rsidP="009108F6">
            <w:pPr>
              <w:pStyle w:val="33"/>
              <w:tabs>
                <w:tab w:val="left" w:pos="900"/>
              </w:tabs>
              <w:jc w:val="center"/>
              <w:rPr>
                <w:sz w:val="24"/>
                <w:szCs w:val="24"/>
                <w:lang w:val="ru-RU" w:eastAsia="ru-RU"/>
              </w:rPr>
            </w:pPr>
            <w:r w:rsidRPr="0055129C">
              <w:rPr>
                <w:sz w:val="24"/>
                <w:szCs w:val="24"/>
                <w:lang w:val="ru-RU" w:eastAsia="ru-RU"/>
              </w:rPr>
              <w:t>Начальная (максимальная) стоимость единичных расценок</w:t>
            </w:r>
          </w:p>
        </w:tc>
        <w:tc>
          <w:tcPr>
            <w:tcW w:w="1288" w:type="pct"/>
          </w:tcPr>
          <w:p w:rsidR="00200639" w:rsidRPr="0055129C" w:rsidRDefault="00200639" w:rsidP="009108F6">
            <w:pPr>
              <w:pStyle w:val="33"/>
              <w:tabs>
                <w:tab w:val="left" w:pos="900"/>
              </w:tabs>
              <w:jc w:val="center"/>
              <w:rPr>
                <w:sz w:val="24"/>
                <w:szCs w:val="24"/>
                <w:lang w:val="ru-RU" w:eastAsia="ru-RU"/>
              </w:rPr>
            </w:pPr>
            <w:r w:rsidRPr="0055129C">
              <w:rPr>
                <w:sz w:val="24"/>
                <w:szCs w:val="24"/>
                <w:lang w:val="ru-RU" w:eastAsia="ru-RU"/>
              </w:rPr>
              <w:t>Срок поставки/ выполнения работ/ оказания услуг</w:t>
            </w:r>
          </w:p>
        </w:tc>
      </w:tr>
      <w:tr w:rsidR="00200639" w:rsidRPr="0055129C" w:rsidTr="003D2051">
        <w:trPr>
          <w:cantSplit/>
          <w:trHeight w:val="873"/>
          <w:jc w:val="center"/>
        </w:trPr>
        <w:tc>
          <w:tcPr>
            <w:tcW w:w="1716" w:type="pct"/>
          </w:tcPr>
          <w:p w:rsidR="00200639" w:rsidRPr="0055129C" w:rsidRDefault="00200639" w:rsidP="009108F6">
            <w:pPr>
              <w:rPr>
                <w:bCs/>
                <w:iCs/>
                <w:color w:val="000000"/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 xml:space="preserve">Право заключения договора </w:t>
            </w:r>
            <w:r w:rsidR="000A3E11" w:rsidRPr="0055129C">
              <w:rPr>
                <w:sz w:val="24"/>
                <w:szCs w:val="24"/>
              </w:rPr>
              <w:t>на оказание услуг по ремонту компьютерного оборудования и оргтехники</w:t>
            </w:r>
            <w:r w:rsidR="00980A35" w:rsidRPr="0055129C">
              <w:rPr>
                <w:sz w:val="24"/>
                <w:szCs w:val="24"/>
              </w:rPr>
              <w:t>.</w:t>
            </w:r>
          </w:p>
        </w:tc>
        <w:tc>
          <w:tcPr>
            <w:tcW w:w="785" w:type="pct"/>
          </w:tcPr>
          <w:p w:rsidR="00200639" w:rsidRPr="0055129C" w:rsidRDefault="006A0168" w:rsidP="006A0168">
            <w:pPr>
              <w:pStyle w:val="33"/>
              <w:tabs>
                <w:tab w:val="left" w:pos="1543"/>
              </w:tabs>
              <w:spacing w:before="0" w:after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55129C">
              <w:rPr>
                <w:color w:val="000000"/>
                <w:sz w:val="24"/>
                <w:szCs w:val="24"/>
                <w:lang w:val="ru-RU"/>
              </w:rPr>
              <w:br/>
              <w:t>1 908 000,00</w:t>
            </w:r>
          </w:p>
          <w:p w:rsidR="00200639" w:rsidRPr="0055129C" w:rsidRDefault="00200639" w:rsidP="006A0168">
            <w:pPr>
              <w:pStyle w:val="33"/>
              <w:tabs>
                <w:tab w:val="left" w:pos="1543"/>
              </w:tabs>
              <w:spacing w:before="0" w:after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55129C">
              <w:rPr>
                <w:color w:val="000000"/>
                <w:sz w:val="24"/>
                <w:szCs w:val="24"/>
                <w:lang w:val="ru-RU"/>
              </w:rPr>
              <w:t>руб. с НДС 20%</w:t>
            </w:r>
          </w:p>
        </w:tc>
        <w:tc>
          <w:tcPr>
            <w:tcW w:w="1211" w:type="pct"/>
          </w:tcPr>
          <w:p w:rsidR="00200639" w:rsidRPr="0055129C" w:rsidRDefault="006A0168" w:rsidP="009108F6">
            <w:pPr>
              <w:pStyle w:val="33"/>
              <w:tabs>
                <w:tab w:val="left" w:pos="1543"/>
              </w:tabs>
              <w:jc w:val="center"/>
              <w:rPr>
                <w:color w:val="000000"/>
                <w:sz w:val="24"/>
                <w:szCs w:val="24"/>
                <w:lang w:val="ru-RU"/>
              </w:rPr>
            </w:pPr>
            <w:r w:rsidRPr="0055129C">
              <w:rPr>
                <w:color w:val="000000"/>
                <w:sz w:val="24"/>
                <w:szCs w:val="24"/>
                <w:lang w:val="ru-RU"/>
              </w:rPr>
              <w:t>2 583 143,00</w:t>
            </w:r>
            <w:r w:rsidR="00200639" w:rsidRPr="0055129C">
              <w:rPr>
                <w:color w:val="000000"/>
                <w:sz w:val="24"/>
                <w:szCs w:val="24"/>
              </w:rPr>
              <w:t xml:space="preserve"> руб. с НДС</w:t>
            </w:r>
            <w:r w:rsidR="00200639" w:rsidRPr="0055129C">
              <w:rPr>
                <w:color w:val="000000"/>
                <w:sz w:val="24"/>
                <w:szCs w:val="24"/>
                <w:lang w:val="ru-RU"/>
              </w:rPr>
              <w:t xml:space="preserve"> 20%</w:t>
            </w:r>
          </w:p>
        </w:tc>
        <w:tc>
          <w:tcPr>
            <w:tcW w:w="1288" w:type="pct"/>
            <w:vAlign w:val="center"/>
          </w:tcPr>
          <w:p w:rsidR="00200639" w:rsidRPr="0055129C" w:rsidRDefault="003D2051" w:rsidP="009108F6">
            <w:pPr>
              <w:jc w:val="both"/>
              <w:rPr>
                <w:sz w:val="24"/>
                <w:szCs w:val="24"/>
              </w:rPr>
            </w:pPr>
            <w:r w:rsidRPr="0055129C">
              <w:rPr>
                <w:bCs/>
                <w:sz w:val="24"/>
                <w:szCs w:val="24"/>
              </w:rPr>
              <w:t xml:space="preserve">С 12.01.2026 г. до 16.11.2026 г. </w:t>
            </w:r>
          </w:p>
        </w:tc>
      </w:tr>
    </w:tbl>
    <w:p w:rsidR="00884A59" w:rsidRPr="0055129C" w:rsidRDefault="00653AE4" w:rsidP="00A92667">
      <w:pPr>
        <w:pStyle w:val="33"/>
        <w:numPr>
          <w:ilvl w:val="0"/>
          <w:numId w:val="6"/>
        </w:numPr>
        <w:tabs>
          <w:tab w:val="left" w:pos="142"/>
          <w:tab w:val="left" w:pos="284"/>
        </w:tabs>
        <w:spacing w:before="0" w:after="0"/>
        <w:ind w:left="0" w:firstLine="0"/>
        <w:rPr>
          <w:bCs/>
          <w:sz w:val="24"/>
          <w:szCs w:val="24"/>
          <w:lang w:val="ru-RU"/>
        </w:rPr>
      </w:pPr>
      <w:r w:rsidRPr="0055129C">
        <w:rPr>
          <w:bCs/>
          <w:sz w:val="24"/>
          <w:szCs w:val="24"/>
          <w:lang w:val="ru-RU"/>
        </w:rPr>
        <w:t xml:space="preserve">На момент </w:t>
      </w:r>
      <w:r w:rsidR="000A3E11" w:rsidRPr="0055129C">
        <w:rPr>
          <w:bCs/>
          <w:sz w:val="24"/>
          <w:szCs w:val="24"/>
          <w:lang w:val="ru-RU"/>
        </w:rPr>
        <w:t>окончания срока подачи заявок 02.12</w:t>
      </w:r>
      <w:r w:rsidRPr="0055129C">
        <w:rPr>
          <w:bCs/>
          <w:sz w:val="24"/>
          <w:szCs w:val="24"/>
          <w:lang w:val="ru-RU"/>
        </w:rPr>
        <w:t xml:space="preserve">.2025 г. 11:00 (время московское) на </w:t>
      </w:r>
      <w:r w:rsidRPr="0055129C">
        <w:rPr>
          <w:sz w:val="24"/>
          <w:szCs w:val="24"/>
          <w:lang w:val="ru-RU"/>
        </w:rPr>
        <w:t xml:space="preserve">ЕЭТП «Росэлторг» </w:t>
      </w:r>
      <w:r w:rsidRPr="0055129C">
        <w:rPr>
          <w:bCs/>
          <w:sz w:val="24"/>
          <w:szCs w:val="24"/>
          <w:lang w:val="ru-RU"/>
        </w:rPr>
        <w:t xml:space="preserve">были поданы </w:t>
      </w:r>
      <w:r w:rsidR="000A3E11" w:rsidRPr="0055129C">
        <w:rPr>
          <w:bCs/>
          <w:sz w:val="24"/>
          <w:szCs w:val="24"/>
          <w:lang w:val="ru-RU"/>
        </w:rPr>
        <w:t>2</w:t>
      </w:r>
      <w:r w:rsidRPr="0055129C">
        <w:rPr>
          <w:bCs/>
          <w:sz w:val="24"/>
          <w:szCs w:val="24"/>
          <w:lang w:val="ru-RU"/>
        </w:rPr>
        <w:t xml:space="preserve"> (</w:t>
      </w:r>
      <w:r w:rsidR="000A3E11" w:rsidRPr="0055129C">
        <w:rPr>
          <w:bCs/>
          <w:sz w:val="24"/>
          <w:szCs w:val="24"/>
          <w:lang w:val="ru-RU"/>
        </w:rPr>
        <w:t>две</w:t>
      </w:r>
      <w:r w:rsidRPr="0055129C">
        <w:rPr>
          <w:bCs/>
          <w:sz w:val="24"/>
          <w:szCs w:val="24"/>
          <w:lang w:val="ru-RU"/>
        </w:rPr>
        <w:t>) заявки участников:</w:t>
      </w:r>
    </w:p>
    <w:tbl>
      <w:tblPr>
        <w:tblW w:w="9855" w:type="dxa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5169"/>
        <w:gridCol w:w="3835"/>
      </w:tblGrid>
      <w:tr w:rsidR="00884A59" w:rsidRPr="0055129C" w:rsidTr="009019E9">
        <w:trPr>
          <w:trHeight w:val="240"/>
        </w:trPr>
        <w:tc>
          <w:tcPr>
            <w:tcW w:w="851" w:type="dxa"/>
          </w:tcPr>
          <w:p w:rsidR="00884A59" w:rsidRPr="0055129C" w:rsidRDefault="00653AE4" w:rsidP="009019E9">
            <w:pPr>
              <w:spacing w:before="0" w:after="0"/>
              <w:jc w:val="center"/>
              <w:rPr>
                <w:bCs/>
                <w:color w:val="000000"/>
                <w:sz w:val="24"/>
                <w:szCs w:val="24"/>
              </w:rPr>
            </w:pPr>
            <w:r w:rsidRPr="0055129C">
              <w:rPr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5169" w:type="dxa"/>
            <w:vAlign w:val="center"/>
          </w:tcPr>
          <w:p w:rsidR="00884A59" w:rsidRPr="0055129C" w:rsidRDefault="00653AE4" w:rsidP="009019E9">
            <w:pPr>
              <w:spacing w:before="0" w:after="0"/>
              <w:jc w:val="center"/>
              <w:rPr>
                <w:bCs/>
                <w:color w:val="000000"/>
                <w:sz w:val="24"/>
                <w:szCs w:val="24"/>
              </w:rPr>
            </w:pPr>
            <w:r w:rsidRPr="0055129C">
              <w:rPr>
                <w:bCs/>
                <w:color w:val="000000"/>
                <w:sz w:val="24"/>
                <w:szCs w:val="24"/>
              </w:rPr>
              <w:t xml:space="preserve">Наименование участника </w:t>
            </w:r>
          </w:p>
        </w:tc>
        <w:tc>
          <w:tcPr>
            <w:tcW w:w="3835" w:type="dxa"/>
            <w:noWrap/>
            <w:vAlign w:val="center"/>
          </w:tcPr>
          <w:p w:rsidR="00884A59" w:rsidRPr="0055129C" w:rsidRDefault="00653AE4" w:rsidP="009019E9">
            <w:pPr>
              <w:spacing w:before="0" w:after="0"/>
              <w:jc w:val="center"/>
              <w:rPr>
                <w:bCs/>
                <w:color w:val="000000"/>
                <w:sz w:val="24"/>
                <w:szCs w:val="24"/>
              </w:rPr>
            </w:pPr>
            <w:r w:rsidRPr="0055129C">
              <w:rPr>
                <w:bCs/>
                <w:color w:val="000000"/>
                <w:sz w:val="24"/>
                <w:szCs w:val="24"/>
              </w:rPr>
              <w:t>Дата и время подачи заявки</w:t>
            </w:r>
          </w:p>
        </w:tc>
      </w:tr>
      <w:tr w:rsidR="00884A59" w:rsidRPr="0055129C" w:rsidTr="009019E9">
        <w:trPr>
          <w:trHeight w:val="240"/>
        </w:trPr>
        <w:tc>
          <w:tcPr>
            <w:tcW w:w="851" w:type="dxa"/>
          </w:tcPr>
          <w:p w:rsidR="00884A59" w:rsidRPr="0055129C" w:rsidRDefault="00653AE4" w:rsidP="009019E9">
            <w:pPr>
              <w:spacing w:before="0" w:after="0"/>
              <w:jc w:val="center"/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>1</w:t>
            </w:r>
          </w:p>
        </w:tc>
        <w:tc>
          <w:tcPr>
            <w:tcW w:w="5169" w:type="dxa"/>
            <w:vAlign w:val="center"/>
          </w:tcPr>
          <w:p w:rsidR="00884A59" w:rsidRPr="0055129C" w:rsidRDefault="001475FE" w:rsidP="001475FE">
            <w:pPr>
              <w:spacing w:before="0" w:after="0"/>
              <w:jc w:val="center"/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>ООО «</w:t>
            </w:r>
            <w:r w:rsidR="006A0168" w:rsidRPr="0055129C">
              <w:rPr>
                <w:sz w:val="24"/>
                <w:szCs w:val="24"/>
              </w:rPr>
              <w:t>ОРГТЕХНИКА</w:t>
            </w:r>
            <w:r w:rsidRPr="0055129C">
              <w:rPr>
                <w:sz w:val="24"/>
                <w:szCs w:val="24"/>
              </w:rPr>
              <w:t xml:space="preserve">» </w:t>
            </w:r>
          </w:p>
        </w:tc>
        <w:tc>
          <w:tcPr>
            <w:tcW w:w="3835" w:type="dxa"/>
            <w:noWrap/>
            <w:vAlign w:val="center"/>
          </w:tcPr>
          <w:p w:rsidR="00884A59" w:rsidRPr="0055129C" w:rsidRDefault="006A0168" w:rsidP="009019E9">
            <w:pPr>
              <w:spacing w:before="0" w:after="0"/>
              <w:jc w:val="center"/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>01.12.2025 в 17:30</w:t>
            </w:r>
            <w:r w:rsidR="00653AE4" w:rsidRPr="0055129C">
              <w:rPr>
                <w:sz w:val="24"/>
                <w:szCs w:val="24"/>
              </w:rPr>
              <w:t xml:space="preserve"> </w:t>
            </w:r>
            <w:r w:rsidR="00653AE4" w:rsidRPr="0055129C">
              <w:rPr>
                <w:color w:val="000000"/>
                <w:sz w:val="24"/>
                <w:szCs w:val="24"/>
                <w:shd w:val="clear" w:color="auto" w:fill="FFFFFF"/>
              </w:rPr>
              <w:t>(МСК)</w:t>
            </w:r>
          </w:p>
        </w:tc>
      </w:tr>
      <w:tr w:rsidR="00884A59" w:rsidRPr="0055129C" w:rsidTr="009019E9">
        <w:trPr>
          <w:trHeight w:val="240"/>
        </w:trPr>
        <w:tc>
          <w:tcPr>
            <w:tcW w:w="851" w:type="dxa"/>
          </w:tcPr>
          <w:p w:rsidR="00884A59" w:rsidRPr="0055129C" w:rsidRDefault="00653AE4" w:rsidP="009019E9">
            <w:pPr>
              <w:spacing w:before="0" w:after="0"/>
              <w:jc w:val="center"/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>2</w:t>
            </w:r>
          </w:p>
        </w:tc>
        <w:tc>
          <w:tcPr>
            <w:tcW w:w="5169" w:type="dxa"/>
            <w:vAlign w:val="center"/>
          </w:tcPr>
          <w:p w:rsidR="00884A59" w:rsidRPr="0055129C" w:rsidRDefault="001475FE" w:rsidP="009019E9">
            <w:pPr>
              <w:spacing w:before="0" w:after="0"/>
              <w:jc w:val="center"/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>ООО «</w:t>
            </w:r>
            <w:r w:rsidR="006A0168" w:rsidRPr="0055129C">
              <w:rPr>
                <w:color w:val="000000"/>
                <w:sz w:val="24"/>
                <w:szCs w:val="24"/>
              </w:rPr>
              <w:t>АЛЕКСУМ</w:t>
            </w:r>
            <w:r w:rsidRPr="0055129C">
              <w:rPr>
                <w:sz w:val="24"/>
                <w:szCs w:val="24"/>
              </w:rPr>
              <w:t>»</w:t>
            </w:r>
          </w:p>
        </w:tc>
        <w:tc>
          <w:tcPr>
            <w:tcW w:w="3835" w:type="dxa"/>
            <w:noWrap/>
            <w:vAlign w:val="center"/>
          </w:tcPr>
          <w:p w:rsidR="00884A59" w:rsidRPr="0055129C" w:rsidRDefault="006A0168" w:rsidP="009019E9">
            <w:pPr>
              <w:spacing w:before="0" w:after="0"/>
              <w:jc w:val="center"/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>02.12.2025 в 10:57</w:t>
            </w:r>
            <w:r w:rsidR="00653AE4" w:rsidRPr="0055129C">
              <w:rPr>
                <w:sz w:val="24"/>
                <w:szCs w:val="24"/>
              </w:rPr>
              <w:t xml:space="preserve"> (МСК)</w:t>
            </w:r>
          </w:p>
        </w:tc>
      </w:tr>
    </w:tbl>
    <w:p w:rsidR="00884A59" w:rsidRPr="0055129C" w:rsidRDefault="00653AE4" w:rsidP="00A92667">
      <w:pPr>
        <w:tabs>
          <w:tab w:val="left" w:pos="567"/>
          <w:tab w:val="left" w:pos="993"/>
          <w:tab w:val="left" w:pos="1276"/>
          <w:tab w:val="left" w:pos="1418"/>
        </w:tabs>
        <w:spacing w:before="0" w:after="0"/>
        <w:jc w:val="both"/>
        <w:rPr>
          <w:b/>
          <w:bCs/>
          <w:sz w:val="24"/>
          <w:szCs w:val="24"/>
        </w:rPr>
      </w:pPr>
      <w:r w:rsidRPr="0055129C">
        <w:rPr>
          <w:b/>
          <w:sz w:val="24"/>
          <w:szCs w:val="24"/>
          <w:lang w:val="en-US"/>
        </w:rPr>
        <w:t>III</w:t>
      </w:r>
      <w:r w:rsidRPr="0055129C">
        <w:rPr>
          <w:b/>
          <w:sz w:val="24"/>
          <w:szCs w:val="24"/>
        </w:rPr>
        <w:t>.</w:t>
      </w:r>
      <w:r w:rsidRPr="0055129C">
        <w:rPr>
          <w:b/>
          <w:sz w:val="24"/>
          <w:szCs w:val="24"/>
        </w:rPr>
        <w:tab/>
        <w:t xml:space="preserve">РАССМОТРЕНИЕ ЗАЯВОК УЧАСТНИКОВ: </w:t>
      </w:r>
    </w:p>
    <w:p w:rsidR="00884A59" w:rsidRPr="0055129C" w:rsidRDefault="006A0168" w:rsidP="00A92667">
      <w:pPr>
        <w:numPr>
          <w:ilvl w:val="0"/>
          <w:numId w:val="18"/>
        </w:numPr>
        <w:tabs>
          <w:tab w:val="left" w:pos="567"/>
          <w:tab w:val="left" w:pos="993"/>
          <w:tab w:val="left" w:pos="1276"/>
          <w:tab w:val="left" w:pos="1418"/>
        </w:tabs>
        <w:spacing w:before="0" w:after="0"/>
        <w:ind w:left="0" w:firstLine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>Постоянно действующая закупочная комиссия</w:t>
      </w:r>
      <w:r w:rsidR="00653AE4" w:rsidRPr="0055129C">
        <w:rPr>
          <w:sz w:val="24"/>
          <w:szCs w:val="24"/>
        </w:rPr>
        <w:t xml:space="preserve"> рассмотрела заявки участников закупки на соответствие требованиям, установленным в документации, и приняла решение.</w:t>
      </w:r>
    </w:p>
    <w:p w:rsidR="00884A59" w:rsidRDefault="00653AE4" w:rsidP="00A92667">
      <w:pPr>
        <w:tabs>
          <w:tab w:val="left" w:pos="284"/>
        </w:tabs>
        <w:spacing w:before="0" w:after="0"/>
        <w:jc w:val="both"/>
        <w:rPr>
          <w:b/>
          <w:sz w:val="24"/>
          <w:szCs w:val="24"/>
        </w:rPr>
      </w:pPr>
      <w:r w:rsidRPr="0055129C">
        <w:rPr>
          <w:b/>
          <w:sz w:val="24"/>
          <w:szCs w:val="24"/>
          <w:lang w:val="en-US"/>
        </w:rPr>
        <w:t>IV</w:t>
      </w:r>
      <w:r w:rsidRPr="0055129C">
        <w:rPr>
          <w:b/>
          <w:sz w:val="24"/>
          <w:szCs w:val="24"/>
        </w:rPr>
        <w:t xml:space="preserve">. РЕШЕНИЕ </w:t>
      </w:r>
      <w:r w:rsidR="006A0168" w:rsidRPr="0055129C">
        <w:rPr>
          <w:b/>
          <w:sz w:val="24"/>
          <w:szCs w:val="24"/>
        </w:rPr>
        <w:t>ПОСТОЯННО ДЕЙСТВУЮЩЕ</w:t>
      </w:r>
      <w:bookmarkStart w:id="0" w:name="_GoBack"/>
      <w:bookmarkEnd w:id="0"/>
      <w:r w:rsidR="006A0168" w:rsidRPr="0055129C">
        <w:rPr>
          <w:b/>
          <w:sz w:val="24"/>
          <w:szCs w:val="24"/>
        </w:rPr>
        <w:t>Й ЗАКУПОЧНОЙ КОМИССИИ</w:t>
      </w:r>
      <w:r w:rsidRPr="0055129C">
        <w:rPr>
          <w:b/>
          <w:sz w:val="24"/>
          <w:szCs w:val="24"/>
        </w:rPr>
        <w:t>:</w:t>
      </w:r>
    </w:p>
    <w:p w:rsidR="00514B11" w:rsidRPr="00514B11" w:rsidRDefault="00514B11" w:rsidP="00514B11">
      <w:pPr>
        <w:numPr>
          <w:ilvl w:val="0"/>
          <w:numId w:val="12"/>
        </w:numPr>
        <w:tabs>
          <w:tab w:val="left" w:pos="426"/>
        </w:tabs>
        <w:spacing w:before="0" w:after="0"/>
        <w:ind w:left="0" w:firstLine="0"/>
        <w:jc w:val="both"/>
        <w:rPr>
          <w:bCs/>
          <w:iCs/>
          <w:sz w:val="24"/>
          <w:szCs w:val="24"/>
        </w:rPr>
      </w:pPr>
      <w:r w:rsidRPr="00514B11">
        <w:rPr>
          <w:bCs/>
          <w:iCs/>
          <w:sz w:val="24"/>
          <w:szCs w:val="24"/>
        </w:rPr>
        <w:t>Перенести сроки проведения запроса предложений в электронной форме, а именно:</w:t>
      </w:r>
    </w:p>
    <w:p w:rsidR="00514B11" w:rsidRPr="00D929EF" w:rsidRDefault="00514B11" w:rsidP="00A92667">
      <w:pPr>
        <w:tabs>
          <w:tab w:val="left" w:pos="284"/>
        </w:tabs>
        <w:spacing w:before="0" w:after="0"/>
        <w:jc w:val="both"/>
        <w:rPr>
          <w:sz w:val="24"/>
          <w:szCs w:val="24"/>
        </w:rPr>
      </w:pPr>
      <w:r w:rsidRPr="00D929EF">
        <w:rPr>
          <w:sz w:val="24"/>
          <w:szCs w:val="24"/>
        </w:rPr>
        <w:t>- Дата рассмотрения заявок: 15.12.2025;</w:t>
      </w:r>
    </w:p>
    <w:p w:rsidR="00514B11" w:rsidRPr="00D929EF" w:rsidRDefault="00514B11" w:rsidP="00A92667">
      <w:pPr>
        <w:tabs>
          <w:tab w:val="left" w:pos="284"/>
        </w:tabs>
        <w:spacing w:before="0" w:after="0"/>
        <w:jc w:val="both"/>
        <w:rPr>
          <w:sz w:val="24"/>
          <w:szCs w:val="24"/>
        </w:rPr>
      </w:pPr>
      <w:r w:rsidRPr="00D929EF">
        <w:rPr>
          <w:sz w:val="24"/>
          <w:szCs w:val="24"/>
        </w:rPr>
        <w:t>- Дата переторжки: 16.12.2025;</w:t>
      </w:r>
    </w:p>
    <w:p w:rsidR="00514B11" w:rsidRPr="00D929EF" w:rsidRDefault="00514B11" w:rsidP="00A92667">
      <w:pPr>
        <w:tabs>
          <w:tab w:val="left" w:pos="284"/>
        </w:tabs>
        <w:spacing w:before="0" w:after="0"/>
        <w:jc w:val="both"/>
        <w:rPr>
          <w:sz w:val="24"/>
          <w:szCs w:val="24"/>
        </w:rPr>
      </w:pPr>
      <w:r w:rsidRPr="00D929EF">
        <w:rPr>
          <w:sz w:val="24"/>
          <w:szCs w:val="24"/>
        </w:rPr>
        <w:t>- Дата подведения итогов: 16.12.2025</w:t>
      </w:r>
    </w:p>
    <w:p w:rsidR="00514B11" w:rsidRPr="0055129C" w:rsidRDefault="00514B11" w:rsidP="00514B11">
      <w:pPr>
        <w:tabs>
          <w:tab w:val="left" w:pos="142"/>
          <w:tab w:val="left" w:pos="426"/>
        </w:tabs>
        <w:spacing w:before="0" w:after="0"/>
        <w:jc w:val="both"/>
        <w:rPr>
          <w:b/>
          <w:i/>
          <w:color w:val="FF0000"/>
          <w:sz w:val="24"/>
          <w:szCs w:val="24"/>
        </w:rPr>
      </w:pPr>
      <w:r w:rsidRPr="0055129C">
        <w:rPr>
          <w:b/>
          <w:i/>
          <w:color w:val="000000"/>
          <w:sz w:val="24"/>
          <w:szCs w:val="24"/>
        </w:rPr>
        <w:t>Итоги голосования:</w:t>
      </w:r>
    </w:p>
    <w:p w:rsidR="00514B11" w:rsidRPr="0055129C" w:rsidRDefault="00514B11" w:rsidP="00514B11">
      <w:pPr>
        <w:spacing w:before="0" w:after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 xml:space="preserve">За – </w:t>
      </w:r>
      <w:r w:rsidR="00C51F2F">
        <w:rPr>
          <w:sz w:val="24"/>
          <w:szCs w:val="24"/>
        </w:rPr>
        <w:t>6</w:t>
      </w:r>
      <w:r w:rsidRPr="0055129C">
        <w:rPr>
          <w:sz w:val="24"/>
          <w:szCs w:val="24"/>
        </w:rPr>
        <w:t xml:space="preserve"> голоса (-ов) </w:t>
      </w:r>
    </w:p>
    <w:p w:rsidR="00514B11" w:rsidRPr="0055129C" w:rsidRDefault="00514B11" w:rsidP="00514B11">
      <w:pPr>
        <w:spacing w:before="0" w:after="0"/>
        <w:jc w:val="both"/>
        <w:rPr>
          <w:b/>
          <w:sz w:val="24"/>
          <w:szCs w:val="24"/>
        </w:rPr>
      </w:pPr>
      <w:r w:rsidRPr="0055129C">
        <w:rPr>
          <w:sz w:val="24"/>
          <w:szCs w:val="24"/>
        </w:rPr>
        <w:t>Против – 0 голоса (-ов)</w:t>
      </w:r>
    </w:p>
    <w:p w:rsidR="00514B11" w:rsidRPr="0055129C" w:rsidRDefault="00514B11" w:rsidP="00514B11">
      <w:pPr>
        <w:tabs>
          <w:tab w:val="left" w:pos="284"/>
        </w:tabs>
        <w:spacing w:before="0" w:after="0"/>
        <w:jc w:val="both"/>
        <w:rPr>
          <w:b/>
          <w:sz w:val="24"/>
          <w:szCs w:val="24"/>
        </w:rPr>
      </w:pPr>
      <w:r w:rsidRPr="0055129C">
        <w:rPr>
          <w:sz w:val="24"/>
          <w:szCs w:val="24"/>
        </w:rPr>
        <w:lastRenderedPageBreak/>
        <w:t>Воздержался – 0 голос (-ов)</w:t>
      </w:r>
      <w:r>
        <w:rPr>
          <w:sz w:val="24"/>
          <w:szCs w:val="24"/>
        </w:rPr>
        <w:t>;</w:t>
      </w:r>
    </w:p>
    <w:p w:rsidR="00884A59" w:rsidRPr="0055129C" w:rsidRDefault="00653AE4" w:rsidP="00A92667">
      <w:pPr>
        <w:numPr>
          <w:ilvl w:val="0"/>
          <w:numId w:val="12"/>
        </w:numPr>
        <w:tabs>
          <w:tab w:val="left" w:pos="426"/>
        </w:tabs>
        <w:spacing w:before="0" w:after="0"/>
        <w:ind w:left="0" w:firstLine="0"/>
        <w:jc w:val="both"/>
        <w:rPr>
          <w:bCs/>
          <w:iCs/>
          <w:sz w:val="24"/>
          <w:szCs w:val="24"/>
        </w:rPr>
      </w:pPr>
      <w:r w:rsidRPr="0055129C">
        <w:rPr>
          <w:bCs/>
          <w:sz w:val="24"/>
          <w:szCs w:val="24"/>
        </w:rPr>
        <w:t>П</w:t>
      </w:r>
      <w:r w:rsidRPr="0055129C">
        <w:rPr>
          <w:bCs/>
          <w:iCs/>
          <w:sz w:val="24"/>
          <w:szCs w:val="24"/>
        </w:rPr>
        <w:t>ринять к сведению мнения экспертов.</w:t>
      </w:r>
    </w:p>
    <w:p w:rsidR="00884A59" w:rsidRPr="0055129C" w:rsidRDefault="00653AE4" w:rsidP="00A92667">
      <w:pPr>
        <w:tabs>
          <w:tab w:val="left" w:pos="142"/>
          <w:tab w:val="left" w:pos="426"/>
        </w:tabs>
        <w:spacing w:before="0" w:after="0"/>
        <w:jc w:val="both"/>
        <w:rPr>
          <w:b/>
          <w:i/>
          <w:color w:val="FF0000"/>
          <w:sz w:val="24"/>
          <w:szCs w:val="24"/>
        </w:rPr>
      </w:pPr>
      <w:r w:rsidRPr="0055129C">
        <w:rPr>
          <w:b/>
          <w:i/>
          <w:color w:val="000000"/>
          <w:sz w:val="24"/>
          <w:szCs w:val="24"/>
        </w:rPr>
        <w:t>Итоги голосования:</w:t>
      </w:r>
    </w:p>
    <w:p w:rsidR="00884A59" w:rsidRPr="0055129C" w:rsidRDefault="00FF48E5" w:rsidP="00353CA9">
      <w:pPr>
        <w:spacing w:before="0" w:after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 xml:space="preserve">За – </w:t>
      </w:r>
      <w:r w:rsidR="00C51F2F">
        <w:rPr>
          <w:sz w:val="24"/>
          <w:szCs w:val="24"/>
        </w:rPr>
        <w:t>6</w:t>
      </w:r>
      <w:r w:rsidR="00653AE4" w:rsidRPr="0055129C">
        <w:rPr>
          <w:sz w:val="24"/>
          <w:szCs w:val="24"/>
        </w:rPr>
        <w:t xml:space="preserve"> голоса (-ов) </w:t>
      </w:r>
    </w:p>
    <w:p w:rsidR="00884A59" w:rsidRPr="0055129C" w:rsidRDefault="00653AE4" w:rsidP="00353CA9">
      <w:pPr>
        <w:spacing w:before="0" w:after="0"/>
        <w:jc w:val="both"/>
        <w:rPr>
          <w:b/>
          <w:sz w:val="24"/>
          <w:szCs w:val="24"/>
        </w:rPr>
      </w:pPr>
      <w:r w:rsidRPr="0055129C">
        <w:rPr>
          <w:sz w:val="24"/>
          <w:szCs w:val="24"/>
        </w:rPr>
        <w:t>Против – 0 голоса (-ов)</w:t>
      </w:r>
    </w:p>
    <w:p w:rsidR="00884A59" w:rsidRDefault="00653AE4" w:rsidP="00A92667">
      <w:pPr>
        <w:tabs>
          <w:tab w:val="left" w:pos="426"/>
        </w:tabs>
        <w:spacing w:before="0" w:after="0"/>
        <w:jc w:val="both"/>
        <w:outlineLvl w:val="1"/>
        <w:rPr>
          <w:sz w:val="24"/>
          <w:szCs w:val="24"/>
        </w:rPr>
      </w:pPr>
      <w:r w:rsidRPr="0055129C">
        <w:rPr>
          <w:sz w:val="24"/>
          <w:szCs w:val="24"/>
        </w:rPr>
        <w:t>Воздержался – 0 голос (-ов).</w:t>
      </w:r>
    </w:p>
    <w:p w:rsidR="005713A4" w:rsidRPr="0055129C" w:rsidRDefault="005713A4" w:rsidP="00E1682E">
      <w:pPr>
        <w:numPr>
          <w:ilvl w:val="0"/>
          <w:numId w:val="12"/>
        </w:numPr>
        <w:tabs>
          <w:tab w:val="left" w:pos="426"/>
        </w:tabs>
        <w:spacing w:before="0" w:after="0"/>
        <w:ind w:left="0" w:firstLine="0"/>
        <w:jc w:val="both"/>
        <w:rPr>
          <w:sz w:val="24"/>
          <w:szCs w:val="24"/>
        </w:rPr>
      </w:pPr>
      <w:r w:rsidRPr="0055129C">
        <w:rPr>
          <w:bCs/>
          <w:sz w:val="24"/>
          <w:szCs w:val="24"/>
        </w:rPr>
        <w:t>Признать заявки участников:</w:t>
      </w:r>
    </w:p>
    <w:p w:rsidR="0055129C" w:rsidRPr="0055129C" w:rsidRDefault="005713A4" w:rsidP="005713A4">
      <w:pPr>
        <w:tabs>
          <w:tab w:val="left" w:pos="426"/>
        </w:tabs>
        <w:spacing w:before="0" w:after="0"/>
        <w:jc w:val="both"/>
        <w:rPr>
          <w:sz w:val="24"/>
          <w:szCs w:val="24"/>
        </w:rPr>
      </w:pPr>
      <w:r w:rsidRPr="0055129C">
        <w:rPr>
          <w:bCs/>
          <w:sz w:val="24"/>
          <w:szCs w:val="24"/>
        </w:rPr>
        <w:t>-</w:t>
      </w:r>
      <w:r w:rsidR="00653AE4" w:rsidRPr="0055129C">
        <w:rPr>
          <w:sz w:val="24"/>
          <w:szCs w:val="24"/>
        </w:rPr>
        <w:t xml:space="preserve"> </w:t>
      </w:r>
      <w:r w:rsidR="006A0168" w:rsidRPr="0055129C">
        <w:rPr>
          <w:sz w:val="24"/>
          <w:szCs w:val="24"/>
        </w:rPr>
        <w:t>ООО «ОРГТЕХНИКА»</w:t>
      </w:r>
      <w:r w:rsidR="00653AE4" w:rsidRPr="0055129C">
        <w:rPr>
          <w:sz w:val="24"/>
          <w:szCs w:val="24"/>
        </w:rPr>
        <w:t xml:space="preserve"> (</w:t>
      </w:r>
      <w:r w:rsidR="00980A35" w:rsidRPr="0055129C">
        <w:rPr>
          <w:sz w:val="24"/>
          <w:szCs w:val="24"/>
        </w:rPr>
        <w:t>в</w:t>
      </w:r>
      <w:r w:rsidR="00C0177E" w:rsidRPr="0055129C">
        <w:rPr>
          <w:sz w:val="24"/>
          <w:szCs w:val="24"/>
        </w:rPr>
        <w:t xml:space="preserve"> составе заявки участника не представлено</w:t>
      </w:r>
      <w:r w:rsidR="0055129C">
        <w:rPr>
          <w:sz w:val="24"/>
          <w:szCs w:val="24"/>
        </w:rPr>
        <w:t xml:space="preserve"> </w:t>
      </w:r>
      <w:r w:rsidR="00C0177E" w:rsidRPr="0055129C">
        <w:rPr>
          <w:sz w:val="24"/>
          <w:szCs w:val="24"/>
        </w:rPr>
        <w:t>Техническое предложение (форма 3), что не соответствует п.п. 3 п.8 приложения № 2 к части II «ИНФОРМАЦИОННАЯ КАРТА ЗАКУПКИ» Документации о закупке</w:t>
      </w:r>
      <w:r w:rsidR="00150E79" w:rsidRPr="0055129C">
        <w:rPr>
          <w:sz w:val="24"/>
          <w:szCs w:val="24"/>
        </w:rPr>
        <w:t>)</w:t>
      </w:r>
    </w:p>
    <w:p w:rsidR="0055129C" w:rsidRPr="0055129C" w:rsidRDefault="008F4B2C" w:rsidP="0055129C">
      <w:pPr>
        <w:tabs>
          <w:tab w:val="left" w:pos="426"/>
        </w:tabs>
        <w:spacing w:before="0" w:after="0"/>
        <w:jc w:val="both"/>
        <w:rPr>
          <w:bCs/>
          <w:sz w:val="24"/>
          <w:szCs w:val="24"/>
        </w:rPr>
      </w:pPr>
      <w:r w:rsidRPr="0055129C">
        <w:rPr>
          <w:sz w:val="24"/>
          <w:szCs w:val="24"/>
        </w:rPr>
        <w:t xml:space="preserve"> </w:t>
      </w:r>
      <w:r w:rsidR="00C0177E" w:rsidRPr="0055129C">
        <w:rPr>
          <w:bCs/>
          <w:sz w:val="24"/>
          <w:szCs w:val="24"/>
        </w:rPr>
        <w:t xml:space="preserve">- </w:t>
      </w:r>
      <w:r w:rsidR="00C0177E" w:rsidRPr="0055129C">
        <w:rPr>
          <w:sz w:val="24"/>
          <w:szCs w:val="24"/>
        </w:rPr>
        <w:t>ООО «</w:t>
      </w:r>
      <w:r w:rsidR="00C0177E" w:rsidRPr="0055129C">
        <w:rPr>
          <w:color w:val="000000"/>
          <w:sz w:val="24"/>
          <w:szCs w:val="24"/>
        </w:rPr>
        <w:t>АЛЕКСУМ</w:t>
      </w:r>
      <w:r w:rsidR="00C0177E" w:rsidRPr="0055129C">
        <w:rPr>
          <w:sz w:val="24"/>
          <w:szCs w:val="24"/>
        </w:rPr>
        <w:t xml:space="preserve">» (1. В составе заявки участника не представлена </w:t>
      </w:r>
      <w:r w:rsidR="00C0177E" w:rsidRPr="0055129C">
        <w:rPr>
          <w:bCs/>
          <w:sz w:val="24"/>
          <w:szCs w:val="24"/>
        </w:rPr>
        <w:t xml:space="preserve">Справка о наличии у участника связей, носящих характер аффилированности (форма 8), </w:t>
      </w:r>
      <w:r w:rsidR="00C0177E" w:rsidRPr="0055129C">
        <w:rPr>
          <w:sz w:val="24"/>
          <w:szCs w:val="24"/>
        </w:rPr>
        <w:t>что не соответствует п.п. 8 п.8 приложения № 2 к части II «ИНФОРМАЦИОННАЯ КАРТА ЗАКУПКИ» Документации о закупке</w:t>
      </w:r>
      <w:r w:rsidR="00C0177E" w:rsidRPr="0055129C">
        <w:rPr>
          <w:bCs/>
          <w:sz w:val="24"/>
          <w:szCs w:val="24"/>
        </w:rPr>
        <w:t xml:space="preserve">; </w:t>
      </w:r>
      <w:r w:rsidR="0055129C" w:rsidRPr="0055129C">
        <w:rPr>
          <w:bCs/>
          <w:sz w:val="24"/>
          <w:szCs w:val="24"/>
        </w:rPr>
        <w:t>2</w:t>
      </w:r>
      <w:r w:rsidR="00C0177E" w:rsidRPr="0055129C">
        <w:rPr>
          <w:sz w:val="24"/>
          <w:szCs w:val="24"/>
        </w:rPr>
        <w:t xml:space="preserve">. </w:t>
      </w:r>
      <w:r w:rsidR="00980A35" w:rsidRPr="0055129C">
        <w:rPr>
          <w:sz w:val="24"/>
          <w:szCs w:val="24"/>
        </w:rPr>
        <w:t xml:space="preserve">Не представлена Справка об исполнении налогоплательщиком обязанности по уплате налогов, сборов, страховых взносов, пеней и налоговых санкций, выданная соответствующими подразделениями Федеральной налоговой службы по состоянию не ранее чем за 30 </w:t>
      </w:r>
      <w:r w:rsidR="00980A35" w:rsidRPr="0055129C">
        <w:rPr>
          <w:bCs/>
          <w:sz w:val="24"/>
          <w:szCs w:val="24"/>
        </w:rPr>
        <w:t xml:space="preserve">календарных </w:t>
      </w:r>
      <w:r w:rsidR="00980A35" w:rsidRPr="0055129C">
        <w:rPr>
          <w:sz w:val="24"/>
          <w:szCs w:val="24"/>
        </w:rPr>
        <w:t>дней до срока окончания подачи заявок, что является нарушением требований пп. «б» п. 3 Приложения № 2 к части II Информационной карты закупки Документации о закупке</w:t>
      </w:r>
      <w:r w:rsidR="0055129C" w:rsidRPr="0055129C">
        <w:rPr>
          <w:sz w:val="24"/>
          <w:szCs w:val="24"/>
        </w:rPr>
        <w:t>)</w:t>
      </w:r>
      <w:r w:rsidR="0055129C">
        <w:rPr>
          <w:sz w:val="24"/>
          <w:szCs w:val="24"/>
        </w:rPr>
        <w:t xml:space="preserve"> </w:t>
      </w:r>
      <w:r w:rsidR="0055129C" w:rsidRPr="0055129C">
        <w:rPr>
          <w:sz w:val="24"/>
          <w:szCs w:val="24"/>
        </w:rPr>
        <w:t xml:space="preserve">несоответствующими требованиям </w:t>
      </w:r>
      <w:r w:rsidR="0055129C" w:rsidRPr="0055129C">
        <w:rPr>
          <w:bCs/>
          <w:sz w:val="24"/>
          <w:szCs w:val="24"/>
        </w:rPr>
        <w:t>документации о закупке и отклонить от дальнейшего рассмотрения;</w:t>
      </w:r>
    </w:p>
    <w:p w:rsidR="00884A59" w:rsidRPr="0055129C" w:rsidRDefault="00653AE4" w:rsidP="00353CA9">
      <w:pPr>
        <w:pStyle w:val="ListParagraphBulletNumberBulletListFooterTextnumberedlp1SLListParagraph14f12311"/>
        <w:tabs>
          <w:tab w:val="left" w:pos="426"/>
        </w:tabs>
        <w:spacing w:before="0" w:after="0"/>
        <w:ind w:left="0"/>
        <w:jc w:val="both"/>
        <w:rPr>
          <w:b/>
          <w:i/>
          <w:color w:val="FF0000"/>
          <w:sz w:val="24"/>
          <w:szCs w:val="24"/>
          <w:lang w:val="ru-RU"/>
        </w:rPr>
      </w:pPr>
      <w:r w:rsidRPr="0055129C">
        <w:rPr>
          <w:b/>
          <w:i/>
          <w:color w:val="000000"/>
          <w:sz w:val="24"/>
          <w:szCs w:val="24"/>
          <w:lang w:val="ru-RU"/>
        </w:rPr>
        <w:t>Итоги голосования:</w:t>
      </w:r>
    </w:p>
    <w:p w:rsidR="00884A59" w:rsidRPr="0055129C" w:rsidRDefault="00653AE4" w:rsidP="00353CA9">
      <w:pPr>
        <w:spacing w:before="0" w:after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 xml:space="preserve">За – </w:t>
      </w:r>
      <w:r w:rsidR="00C51F2F">
        <w:rPr>
          <w:sz w:val="24"/>
          <w:szCs w:val="24"/>
        </w:rPr>
        <w:t>6</w:t>
      </w:r>
      <w:r w:rsidRPr="0055129C">
        <w:rPr>
          <w:sz w:val="24"/>
          <w:szCs w:val="24"/>
        </w:rPr>
        <w:t xml:space="preserve"> голоса (-ов) </w:t>
      </w:r>
    </w:p>
    <w:p w:rsidR="00884A59" w:rsidRPr="0055129C" w:rsidRDefault="00653AE4" w:rsidP="00353CA9">
      <w:pPr>
        <w:spacing w:before="0" w:after="0"/>
        <w:jc w:val="both"/>
        <w:rPr>
          <w:b/>
          <w:sz w:val="24"/>
          <w:szCs w:val="24"/>
        </w:rPr>
      </w:pPr>
      <w:r w:rsidRPr="0055129C">
        <w:rPr>
          <w:sz w:val="24"/>
          <w:szCs w:val="24"/>
        </w:rPr>
        <w:t>Против – 0 голоса (-ов)</w:t>
      </w:r>
    </w:p>
    <w:p w:rsidR="00884A59" w:rsidRPr="0055129C" w:rsidRDefault="00653AE4" w:rsidP="00353CA9">
      <w:pPr>
        <w:tabs>
          <w:tab w:val="left" w:pos="426"/>
        </w:tabs>
        <w:spacing w:before="0" w:after="0"/>
        <w:jc w:val="both"/>
        <w:outlineLvl w:val="1"/>
        <w:rPr>
          <w:sz w:val="24"/>
          <w:szCs w:val="24"/>
        </w:rPr>
      </w:pPr>
      <w:r w:rsidRPr="0055129C">
        <w:rPr>
          <w:sz w:val="24"/>
          <w:szCs w:val="24"/>
        </w:rPr>
        <w:t>Воздержался – 0 голос (-ов).</w:t>
      </w:r>
    </w:p>
    <w:p w:rsidR="00C0177E" w:rsidRPr="0055129C" w:rsidRDefault="00C0177E" w:rsidP="00C0177E">
      <w:pPr>
        <w:numPr>
          <w:ilvl w:val="0"/>
          <w:numId w:val="12"/>
        </w:numPr>
        <w:tabs>
          <w:tab w:val="left" w:pos="426"/>
        </w:tabs>
        <w:spacing w:before="0" w:after="0"/>
        <w:ind w:left="0" w:firstLine="0"/>
        <w:jc w:val="both"/>
        <w:rPr>
          <w:bCs/>
          <w:sz w:val="24"/>
          <w:szCs w:val="24"/>
          <w:lang w:val="x-none"/>
        </w:rPr>
      </w:pPr>
      <w:r w:rsidRPr="0055129C">
        <w:rPr>
          <w:bCs/>
          <w:sz w:val="24"/>
          <w:szCs w:val="24"/>
          <w:lang w:val="x-none"/>
        </w:rPr>
        <w:t xml:space="preserve">Руководствуясь п. 7.5.1 «б» Единого стандарта закупок ПАО «Россети», признать запрос предложений в электронной форме № </w:t>
      </w:r>
      <w:r w:rsidR="00980A35" w:rsidRPr="0055129C">
        <w:rPr>
          <w:bCs/>
          <w:sz w:val="24"/>
          <w:szCs w:val="24"/>
          <w:lang w:val="x-none"/>
        </w:rPr>
        <w:t>32515427645</w:t>
      </w:r>
      <w:r w:rsidRPr="0055129C">
        <w:rPr>
          <w:bCs/>
          <w:sz w:val="24"/>
          <w:szCs w:val="24"/>
          <w:lang w:val="x-none"/>
        </w:rPr>
        <w:t xml:space="preserve"> на право заключения договора </w:t>
      </w:r>
      <w:r w:rsidR="00980A35" w:rsidRPr="0055129C">
        <w:rPr>
          <w:sz w:val="24"/>
          <w:szCs w:val="24"/>
        </w:rPr>
        <w:t>на оказание услуг по ремонту компьютерного оборудования и оргтехники</w:t>
      </w:r>
      <w:r w:rsidRPr="0055129C">
        <w:rPr>
          <w:bCs/>
          <w:sz w:val="24"/>
          <w:szCs w:val="24"/>
          <w:lang w:val="x-none"/>
        </w:rPr>
        <w:t xml:space="preserve"> - несостоявшимся. </w:t>
      </w:r>
    </w:p>
    <w:p w:rsidR="00C0177E" w:rsidRPr="0055129C" w:rsidRDefault="00C0177E" w:rsidP="00980A35">
      <w:pPr>
        <w:numPr>
          <w:ilvl w:val="0"/>
          <w:numId w:val="22"/>
        </w:numPr>
        <w:tabs>
          <w:tab w:val="left" w:pos="284"/>
        </w:tabs>
        <w:spacing w:before="0" w:after="0"/>
        <w:ind w:left="0" w:firstLine="0"/>
        <w:jc w:val="both"/>
        <w:rPr>
          <w:bCs/>
          <w:sz w:val="24"/>
          <w:szCs w:val="24"/>
          <w:lang w:val="x-none"/>
        </w:rPr>
      </w:pPr>
      <w:r w:rsidRPr="0055129C">
        <w:rPr>
          <w:bCs/>
          <w:sz w:val="24"/>
          <w:szCs w:val="24"/>
          <w:lang w:val="x-none"/>
        </w:rPr>
        <w:t xml:space="preserve">Поручить </w:t>
      </w:r>
      <w:r w:rsidR="00980A35" w:rsidRPr="0055129C">
        <w:rPr>
          <w:bCs/>
          <w:sz w:val="24"/>
          <w:szCs w:val="24"/>
        </w:rPr>
        <w:t>отделу корпоративных и технологических АСУ</w:t>
      </w:r>
      <w:r w:rsidRPr="0055129C">
        <w:rPr>
          <w:bCs/>
          <w:sz w:val="24"/>
          <w:szCs w:val="24"/>
        </w:rPr>
        <w:t xml:space="preserve"> </w:t>
      </w:r>
      <w:r w:rsidRPr="0055129C">
        <w:rPr>
          <w:bCs/>
          <w:sz w:val="24"/>
          <w:szCs w:val="24"/>
          <w:lang w:val="x-none"/>
        </w:rPr>
        <w:t xml:space="preserve">Предприятия </w:t>
      </w:r>
      <w:r w:rsidRPr="0055129C">
        <w:rPr>
          <w:bCs/>
          <w:sz w:val="24"/>
          <w:szCs w:val="24"/>
        </w:rPr>
        <w:t xml:space="preserve">филиала ПАО </w:t>
      </w:r>
      <w:r w:rsidRPr="0055129C">
        <w:rPr>
          <w:sz w:val="24"/>
          <w:szCs w:val="24"/>
        </w:rPr>
        <w:t xml:space="preserve">Россети Юг» - «Кубаньэнерго» </w:t>
      </w:r>
      <w:r w:rsidR="00980A35" w:rsidRPr="0055129C">
        <w:rPr>
          <w:bCs/>
          <w:sz w:val="24"/>
          <w:szCs w:val="24"/>
        </w:rPr>
        <w:t>Сочинские</w:t>
      </w:r>
      <w:r w:rsidRPr="0055129C">
        <w:rPr>
          <w:bCs/>
          <w:sz w:val="24"/>
          <w:szCs w:val="24"/>
          <w:lang w:val="x-none"/>
        </w:rPr>
        <w:t xml:space="preserve"> электрические сети провести анализ документации о закупке (технической и коммерческой частей) и целесообразности объявления повторной закупки на тех же условиях либо целесообразности их изменений.</w:t>
      </w:r>
    </w:p>
    <w:p w:rsidR="00C0177E" w:rsidRPr="0055129C" w:rsidRDefault="00C0177E" w:rsidP="00431F71">
      <w:pPr>
        <w:tabs>
          <w:tab w:val="left" w:pos="284"/>
        </w:tabs>
        <w:spacing w:before="0" w:after="0"/>
        <w:jc w:val="both"/>
        <w:rPr>
          <w:b/>
          <w:i/>
          <w:color w:val="FF0000"/>
          <w:sz w:val="24"/>
          <w:szCs w:val="24"/>
        </w:rPr>
      </w:pPr>
      <w:r w:rsidRPr="0055129C">
        <w:rPr>
          <w:b/>
          <w:i/>
          <w:color w:val="000000"/>
          <w:sz w:val="24"/>
          <w:szCs w:val="24"/>
        </w:rPr>
        <w:t>Итоги голосования:</w:t>
      </w:r>
    </w:p>
    <w:p w:rsidR="00C0177E" w:rsidRPr="0055129C" w:rsidRDefault="00C0177E" w:rsidP="00431F71">
      <w:pPr>
        <w:spacing w:before="0" w:after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 xml:space="preserve">За – </w:t>
      </w:r>
      <w:r w:rsidR="00C51F2F">
        <w:rPr>
          <w:sz w:val="24"/>
          <w:szCs w:val="24"/>
        </w:rPr>
        <w:t>6</w:t>
      </w:r>
      <w:r w:rsidRPr="0055129C">
        <w:rPr>
          <w:sz w:val="24"/>
          <w:szCs w:val="24"/>
        </w:rPr>
        <w:t xml:space="preserve"> голоса (-ов)</w:t>
      </w:r>
    </w:p>
    <w:p w:rsidR="00C0177E" w:rsidRPr="0055129C" w:rsidRDefault="00C0177E" w:rsidP="00980A35">
      <w:pPr>
        <w:spacing w:before="0" w:after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>Против – 0 голоса (-ов)</w:t>
      </w:r>
    </w:p>
    <w:p w:rsidR="00C0177E" w:rsidRPr="0055129C" w:rsidRDefault="00C0177E" w:rsidP="00980A35">
      <w:pPr>
        <w:spacing w:before="0" w:after="0"/>
        <w:jc w:val="both"/>
        <w:rPr>
          <w:sz w:val="24"/>
          <w:szCs w:val="24"/>
        </w:rPr>
      </w:pPr>
      <w:r w:rsidRPr="0055129C">
        <w:rPr>
          <w:sz w:val="24"/>
          <w:szCs w:val="24"/>
        </w:rPr>
        <w:t>Воздержался – 0 голоса (-ов).</w:t>
      </w:r>
    </w:p>
    <w:p w:rsidR="00884A59" w:rsidRPr="0055129C" w:rsidRDefault="00C0177E" w:rsidP="00C0177E">
      <w:pPr>
        <w:tabs>
          <w:tab w:val="left" w:pos="426"/>
        </w:tabs>
        <w:spacing w:before="0" w:after="0"/>
        <w:jc w:val="both"/>
        <w:rPr>
          <w:b/>
          <w:i/>
          <w:sz w:val="24"/>
          <w:szCs w:val="24"/>
        </w:rPr>
      </w:pPr>
      <w:r w:rsidRPr="0055129C">
        <w:rPr>
          <w:b/>
          <w:i/>
          <w:sz w:val="24"/>
          <w:szCs w:val="24"/>
        </w:rPr>
        <w:t>Решение по вопросу принято</w:t>
      </w:r>
      <w:r w:rsidR="00653AE4" w:rsidRPr="0055129C">
        <w:rPr>
          <w:b/>
          <w:i/>
          <w:sz w:val="24"/>
          <w:szCs w:val="24"/>
        </w:rPr>
        <w:t>.</w:t>
      </w:r>
    </w:p>
    <w:p w:rsidR="00980A35" w:rsidRPr="0055129C" w:rsidRDefault="00980A35" w:rsidP="00C0177E">
      <w:pPr>
        <w:tabs>
          <w:tab w:val="left" w:pos="426"/>
        </w:tabs>
        <w:spacing w:before="0" w:after="0"/>
        <w:jc w:val="both"/>
        <w:rPr>
          <w:b/>
          <w:i/>
          <w:sz w:val="24"/>
          <w:szCs w:val="24"/>
        </w:rPr>
      </w:pPr>
    </w:p>
    <w:p w:rsidR="00980A35" w:rsidRPr="0055129C" w:rsidRDefault="00980A35" w:rsidP="00C0177E">
      <w:pPr>
        <w:tabs>
          <w:tab w:val="left" w:pos="426"/>
        </w:tabs>
        <w:spacing w:before="0" w:after="0"/>
        <w:jc w:val="both"/>
        <w:rPr>
          <w:b/>
          <w:i/>
          <w:sz w:val="24"/>
          <w:szCs w:val="24"/>
        </w:rPr>
      </w:pPr>
    </w:p>
    <w:tbl>
      <w:tblPr>
        <w:tblW w:w="4285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601"/>
        <w:gridCol w:w="3006"/>
      </w:tblGrid>
      <w:tr w:rsidR="00884A59" w:rsidRPr="0055129C">
        <w:trPr>
          <w:trHeight w:val="427"/>
          <w:tblCellSpacing w:w="15" w:type="dxa"/>
        </w:trPr>
        <w:tc>
          <w:tcPr>
            <w:tcW w:w="3228" w:type="pct"/>
            <w:vAlign w:val="center"/>
          </w:tcPr>
          <w:p w:rsidR="000A3E11" w:rsidRPr="0055129C" w:rsidRDefault="000A3E11" w:rsidP="000A3E11">
            <w:pPr>
              <w:spacing w:before="0" w:after="0"/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 xml:space="preserve">Председатель ПДЗК: </w:t>
            </w:r>
          </w:p>
          <w:p w:rsidR="00884A59" w:rsidRPr="0055129C" w:rsidRDefault="000A3E11" w:rsidP="000A3E11">
            <w:pPr>
              <w:spacing w:before="0" w:after="0"/>
              <w:rPr>
                <w:bCs/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>В.А. Коржаневский</w:t>
            </w:r>
          </w:p>
        </w:tc>
        <w:tc>
          <w:tcPr>
            <w:tcW w:w="1720" w:type="pct"/>
            <w:tcBorders>
              <w:bottom w:val="single" w:sz="4" w:space="0" w:color="000000"/>
            </w:tcBorders>
            <w:vAlign w:val="bottom"/>
          </w:tcPr>
          <w:p w:rsidR="00884A59" w:rsidRPr="0055129C" w:rsidRDefault="00884A59">
            <w:pPr>
              <w:rPr>
                <w:sz w:val="24"/>
                <w:szCs w:val="24"/>
              </w:rPr>
            </w:pPr>
          </w:p>
        </w:tc>
      </w:tr>
      <w:tr w:rsidR="00884A59" w:rsidRPr="0055129C">
        <w:trPr>
          <w:trHeight w:val="224"/>
          <w:tblCellSpacing w:w="15" w:type="dxa"/>
        </w:trPr>
        <w:tc>
          <w:tcPr>
            <w:tcW w:w="3228" w:type="pct"/>
            <w:vAlign w:val="center"/>
          </w:tcPr>
          <w:p w:rsidR="000A3E11" w:rsidRPr="0055129C" w:rsidRDefault="000A3E11" w:rsidP="000A3E11">
            <w:pPr>
              <w:spacing w:before="0" w:after="0"/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>Ответственный секретарь ПДЗК</w:t>
            </w:r>
            <w:r w:rsidR="00431F71" w:rsidRPr="0055129C">
              <w:rPr>
                <w:sz w:val="24"/>
                <w:szCs w:val="24"/>
              </w:rPr>
              <w:t xml:space="preserve"> (без права голоса)</w:t>
            </w:r>
            <w:r w:rsidRPr="0055129C">
              <w:rPr>
                <w:sz w:val="24"/>
                <w:szCs w:val="24"/>
              </w:rPr>
              <w:t xml:space="preserve">: </w:t>
            </w:r>
          </w:p>
          <w:p w:rsidR="00884A59" w:rsidRPr="0055129C" w:rsidRDefault="00431F71" w:rsidP="00431F71">
            <w:pPr>
              <w:spacing w:before="0" w:after="0"/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 xml:space="preserve">А.Н. Гостева </w:t>
            </w:r>
          </w:p>
        </w:tc>
        <w:tc>
          <w:tcPr>
            <w:tcW w:w="1720" w:type="pct"/>
            <w:tcBorders>
              <w:bottom w:val="single" w:sz="4" w:space="0" w:color="000000"/>
            </w:tcBorders>
            <w:vAlign w:val="bottom"/>
          </w:tcPr>
          <w:p w:rsidR="00884A59" w:rsidRPr="0055129C" w:rsidRDefault="00653AE4">
            <w:pPr>
              <w:rPr>
                <w:sz w:val="24"/>
                <w:szCs w:val="24"/>
              </w:rPr>
            </w:pPr>
            <w:r w:rsidRPr="0055129C">
              <w:rPr>
                <w:sz w:val="24"/>
                <w:szCs w:val="24"/>
              </w:rPr>
              <w:t xml:space="preserve">                  </w:t>
            </w:r>
          </w:p>
        </w:tc>
      </w:tr>
    </w:tbl>
    <w:p w:rsidR="00980A35" w:rsidRPr="0055129C" w:rsidRDefault="00980A35">
      <w:pPr>
        <w:rPr>
          <w:sz w:val="24"/>
          <w:szCs w:val="24"/>
        </w:rPr>
      </w:pPr>
    </w:p>
    <w:p w:rsidR="00980A35" w:rsidRPr="0055129C" w:rsidRDefault="00980A35">
      <w:pPr>
        <w:rPr>
          <w:sz w:val="24"/>
          <w:szCs w:val="24"/>
        </w:rPr>
      </w:pPr>
    </w:p>
    <w:p w:rsidR="00980A35" w:rsidRPr="0055129C" w:rsidRDefault="00980A35">
      <w:pPr>
        <w:rPr>
          <w:sz w:val="24"/>
          <w:szCs w:val="24"/>
        </w:rPr>
      </w:pPr>
    </w:p>
    <w:p w:rsidR="00980A35" w:rsidRDefault="00980A35"/>
    <w:p w:rsidR="00980A35" w:rsidRDefault="00980A35"/>
    <w:p w:rsidR="00980A35" w:rsidRDefault="00980A35"/>
    <w:p w:rsidR="00980A35" w:rsidRDefault="00980A35"/>
    <w:p w:rsidR="00980A35" w:rsidRDefault="00980A35"/>
    <w:p w:rsidR="00884A59" w:rsidRPr="00945381" w:rsidRDefault="00F00761">
      <w:r w:rsidRPr="00945381">
        <w:t>А.М. Тлепсук, (861) 212-27-66</w:t>
      </w:r>
    </w:p>
    <w:sectPr w:rsidR="00884A59" w:rsidRPr="00945381" w:rsidSect="00881DC8">
      <w:headerReference w:type="even" r:id="rId9"/>
      <w:footerReference w:type="even" r:id="rId10"/>
      <w:footerReference w:type="default" r:id="rId11"/>
      <w:type w:val="continuous"/>
      <w:pgSz w:w="11906" w:h="16838"/>
      <w:pgMar w:top="426" w:right="849" w:bottom="284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A9B" w:rsidRDefault="000A2A9B">
      <w:pPr>
        <w:spacing w:after="0"/>
      </w:pPr>
      <w:r>
        <w:separator/>
      </w:r>
    </w:p>
  </w:endnote>
  <w:endnote w:type="continuationSeparator" w:id="0">
    <w:p w:rsidR="000A2A9B" w:rsidRDefault="000A2A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A59" w:rsidRDefault="00653AE4">
    <w:pPr>
      <w:pStyle w:val="ae"/>
      <w:framePr w:wrap="around" w:vAnchor="text" w:hAnchor="margin" w:xAlign="center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end"/>
    </w:r>
  </w:p>
  <w:p w:rsidR="00884A59" w:rsidRDefault="00884A5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A59" w:rsidRDefault="00653AE4">
    <w:pPr>
      <w:widowControl w:val="0"/>
      <w:ind w:right="-2"/>
      <w:jc w:val="center"/>
      <w:rPr>
        <w:b/>
        <w:bCs/>
        <w:i/>
        <w:iCs/>
        <w:sz w:val="18"/>
        <w:szCs w:val="18"/>
      </w:rPr>
    </w:pPr>
    <w:r>
      <w:rPr>
        <w:bCs/>
        <w:i/>
        <w:sz w:val="18"/>
        <w:szCs w:val="18"/>
      </w:rPr>
      <w:t xml:space="preserve">ПРОТОКОЛ ЗАСЕДАНИЯ </w:t>
    </w:r>
    <w:r w:rsidR="00881DC8" w:rsidRPr="00881DC8">
      <w:rPr>
        <w:bCs/>
        <w:i/>
        <w:sz w:val="18"/>
        <w:szCs w:val="18"/>
      </w:rPr>
      <w:t xml:space="preserve">ПОСТОЯННО ДЕЙСТВУЮЩЕЙ ЗАКУПОЧНОЙ КОМИССИИ </w:t>
    </w:r>
    <w:r>
      <w:rPr>
        <w:bCs/>
        <w:i/>
        <w:sz w:val="18"/>
        <w:szCs w:val="18"/>
      </w:rPr>
      <w:t xml:space="preserve">№ </w:t>
    </w:r>
    <w:r w:rsidR="00980A35" w:rsidRPr="00980A35">
      <w:rPr>
        <w:bCs/>
        <w:i/>
        <w:sz w:val="18"/>
        <w:szCs w:val="18"/>
      </w:rPr>
      <w:t>32515427645/1</w:t>
    </w:r>
  </w:p>
  <w:p w:rsidR="00884A59" w:rsidRDefault="00653AE4">
    <w:pPr>
      <w:jc w:val="right"/>
      <w:rPr>
        <w:sz w:val="18"/>
        <w:szCs w:val="18"/>
      </w:rPr>
    </w:pPr>
    <w:r>
      <w:rPr>
        <w:i/>
        <w:sz w:val="18"/>
        <w:szCs w:val="18"/>
      </w:rPr>
      <w:t xml:space="preserve">Страница </w:t>
    </w:r>
    <w:r>
      <w:rPr>
        <w:i/>
        <w:sz w:val="18"/>
        <w:szCs w:val="18"/>
      </w:rPr>
      <w:fldChar w:fldCharType="begin"/>
    </w:r>
    <w:r>
      <w:rPr>
        <w:i/>
        <w:sz w:val="18"/>
        <w:szCs w:val="18"/>
      </w:rPr>
      <w:instrText>PAGE   \* MERGEFORMAT</w:instrText>
    </w:r>
    <w:r>
      <w:rPr>
        <w:i/>
        <w:sz w:val="18"/>
        <w:szCs w:val="18"/>
      </w:rPr>
      <w:fldChar w:fldCharType="separate"/>
    </w:r>
    <w:r w:rsidR="00881DC8">
      <w:rPr>
        <w:i/>
        <w:noProof/>
        <w:sz w:val="18"/>
        <w:szCs w:val="18"/>
      </w:rPr>
      <w:t>1</w:t>
    </w:r>
    <w:r>
      <w:rPr>
        <w:i/>
        <w:sz w:val="18"/>
        <w:szCs w:val="18"/>
      </w:rPr>
      <w:fldChar w:fldCharType="end"/>
    </w:r>
    <w:r>
      <w:rPr>
        <w:i/>
        <w:sz w:val="18"/>
        <w:szCs w:val="18"/>
      </w:rPr>
      <w:t xml:space="preserve"> из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A9B" w:rsidRDefault="000A2A9B">
      <w:pPr>
        <w:spacing w:after="0"/>
      </w:pPr>
      <w:r>
        <w:separator/>
      </w:r>
    </w:p>
  </w:footnote>
  <w:footnote w:type="continuationSeparator" w:id="0">
    <w:p w:rsidR="000A2A9B" w:rsidRDefault="000A2A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A59" w:rsidRDefault="00653AE4">
    <w:pPr>
      <w:pStyle w:val="230"/>
      <w:framePr w:wrap="around" w:vAnchor="text" w:hAnchor="margin" w:xAlign="right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end"/>
    </w:r>
  </w:p>
  <w:p w:rsidR="00884A59" w:rsidRDefault="00884A59">
    <w:pPr>
      <w:pStyle w:val="230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3542"/>
    <w:multiLevelType w:val="hybridMultilevel"/>
    <w:tmpl w:val="A10CB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56661"/>
    <w:multiLevelType w:val="hybridMultilevel"/>
    <w:tmpl w:val="0A966268"/>
    <w:lvl w:ilvl="0" w:tplc="9C5E4C7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C12E8B14">
      <w:start w:val="1"/>
      <w:numFmt w:val="lowerLetter"/>
      <w:lvlText w:val="%2."/>
      <w:lvlJc w:val="left"/>
      <w:pPr>
        <w:ind w:left="1440" w:hanging="360"/>
      </w:pPr>
    </w:lvl>
    <w:lvl w:ilvl="2" w:tplc="07D822C6">
      <w:start w:val="1"/>
      <w:numFmt w:val="lowerRoman"/>
      <w:lvlText w:val="%3."/>
      <w:lvlJc w:val="right"/>
      <w:pPr>
        <w:ind w:left="2160" w:hanging="180"/>
      </w:pPr>
    </w:lvl>
    <w:lvl w:ilvl="3" w:tplc="818432A2">
      <w:start w:val="1"/>
      <w:numFmt w:val="decimal"/>
      <w:lvlText w:val="%4."/>
      <w:lvlJc w:val="left"/>
      <w:pPr>
        <w:ind w:left="2880" w:hanging="360"/>
      </w:pPr>
    </w:lvl>
    <w:lvl w:ilvl="4" w:tplc="F4D681B0">
      <w:start w:val="1"/>
      <w:numFmt w:val="lowerLetter"/>
      <w:lvlText w:val="%5."/>
      <w:lvlJc w:val="left"/>
      <w:pPr>
        <w:ind w:left="3600" w:hanging="360"/>
      </w:pPr>
    </w:lvl>
    <w:lvl w:ilvl="5" w:tplc="B99666EE">
      <w:start w:val="1"/>
      <w:numFmt w:val="lowerRoman"/>
      <w:lvlText w:val="%6."/>
      <w:lvlJc w:val="right"/>
      <w:pPr>
        <w:ind w:left="4320" w:hanging="180"/>
      </w:pPr>
    </w:lvl>
    <w:lvl w:ilvl="6" w:tplc="25769B0A">
      <w:start w:val="1"/>
      <w:numFmt w:val="decimal"/>
      <w:lvlText w:val="%7."/>
      <w:lvlJc w:val="left"/>
      <w:pPr>
        <w:ind w:left="5040" w:hanging="360"/>
      </w:pPr>
    </w:lvl>
    <w:lvl w:ilvl="7" w:tplc="50AE800A">
      <w:start w:val="1"/>
      <w:numFmt w:val="lowerLetter"/>
      <w:lvlText w:val="%8."/>
      <w:lvlJc w:val="left"/>
      <w:pPr>
        <w:ind w:left="5760" w:hanging="360"/>
      </w:pPr>
    </w:lvl>
    <w:lvl w:ilvl="8" w:tplc="6316AF7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33EE0"/>
    <w:multiLevelType w:val="hybridMultilevel"/>
    <w:tmpl w:val="D1C89E46"/>
    <w:lvl w:ilvl="0" w:tplc="4968ABA4">
      <w:start w:val="1"/>
      <w:numFmt w:val="decimal"/>
      <w:lvlText w:val="%1."/>
      <w:lvlJc w:val="left"/>
      <w:pPr>
        <w:ind w:left="1440" w:hanging="360"/>
      </w:pPr>
    </w:lvl>
    <w:lvl w:ilvl="1" w:tplc="2F66DF96">
      <w:start w:val="1"/>
      <w:numFmt w:val="lowerLetter"/>
      <w:lvlText w:val="%2."/>
      <w:lvlJc w:val="left"/>
      <w:pPr>
        <w:ind w:left="2160" w:hanging="360"/>
      </w:pPr>
    </w:lvl>
    <w:lvl w:ilvl="2" w:tplc="0CB036A0">
      <w:start w:val="1"/>
      <w:numFmt w:val="lowerRoman"/>
      <w:lvlText w:val="%3."/>
      <w:lvlJc w:val="right"/>
      <w:pPr>
        <w:ind w:left="2880" w:hanging="180"/>
      </w:pPr>
    </w:lvl>
    <w:lvl w:ilvl="3" w:tplc="F9EC71B4">
      <w:start w:val="1"/>
      <w:numFmt w:val="decimal"/>
      <w:lvlText w:val="%4."/>
      <w:lvlJc w:val="left"/>
      <w:pPr>
        <w:ind w:left="3600" w:hanging="360"/>
      </w:pPr>
    </w:lvl>
    <w:lvl w:ilvl="4" w:tplc="6D5CBD3E">
      <w:start w:val="1"/>
      <w:numFmt w:val="lowerLetter"/>
      <w:lvlText w:val="%5."/>
      <w:lvlJc w:val="left"/>
      <w:pPr>
        <w:ind w:left="4320" w:hanging="360"/>
      </w:pPr>
    </w:lvl>
    <w:lvl w:ilvl="5" w:tplc="849CFED8">
      <w:start w:val="1"/>
      <w:numFmt w:val="lowerRoman"/>
      <w:lvlText w:val="%6."/>
      <w:lvlJc w:val="right"/>
      <w:pPr>
        <w:ind w:left="5040" w:hanging="180"/>
      </w:pPr>
    </w:lvl>
    <w:lvl w:ilvl="6" w:tplc="3F16BA92">
      <w:start w:val="1"/>
      <w:numFmt w:val="decimal"/>
      <w:lvlText w:val="%7."/>
      <w:lvlJc w:val="left"/>
      <w:pPr>
        <w:ind w:left="5760" w:hanging="360"/>
      </w:pPr>
    </w:lvl>
    <w:lvl w:ilvl="7" w:tplc="F880D9A4">
      <w:start w:val="1"/>
      <w:numFmt w:val="lowerLetter"/>
      <w:lvlText w:val="%8."/>
      <w:lvlJc w:val="left"/>
      <w:pPr>
        <w:ind w:left="6480" w:hanging="360"/>
      </w:pPr>
    </w:lvl>
    <w:lvl w:ilvl="8" w:tplc="EA3218E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D12C58"/>
    <w:multiLevelType w:val="hybridMultilevel"/>
    <w:tmpl w:val="D37484C0"/>
    <w:lvl w:ilvl="0" w:tplc="4C5AA34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815631B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3C2285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1F4766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7BC2DC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3F6C6A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8FAA43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C501A8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E4ABF1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183620D"/>
    <w:multiLevelType w:val="hybridMultilevel"/>
    <w:tmpl w:val="BBE4CCE4"/>
    <w:lvl w:ilvl="0" w:tplc="FF3E7134">
      <w:start w:val="1"/>
      <w:numFmt w:val="decimal"/>
      <w:lvlText w:val="%1."/>
      <w:lvlJc w:val="left"/>
      <w:pPr>
        <w:ind w:left="720" w:hanging="360"/>
      </w:pPr>
    </w:lvl>
    <w:lvl w:ilvl="1" w:tplc="5BEAAA9A">
      <w:start w:val="1"/>
      <w:numFmt w:val="lowerLetter"/>
      <w:lvlText w:val="%2."/>
      <w:lvlJc w:val="left"/>
      <w:pPr>
        <w:ind w:left="1440" w:hanging="360"/>
      </w:pPr>
    </w:lvl>
    <w:lvl w:ilvl="2" w:tplc="631A6A02">
      <w:start w:val="1"/>
      <w:numFmt w:val="lowerRoman"/>
      <w:lvlText w:val="%3."/>
      <w:lvlJc w:val="right"/>
      <w:pPr>
        <w:ind w:left="2160" w:hanging="180"/>
      </w:pPr>
    </w:lvl>
    <w:lvl w:ilvl="3" w:tplc="5B7ADBBE">
      <w:start w:val="1"/>
      <w:numFmt w:val="decimal"/>
      <w:lvlText w:val="%4."/>
      <w:lvlJc w:val="left"/>
      <w:pPr>
        <w:ind w:left="2880" w:hanging="360"/>
      </w:pPr>
    </w:lvl>
    <w:lvl w:ilvl="4" w:tplc="CB0ABEC0">
      <w:start w:val="1"/>
      <w:numFmt w:val="lowerLetter"/>
      <w:lvlText w:val="%5."/>
      <w:lvlJc w:val="left"/>
      <w:pPr>
        <w:ind w:left="3600" w:hanging="360"/>
      </w:pPr>
    </w:lvl>
    <w:lvl w:ilvl="5" w:tplc="4878B556">
      <w:start w:val="1"/>
      <w:numFmt w:val="lowerRoman"/>
      <w:lvlText w:val="%6."/>
      <w:lvlJc w:val="right"/>
      <w:pPr>
        <w:ind w:left="4320" w:hanging="180"/>
      </w:pPr>
    </w:lvl>
    <w:lvl w:ilvl="6" w:tplc="32ECF328">
      <w:start w:val="1"/>
      <w:numFmt w:val="decimal"/>
      <w:lvlText w:val="%7."/>
      <w:lvlJc w:val="left"/>
      <w:pPr>
        <w:ind w:left="5040" w:hanging="360"/>
      </w:pPr>
    </w:lvl>
    <w:lvl w:ilvl="7" w:tplc="FE4E9FE8">
      <w:start w:val="1"/>
      <w:numFmt w:val="lowerLetter"/>
      <w:lvlText w:val="%8."/>
      <w:lvlJc w:val="left"/>
      <w:pPr>
        <w:ind w:left="5760" w:hanging="360"/>
      </w:pPr>
    </w:lvl>
    <w:lvl w:ilvl="8" w:tplc="283848B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56E06"/>
    <w:multiLevelType w:val="multilevel"/>
    <w:tmpl w:val="C6B6E9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6" w15:restartNumberingAfterBreak="0">
    <w:nsid w:val="28726246"/>
    <w:multiLevelType w:val="hybridMultilevel"/>
    <w:tmpl w:val="C632ECE0"/>
    <w:lvl w:ilvl="0" w:tplc="DF484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ACBC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214CB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5673A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9ED3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4AC13E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06FA7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EA53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66E902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92658E6"/>
    <w:multiLevelType w:val="hybridMultilevel"/>
    <w:tmpl w:val="8D94DCAE"/>
    <w:lvl w:ilvl="0" w:tplc="B3507B44">
      <w:start w:val="1"/>
      <w:numFmt w:val="decimal"/>
      <w:lvlText w:val="%1."/>
      <w:lvlJc w:val="left"/>
      <w:pPr>
        <w:ind w:left="720" w:hanging="360"/>
      </w:pPr>
    </w:lvl>
    <w:lvl w:ilvl="1" w:tplc="5C7EC186">
      <w:start w:val="1"/>
      <w:numFmt w:val="lowerLetter"/>
      <w:lvlText w:val="%2."/>
      <w:lvlJc w:val="left"/>
      <w:pPr>
        <w:ind w:left="1440" w:hanging="360"/>
      </w:pPr>
    </w:lvl>
    <w:lvl w:ilvl="2" w:tplc="DE54DB7C">
      <w:start w:val="1"/>
      <w:numFmt w:val="lowerRoman"/>
      <w:lvlText w:val="%3."/>
      <w:lvlJc w:val="right"/>
      <w:pPr>
        <w:ind w:left="2160" w:hanging="180"/>
      </w:pPr>
    </w:lvl>
    <w:lvl w:ilvl="3" w:tplc="9D56742A">
      <w:start w:val="1"/>
      <w:numFmt w:val="decimal"/>
      <w:lvlText w:val="%4."/>
      <w:lvlJc w:val="left"/>
      <w:pPr>
        <w:ind w:left="2880" w:hanging="360"/>
      </w:pPr>
    </w:lvl>
    <w:lvl w:ilvl="4" w:tplc="DC0AF10A">
      <w:start w:val="1"/>
      <w:numFmt w:val="lowerLetter"/>
      <w:lvlText w:val="%5."/>
      <w:lvlJc w:val="left"/>
      <w:pPr>
        <w:ind w:left="3600" w:hanging="360"/>
      </w:pPr>
    </w:lvl>
    <w:lvl w:ilvl="5" w:tplc="9FC240AA">
      <w:start w:val="1"/>
      <w:numFmt w:val="lowerRoman"/>
      <w:lvlText w:val="%6."/>
      <w:lvlJc w:val="right"/>
      <w:pPr>
        <w:ind w:left="4320" w:hanging="180"/>
      </w:pPr>
    </w:lvl>
    <w:lvl w:ilvl="6" w:tplc="4F306D68">
      <w:start w:val="1"/>
      <w:numFmt w:val="decimal"/>
      <w:lvlText w:val="%7."/>
      <w:lvlJc w:val="left"/>
      <w:pPr>
        <w:ind w:left="5040" w:hanging="360"/>
      </w:pPr>
    </w:lvl>
    <w:lvl w:ilvl="7" w:tplc="8D74FCCC">
      <w:start w:val="1"/>
      <w:numFmt w:val="lowerLetter"/>
      <w:lvlText w:val="%8."/>
      <w:lvlJc w:val="left"/>
      <w:pPr>
        <w:ind w:left="5760" w:hanging="360"/>
      </w:pPr>
    </w:lvl>
    <w:lvl w:ilvl="8" w:tplc="D3E2336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07485"/>
    <w:multiLevelType w:val="hybridMultilevel"/>
    <w:tmpl w:val="A81CC484"/>
    <w:lvl w:ilvl="0" w:tplc="ABB27274">
      <w:start w:val="1"/>
      <w:numFmt w:val="upperRoman"/>
      <w:lvlText w:val="%1."/>
      <w:lvlJc w:val="left"/>
      <w:pPr>
        <w:ind w:left="1080" w:hanging="720"/>
      </w:pPr>
    </w:lvl>
    <w:lvl w:ilvl="1" w:tplc="4B9052D4">
      <w:start w:val="1"/>
      <w:numFmt w:val="lowerLetter"/>
      <w:lvlText w:val="%2."/>
      <w:lvlJc w:val="left"/>
      <w:pPr>
        <w:ind w:left="1440" w:hanging="360"/>
      </w:pPr>
    </w:lvl>
    <w:lvl w:ilvl="2" w:tplc="07E2C068">
      <w:start w:val="1"/>
      <w:numFmt w:val="lowerRoman"/>
      <w:lvlText w:val="%3."/>
      <w:lvlJc w:val="right"/>
      <w:pPr>
        <w:ind w:left="2160" w:hanging="180"/>
      </w:pPr>
    </w:lvl>
    <w:lvl w:ilvl="3" w:tplc="094E5680">
      <w:start w:val="1"/>
      <w:numFmt w:val="decimal"/>
      <w:lvlText w:val="%4."/>
      <w:lvlJc w:val="left"/>
      <w:pPr>
        <w:ind w:left="2880" w:hanging="360"/>
      </w:pPr>
    </w:lvl>
    <w:lvl w:ilvl="4" w:tplc="C08A0460">
      <w:start w:val="1"/>
      <w:numFmt w:val="lowerLetter"/>
      <w:lvlText w:val="%5."/>
      <w:lvlJc w:val="left"/>
      <w:pPr>
        <w:ind w:left="3600" w:hanging="360"/>
      </w:pPr>
    </w:lvl>
    <w:lvl w:ilvl="5" w:tplc="11AAE90E">
      <w:start w:val="1"/>
      <w:numFmt w:val="lowerRoman"/>
      <w:lvlText w:val="%6."/>
      <w:lvlJc w:val="right"/>
      <w:pPr>
        <w:ind w:left="4320" w:hanging="180"/>
      </w:pPr>
    </w:lvl>
    <w:lvl w:ilvl="6" w:tplc="49D27FEC">
      <w:start w:val="1"/>
      <w:numFmt w:val="decimal"/>
      <w:lvlText w:val="%7."/>
      <w:lvlJc w:val="left"/>
      <w:pPr>
        <w:ind w:left="5040" w:hanging="360"/>
      </w:pPr>
    </w:lvl>
    <w:lvl w:ilvl="7" w:tplc="E87ECAF0">
      <w:start w:val="1"/>
      <w:numFmt w:val="lowerLetter"/>
      <w:lvlText w:val="%8."/>
      <w:lvlJc w:val="left"/>
      <w:pPr>
        <w:ind w:left="5760" w:hanging="360"/>
      </w:pPr>
    </w:lvl>
    <w:lvl w:ilvl="8" w:tplc="E7C03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C0724"/>
    <w:multiLevelType w:val="hybridMultilevel"/>
    <w:tmpl w:val="580E817E"/>
    <w:lvl w:ilvl="0" w:tplc="2C02B0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829B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C54ECA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E49F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0C8A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5AAF95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C8E4B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3C440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296031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3C356CFD"/>
    <w:multiLevelType w:val="hybridMultilevel"/>
    <w:tmpl w:val="024C9CF4"/>
    <w:lvl w:ilvl="0" w:tplc="B896C8B0">
      <w:start w:val="1"/>
      <w:numFmt w:val="decimal"/>
      <w:lvlText w:val="%1."/>
      <w:lvlJc w:val="left"/>
      <w:pPr>
        <w:ind w:left="720" w:hanging="360"/>
      </w:pPr>
    </w:lvl>
    <w:lvl w:ilvl="1" w:tplc="ACB62C96">
      <w:start w:val="1"/>
      <w:numFmt w:val="lowerLetter"/>
      <w:lvlText w:val="%2."/>
      <w:lvlJc w:val="left"/>
      <w:pPr>
        <w:ind w:left="1440" w:hanging="360"/>
      </w:pPr>
    </w:lvl>
    <w:lvl w:ilvl="2" w:tplc="E4FC36F4">
      <w:start w:val="1"/>
      <w:numFmt w:val="lowerRoman"/>
      <w:lvlText w:val="%3."/>
      <w:lvlJc w:val="right"/>
      <w:pPr>
        <w:ind w:left="2160" w:hanging="180"/>
      </w:pPr>
    </w:lvl>
    <w:lvl w:ilvl="3" w:tplc="8BD86D2A">
      <w:start w:val="1"/>
      <w:numFmt w:val="decimal"/>
      <w:lvlText w:val="%4."/>
      <w:lvlJc w:val="left"/>
      <w:pPr>
        <w:ind w:left="2880" w:hanging="360"/>
      </w:pPr>
    </w:lvl>
    <w:lvl w:ilvl="4" w:tplc="665E98AC">
      <w:start w:val="1"/>
      <w:numFmt w:val="lowerLetter"/>
      <w:lvlText w:val="%5."/>
      <w:lvlJc w:val="left"/>
      <w:pPr>
        <w:ind w:left="3600" w:hanging="360"/>
      </w:pPr>
    </w:lvl>
    <w:lvl w:ilvl="5" w:tplc="6E229074">
      <w:start w:val="1"/>
      <w:numFmt w:val="lowerRoman"/>
      <w:lvlText w:val="%6."/>
      <w:lvlJc w:val="right"/>
      <w:pPr>
        <w:ind w:left="4320" w:hanging="180"/>
      </w:pPr>
    </w:lvl>
    <w:lvl w:ilvl="6" w:tplc="1F9ADA86">
      <w:start w:val="1"/>
      <w:numFmt w:val="decimal"/>
      <w:lvlText w:val="%7."/>
      <w:lvlJc w:val="left"/>
      <w:pPr>
        <w:ind w:left="5040" w:hanging="360"/>
      </w:pPr>
    </w:lvl>
    <w:lvl w:ilvl="7" w:tplc="0082F0EC">
      <w:start w:val="1"/>
      <w:numFmt w:val="lowerLetter"/>
      <w:lvlText w:val="%8."/>
      <w:lvlJc w:val="left"/>
      <w:pPr>
        <w:ind w:left="5760" w:hanging="360"/>
      </w:pPr>
    </w:lvl>
    <w:lvl w:ilvl="8" w:tplc="1E04DA8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3D5A86"/>
    <w:multiLevelType w:val="hybridMultilevel"/>
    <w:tmpl w:val="42120E14"/>
    <w:lvl w:ilvl="0" w:tplc="74123F84">
      <w:start w:val="1"/>
      <w:numFmt w:val="bullet"/>
      <w:lvlText w:val=""/>
      <w:lvlJc w:val="left"/>
      <w:pPr>
        <w:ind w:left="1931" w:hanging="360"/>
      </w:pPr>
      <w:rPr>
        <w:rFonts w:ascii="Wingdings" w:hAnsi="Wingdings"/>
        <w:b/>
      </w:rPr>
    </w:lvl>
    <w:lvl w:ilvl="1" w:tplc="39DE8A88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 w:tplc="1F9CECFA">
      <w:start w:val="1"/>
      <w:numFmt w:val="bullet"/>
      <w:lvlText w:val=""/>
      <w:lvlJc w:val="left"/>
      <w:pPr>
        <w:ind w:left="3371" w:hanging="360"/>
      </w:pPr>
      <w:rPr>
        <w:rFonts w:ascii="Wingdings" w:hAnsi="Wingdings"/>
      </w:rPr>
    </w:lvl>
    <w:lvl w:ilvl="3" w:tplc="F0EE9B2A">
      <w:start w:val="1"/>
      <w:numFmt w:val="bullet"/>
      <w:lvlText w:val=""/>
      <w:lvlJc w:val="left"/>
      <w:pPr>
        <w:ind w:left="4091" w:hanging="360"/>
      </w:pPr>
      <w:rPr>
        <w:rFonts w:ascii="Symbol" w:hAnsi="Symbol"/>
      </w:rPr>
    </w:lvl>
    <w:lvl w:ilvl="4" w:tplc="1E6A2300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 w:tplc="09DE0524">
      <w:start w:val="1"/>
      <w:numFmt w:val="bullet"/>
      <w:lvlText w:val=""/>
      <w:lvlJc w:val="left"/>
      <w:pPr>
        <w:ind w:left="5531" w:hanging="360"/>
      </w:pPr>
      <w:rPr>
        <w:rFonts w:ascii="Wingdings" w:hAnsi="Wingdings"/>
      </w:rPr>
    </w:lvl>
    <w:lvl w:ilvl="6" w:tplc="A0E2A82E">
      <w:start w:val="1"/>
      <w:numFmt w:val="bullet"/>
      <w:lvlText w:val=""/>
      <w:lvlJc w:val="left"/>
      <w:pPr>
        <w:ind w:left="6251" w:hanging="360"/>
      </w:pPr>
      <w:rPr>
        <w:rFonts w:ascii="Symbol" w:hAnsi="Symbol"/>
      </w:rPr>
    </w:lvl>
    <w:lvl w:ilvl="7" w:tplc="6AE2D406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 w:tplc="A9A0CCA2">
      <w:start w:val="1"/>
      <w:numFmt w:val="bullet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12" w15:restartNumberingAfterBreak="0">
    <w:nsid w:val="46F431A5"/>
    <w:multiLevelType w:val="hybridMultilevel"/>
    <w:tmpl w:val="714849E8"/>
    <w:lvl w:ilvl="0" w:tplc="A9C6BA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70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7C67A3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CC09E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DE1A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5BE6B0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F21C2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30A0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7F0AD3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582E1DEC"/>
    <w:multiLevelType w:val="multilevel"/>
    <w:tmpl w:val="D9402D6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DAB43C0"/>
    <w:multiLevelType w:val="hybridMultilevel"/>
    <w:tmpl w:val="9A6808B0"/>
    <w:lvl w:ilvl="0" w:tplc="C70C9598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6FF0BCA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4AFE85A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D10C2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EEBF6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5A11D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42B0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6EF74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E9C682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AF4EAF"/>
    <w:multiLevelType w:val="hybridMultilevel"/>
    <w:tmpl w:val="C368E0CE"/>
    <w:lvl w:ilvl="0" w:tplc="CFE89CD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 w:tplc="502C2A74">
      <w:start w:val="1"/>
      <w:numFmt w:val="lowerLetter"/>
      <w:lvlText w:val="%2."/>
      <w:lvlJc w:val="left"/>
      <w:pPr>
        <w:ind w:left="1440" w:hanging="360"/>
      </w:pPr>
    </w:lvl>
    <w:lvl w:ilvl="2" w:tplc="1D1E8B08">
      <w:start w:val="1"/>
      <w:numFmt w:val="lowerRoman"/>
      <w:lvlText w:val="%3."/>
      <w:lvlJc w:val="right"/>
      <w:pPr>
        <w:ind w:left="2160" w:hanging="180"/>
      </w:pPr>
    </w:lvl>
    <w:lvl w:ilvl="3" w:tplc="59EE8138">
      <w:start w:val="1"/>
      <w:numFmt w:val="decimal"/>
      <w:lvlText w:val="%4."/>
      <w:lvlJc w:val="left"/>
      <w:pPr>
        <w:ind w:left="2880" w:hanging="360"/>
      </w:pPr>
    </w:lvl>
    <w:lvl w:ilvl="4" w:tplc="DCDEF044">
      <w:start w:val="1"/>
      <w:numFmt w:val="lowerLetter"/>
      <w:lvlText w:val="%5."/>
      <w:lvlJc w:val="left"/>
      <w:pPr>
        <w:ind w:left="3600" w:hanging="360"/>
      </w:pPr>
    </w:lvl>
    <w:lvl w:ilvl="5" w:tplc="F878A57C">
      <w:start w:val="1"/>
      <w:numFmt w:val="lowerRoman"/>
      <w:lvlText w:val="%6."/>
      <w:lvlJc w:val="right"/>
      <w:pPr>
        <w:ind w:left="4320" w:hanging="180"/>
      </w:pPr>
    </w:lvl>
    <w:lvl w:ilvl="6" w:tplc="12E66CCA">
      <w:start w:val="1"/>
      <w:numFmt w:val="decimal"/>
      <w:lvlText w:val="%7."/>
      <w:lvlJc w:val="left"/>
      <w:pPr>
        <w:ind w:left="5040" w:hanging="360"/>
      </w:pPr>
    </w:lvl>
    <w:lvl w:ilvl="7" w:tplc="14BCEB20">
      <w:start w:val="1"/>
      <w:numFmt w:val="lowerLetter"/>
      <w:lvlText w:val="%8."/>
      <w:lvlJc w:val="left"/>
      <w:pPr>
        <w:ind w:left="5760" w:hanging="360"/>
      </w:pPr>
    </w:lvl>
    <w:lvl w:ilvl="8" w:tplc="DA72C40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1745DF"/>
    <w:multiLevelType w:val="hybridMultilevel"/>
    <w:tmpl w:val="6B96F418"/>
    <w:lvl w:ilvl="0" w:tplc="E1D06E3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6BB2F16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95ECEEA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44EDAA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8D0C92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179C072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D40501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D16794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4838F4C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6B2B2AC9"/>
    <w:multiLevelType w:val="hybridMultilevel"/>
    <w:tmpl w:val="2CEE0466"/>
    <w:lvl w:ilvl="0" w:tplc="2646BA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4ED9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E56410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1406C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5054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50074C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F82DC1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C784C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F60D31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6FAC715A"/>
    <w:multiLevelType w:val="hybridMultilevel"/>
    <w:tmpl w:val="C90415A8"/>
    <w:lvl w:ilvl="0" w:tplc="3BE8C0C6">
      <w:start w:val="1"/>
      <w:numFmt w:val="bullet"/>
      <w:lvlText w:val="­"/>
      <w:lvlJc w:val="left"/>
      <w:pPr>
        <w:ind w:left="720" w:hanging="360"/>
      </w:pPr>
      <w:rPr>
        <w:rFonts w:ascii="Courier New" w:hAnsi="Courier New" w:cs="Times New Roman"/>
      </w:rPr>
    </w:lvl>
    <w:lvl w:ilvl="1" w:tplc="E668C0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9704C4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E82B7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C818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456EE7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CC0F5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2E90A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BECF8D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2976E5F"/>
    <w:multiLevelType w:val="hybridMultilevel"/>
    <w:tmpl w:val="3D0690E8"/>
    <w:lvl w:ilvl="0" w:tplc="B0006E62">
      <w:start w:val="1"/>
      <w:numFmt w:val="decimal"/>
      <w:lvlText w:val="%1."/>
      <w:lvlJc w:val="left"/>
      <w:pPr>
        <w:ind w:left="4755" w:hanging="360"/>
      </w:pPr>
      <w:rPr>
        <w:b w:val="0"/>
      </w:rPr>
    </w:lvl>
    <w:lvl w:ilvl="1" w:tplc="4802D790">
      <w:start w:val="1"/>
      <w:numFmt w:val="lowerLetter"/>
      <w:lvlText w:val="%2."/>
      <w:lvlJc w:val="left"/>
      <w:pPr>
        <w:ind w:left="1440" w:hanging="360"/>
      </w:pPr>
    </w:lvl>
    <w:lvl w:ilvl="2" w:tplc="405C8402">
      <w:start w:val="1"/>
      <w:numFmt w:val="lowerRoman"/>
      <w:lvlText w:val="%3."/>
      <w:lvlJc w:val="right"/>
      <w:pPr>
        <w:ind w:left="2160" w:hanging="180"/>
      </w:pPr>
    </w:lvl>
    <w:lvl w:ilvl="3" w:tplc="D7904DE2">
      <w:start w:val="1"/>
      <w:numFmt w:val="decimal"/>
      <w:lvlText w:val="%4."/>
      <w:lvlJc w:val="left"/>
      <w:pPr>
        <w:ind w:left="2880" w:hanging="360"/>
      </w:pPr>
    </w:lvl>
    <w:lvl w:ilvl="4" w:tplc="3C4A2F94">
      <w:start w:val="1"/>
      <w:numFmt w:val="lowerLetter"/>
      <w:lvlText w:val="%5."/>
      <w:lvlJc w:val="left"/>
      <w:pPr>
        <w:ind w:left="3600" w:hanging="360"/>
      </w:pPr>
    </w:lvl>
    <w:lvl w:ilvl="5" w:tplc="B2C26A6A">
      <w:start w:val="1"/>
      <w:numFmt w:val="lowerRoman"/>
      <w:lvlText w:val="%6."/>
      <w:lvlJc w:val="right"/>
      <w:pPr>
        <w:ind w:left="4320" w:hanging="180"/>
      </w:pPr>
    </w:lvl>
    <w:lvl w:ilvl="6" w:tplc="BC20BC52">
      <w:start w:val="1"/>
      <w:numFmt w:val="decimal"/>
      <w:lvlText w:val="%7."/>
      <w:lvlJc w:val="left"/>
      <w:pPr>
        <w:ind w:left="5040" w:hanging="360"/>
      </w:pPr>
    </w:lvl>
    <w:lvl w:ilvl="7" w:tplc="33D83ED4">
      <w:start w:val="1"/>
      <w:numFmt w:val="lowerLetter"/>
      <w:lvlText w:val="%8."/>
      <w:lvlJc w:val="left"/>
      <w:pPr>
        <w:ind w:left="5760" w:hanging="360"/>
      </w:pPr>
    </w:lvl>
    <w:lvl w:ilvl="8" w:tplc="DF2AE0D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711512"/>
    <w:multiLevelType w:val="hybridMultilevel"/>
    <w:tmpl w:val="16343290"/>
    <w:lvl w:ilvl="0" w:tplc="3A72A00C">
      <w:start w:val="1"/>
      <w:numFmt w:val="decimal"/>
      <w:lvlText w:val="%1."/>
      <w:lvlJc w:val="left"/>
      <w:pPr>
        <w:ind w:left="720" w:hanging="360"/>
      </w:pPr>
    </w:lvl>
    <w:lvl w:ilvl="1" w:tplc="98EADEC6">
      <w:start w:val="1"/>
      <w:numFmt w:val="lowerLetter"/>
      <w:lvlText w:val="%2."/>
      <w:lvlJc w:val="left"/>
      <w:pPr>
        <w:ind w:left="1440" w:hanging="360"/>
      </w:pPr>
    </w:lvl>
    <w:lvl w:ilvl="2" w:tplc="CE981398">
      <w:start w:val="1"/>
      <w:numFmt w:val="lowerRoman"/>
      <w:lvlText w:val="%3."/>
      <w:lvlJc w:val="right"/>
      <w:pPr>
        <w:ind w:left="2160" w:hanging="180"/>
      </w:pPr>
    </w:lvl>
    <w:lvl w:ilvl="3" w:tplc="1C22BB2E">
      <w:start w:val="1"/>
      <w:numFmt w:val="decimal"/>
      <w:lvlText w:val="%4."/>
      <w:lvlJc w:val="left"/>
      <w:pPr>
        <w:ind w:left="2880" w:hanging="360"/>
      </w:pPr>
    </w:lvl>
    <w:lvl w:ilvl="4" w:tplc="7E82CCFA">
      <w:start w:val="1"/>
      <w:numFmt w:val="lowerLetter"/>
      <w:lvlText w:val="%5."/>
      <w:lvlJc w:val="left"/>
      <w:pPr>
        <w:ind w:left="3600" w:hanging="360"/>
      </w:pPr>
    </w:lvl>
    <w:lvl w:ilvl="5" w:tplc="1EC6E27C">
      <w:start w:val="1"/>
      <w:numFmt w:val="lowerRoman"/>
      <w:lvlText w:val="%6."/>
      <w:lvlJc w:val="right"/>
      <w:pPr>
        <w:ind w:left="4320" w:hanging="180"/>
      </w:pPr>
    </w:lvl>
    <w:lvl w:ilvl="6" w:tplc="52DE6550">
      <w:start w:val="1"/>
      <w:numFmt w:val="decimal"/>
      <w:lvlText w:val="%7."/>
      <w:lvlJc w:val="left"/>
      <w:pPr>
        <w:ind w:left="5040" w:hanging="360"/>
      </w:pPr>
    </w:lvl>
    <w:lvl w:ilvl="7" w:tplc="3AAC45B0">
      <w:start w:val="1"/>
      <w:numFmt w:val="lowerLetter"/>
      <w:lvlText w:val="%8."/>
      <w:lvlJc w:val="left"/>
      <w:pPr>
        <w:ind w:left="5760" w:hanging="360"/>
      </w:pPr>
    </w:lvl>
    <w:lvl w:ilvl="8" w:tplc="F7C00B6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53219"/>
    <w:multiLevelType w:val="hybridMultilevel"/>
    <w:tmpl w:val="28688C20"/>
    <w:lvl w:ilvl="0" w:tplc="32566196">
      <w:start w:val="1"/>
      <w:numFmt w:val="decimal"/>
      <w:lvlText w:val="%1."/>
      <w:lvlJc w:val="left"/>
      <w:pPr>
        <w:ind w:left="1440" w:hanging="360"/>
      </w:pPr>
    </w:lvl>
    <w:lvl w:ilvl="1" w:tplc="1FB4C1B6">
      <w:start w:val="1"/>
      <w:numFmt w:val="lowerLetter"/>
      <w:lvlText w:val="%2."/>
      <w:lvlJc w:val="left"/>
      <w:pPr>
        <w:ind w:left="2160" w:hanging="360"/>
      </w:pPr>
    </w:lvl>
    <w:lvl w:ilvl="2" w:tplc="FCB2DABC">
      <w:start w:val="1"/>
      <w:numFmt w:val="lowerRoman"/>
      <w:lvlText w:val="%3."/>
      <w:lvlJc w:val="right"/>
      <w:pPr>
        <w:ind w:left="2880" w:hanging="180"/>
      </w:pPr>
    </w:lvl>
    <w:lvl w:ilvl="3" w:tplc="2138C2C4">
      <w:start w:val="1"/>
      <w:numFmt w:val="decimal"/>
      <w:lvlText w:val="%4."/>
      <w:lvlJc w:val="left"/>
      <w:pPr>
        <w:ind w:left="3600" w:hanging="360"/>
      </w:pPr>
    </w:lvl>
    <w:lvl w:ilvl="4" w:tplc="619E7632">
      <w:start w:val="1"/>
      <w:numFmt w:val="lowerLetter"/>
      <w:lvlText w:val="%5."/>
      <w:lvlJc w:val="left"/>
      <w:pPr>
        <w:ind w:left="4320" w:hanging="360"/>
      </w:pPr>
    </w:lvl>
    <w:lvl w:ilvl="5" w:tplc="F01C2310">
      <w:start w:val="1"/>
      <w:numFmt w:val="lowerRoman"/>
      <w:lvlText w:val="%6."/>
      <w:lvlJc w:val="right"/>
      <w:pPr>
        <w:ind w:left="5040" w:hanging="180"/>
      </w:pPr>
    </w:lvl>
    <w:lvl w:ilvl="6" w:tplc="63063556">
      <w:start w:val="1"/>
      <w:numFmt w:val="decimal"/>
      <w:lvlText w:val="%7."/>
      <w:lvlJc w:val="left"/>
      <w:pPr>
        <w:ind w:left="5760" w:hanging="360"/>
      </w:pPr>
    </w:lvl>
    <w:lvl w:ilvl="7" w:tplc="9B1E5D88">
      <w:start w:val="1"/>
      <w:numFmt w:val="lowerLetter"/>
      <w:lvlText w:val="%8."/>
      <w:lvlJc w:val="left"/>
      <w:pPr>
        <w:ind w:left="6480" w:hanging="360"/>
      </w:pPr>
    </w:lvl>
    <w:lvl w:ilvl="8" w:tplc="B68CA6E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8"/>
  </w:num>
  <w:num w:numId="3">
    <w:abstractNumId w:val="20"/>
  </w:num>
  <w:num w:numId="4">
    <w:abstractNumId w:val="2"/>
  </w:num>
  <w:num w:numId="5">
    <w:abstractNumId w:val="11"/>
  </w:num>
  <w:num w:numId="6">
    <w:abstractNumId w:val="15"/>
  </w:num>
  <w:num w:numId="7">
    <w:abstractNumId w:val="5"/>
  </w:num>
  <w:num w:numId="8">
    <w:abstractNumId w:val="21"/>
  </w:num>
  <w:num w:numId="9">
    <w:abstractNumId w:val="6"/>
  </w:num>
  <w:num w:numId="10">
    <w:abstractNumId w:val="10"/>
  </w:num>
  <w:num w:numId="11">
    <w:abstractNumId w:val="19"/>
  </w:num>
  <w:num w:numId="12">
    <w:abstractNumId w:val="1"/>
  </w:num>
  <w:num w:numId="13">
    <w:abstractNumId w:val="18"/>
  </w:num>
  <w:num w:numId="14">
    <w:abstractNumId w:val="4"/>
  </w:num>
  <w:num w:numId="15">
    <w:abstractNumId w:val="17"/>
  </w:num>
  <w:num w:numId="16">
    <w:abstractNumId w:val="9"/>
  </w:num>
  <w:num w:numId="17">
    <w:abstractNumId w:val="12"/>
  </w:num>
  <w:num w:numId="18">
    <w:abstractNumId w:val="7"/>
  </w:num>
  <w:num w:numId="19">
    <w:abstractNumId w:val="16"/>
  </w:num>
  <w:num w:numId="20">
    <w:abstractNumId w:val="3"/>
  </w:num>
  <w:num w:numId="21">
    <w:abstractNumId w:val="1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9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84A59"/>
    <w:rsid w:val="00083372"/>
    <w:rsid w:val="000A2A9B"/>
    <w:rsid w:val="000A3E11"/>
    <w:rsid w:val="000D10CB"/>
    <w:rsid w:val="001475FE"/>
    <w:rsid w:val="00150DD9"/>
    <w:rsid w:val="00150E79"/>
    <w:rsid w:val="001E7E77"/>
    <w:rsid w:val="001F189B"/>
    <w:rsid w:val="00200639"/>
    <w:rsid w:val="002448C1"/>
    <w:rsid w:val="002717D1"/>
    <w:rsid w:val="002C6F87"/>
    <w:rsid w:val="002F3D43"/>
    <w:rsid w:val="00305190"/>
    <w:rsid w:val="00336CF6"/>
    <w:rsid w:val="0034465C"/>
    <w:rsid w:val="00353CA9"/>
    <w:rsid w:val="00386140"/>
    <w:rsid w:val="003B465D"/>
    <w:rsid w:val="003D0EDE"/>
    <w:rsid w:val="003D2051"/>
    <w:rsid w:val="00431F71"/>
    <w:rsid w:val="00501D3D"/>
    <w:rsid w:val="00514B11"/>
    <w:rsid w:val="00521729"/>
    <w:rsid w:val="00523B5B"/>
    <w:rsid w:val="0053108B"/>
    <w:rsid w:val="0055129C"/>
    <w:rsid w:val="005550B2"/>
    <w:rsid w:val="005713A4"/>
    <w:rsid w:val="005E4D56"/>
    <w:rsid w:val="00653A71"/>
    <w:rsid w:val="00653AE4"/>
    <w:rsid w:val="006A0168"/>
    <w:rsid w:val="006C5446"/>
    <w:rsid w:val="006E069A"/>
    <w:rsid w:val="006F54B3"/>
    <w:rsid w:val="0070285E"/>
    <w:rsid w:val="00745025"/>
    <w:rsid w:val="007A6742"/>
    <w:rsid w:val="007D5F03"/>
    <w:rsid w:val="007D72BB"/>
    <w:rsid w:val="008129F3"/>
    <w:rsid w:val="00881DC8"/>
    <w:rsid w:val="00884A59"/>
    <w:rsid w:val="008E1096"/>
    <w:rsid w:val="008F4B2C"/>
    <w:rsid w:val="009019E9"/>
    <w:rsid w:val="00945381"/>
    <w:rsid w:val="00980A35"/>
    <w:rsid w:val="00A92667"/>
    <w:rsid w:val="00AB37EA"/>
    <w:rsid w:val="00AF4BAD"/>
    <w:rsid w:val="00BB1F36"/>
    <w:rsid w:val="00BE58D3"/>
    <w:rsid w:val="00C013E5"/>
    <w:rsid w:val="00C0177E"/>
    <w:rsid w:val="00C01C88"/>
    <w:rsid w:val="00C51F2F"/>
    <w:rsid w:val="00C62143"/>
    <w:rsid w:val="00C760EC"/>
    <w:rsid w:val="00D75B4D"/>
    <w:rsid w:val="00D83948"/>
    <w:rsid w:val="00D929EF"/>
    <w:rsid w:val="00EC3FA8"/>
    <w:rsid w:val="00F00761"/>
    <w:rsid w:val="00F236C6"/>
    <w:rsid w:val="00F32A3C"/>
    <w:rsid w:val="00FA74FF"/>
    <w:rsid w:val="00FF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docId w15:val="{55B4C2D9-6B15-4CEC-8AC8-7A8D3254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pacing w:before="100" w:after="100"/>
    </w:pPr>
    <w:rPr>
      <w:lang w:eastAsia="zh-CN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qFormat/>
    <w:pPr>
      <w:keepNext/>
      <w:ind w:left="-136" w:right="-52"/>
      <w:jc w:val="center"/>
      <w:outlineLvl w:val="2"/>
    </w:pPr>
  </w:style>
  <w:style w:type="paragraph" w:styleId="4">
    <w:name w:val="heading 4"/>
    <w:basedOn w:val="a0"/>
    <w:next w:val="a0"/>
    <w:link w:val="40"/>
    <w:qFormat/>
    <w:pPr>
      <w:keepNext/>
      <w:ind w:left="352" w:firstLine="708"/>
      <w:jc w:val="both"/>
      <w:outlineLvl w:val="3"/>
    </w:pPr>
    <w:rPr>
      <w:b/>
      <w:bCs/>
      <w:sz w:val="32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b/>
      <w:bCs/>
    </w:rPr>
  </w:style>
  <w:style w:type="paragraph" w:styleId="6">
    <w:name w:val="heading 6"/>
    <w:basedOn w:val="a0"/>
    <w:next w:val="a0"/>
    <w:link w:val="60"/>
    <w:qFormat/>
    <w:pPr>
      <w:keepNext/>
      <w:spacing w:line="360" w:lineRule="auto"/>
      <w:outlineLvl w:val="5"/>
    </w:pPr>
  </w:style>
  <w:style w:type="paragraph" w:styleId="7">
    <w:name w:val="heading 7"/>
    <w:basedOn w:val="a0"/>
    <w:next w:val="a0"/>
    <w:link w:val="70"/>
    <w:qFormat/>
    <w:pPr>
      <w:keepNext/>
      <w:jc w:val="center"/>
      <w:outlineLvl w:val="6"/>
    </w:pPr>
    <w:rPr>
      <w:b/>
      <w:bCs/>
    </w:rPr>
  </w:style>
  <w:style w:type="paragraph" w:styleId="8">
    <w:name w:val="heading 8"/>
    <w:basedOn w:val="a0"/>
    <w:next w:val="a0"/>
    <w:link w:val="80"/>
    <w:qFormat/>
    <w:pPr>
      <w:keepNext/>
      <w:ind w:firstLine="4914"/>
      <w:outlineLvl w:val="7"/>
    </w:pPr>
    <w:rPr>
      <w:b/>
      <w:bCs/>
      <w:sz w:val="28"/>
    </w:rPr>
  </w:style>
  <w:style w:type="paragraph" w:styleId="9">
    <w:name w:val="heading 9"/>
    <w:basedOn w:val="a0"/>
    <w:next w:val="a0"/>
    <w:link w:val="90"/>
    <w:qFormat/>
    <w:pPr>
      <w:keepNext/>
      <w:jc w:val="center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rPr>
      <w:lang w:eastAsia="zh-CN"/>
    </w:r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link w:val="a9"/>
    <w:qFormat/>
    <w:rPr>
      <w:sz w:val="36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d">
    <w:name w:val="Верхний колонтитул Знак"/>
    <w:link w:val="ac"/>
    <w:uiPriority w:val="99"/>
  </w:style>
  <w:style w:type="paragraph" w:styleId="ae">
    <w:name w:val="footer"/>
    <w:basedOn w:val="a0"/>
    <w:link w:val="af"/>
    <w:uiPriority w:val="99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link w:val="af1"/>
    <w:qFormat/>
    <w:rPr>
      <w:b/>
      <w:bCs/>
    </w:rPr>
  </w:style>
  <w:style w:type="character" w:customStyle="1" w:styleId="af1">
    <w:name w:val="Название объекта Знак"/>
    <w:link w:val="af0"/>
    <w:uiPriority w:val="35"/>
    <w:rPr>
      <w:b/>
      <w:bCs/>
      <w:color w:val="4F81BD"/>
      <w:sz w:val="18"/>
      <w:szCs w:val="18"/>
    </w:rPr>
  </w:style>
  <w:style w:type="table" w:styleId="af2">
    <w:name w:val="Table Grid"/>
    <w:basedOn w:val="a2"/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3">
    <w:name w:val="Hyperlink"/>
    <w:rPr>
      <w:color w:val="0000FF"/>
      <w:u w:val="single"/>
    </w:rPr>
  </w:style>
  <w:style w:type="paragraph" w:styleId="af4">
    <w:name w:val="footnote text"/>
    <w:basedOn w:val="a0"/>
    <w:link w:val="af5"/>
    <w:uiPriority w:val="99"/>
    <w:semiHidden/>
    <w:unhideWhenUsed/>
    <w:pPr>
      <w:spacing w:after="40"/>
    </w:pPr>
    <w:rPr>
      <w:sz w:val="18"/>
    </w:rPr>
  </w:style>
  <w:style w:type="character" w:customStyle="1" w:styleId="af5">
    <w:name w:val="Текст сноски Знак"/>
    <w:link w:val="af4"/>
    <w:uiPriority w:val="99"/>
    <w:rPr>
      <w:sz w:val="18"/>
    </w:rPr>
  </w:style>
  <w:style w:type="character" w:styleId="af6">
    <w:name w:val="footnote reference"/>
    <w:uiPriority w:val="99"/>
    <w:unhideWhenUsed/>
    <w:rPr>
      <w:vertAlign w:val="superscript"/>
    </w:rPr>
  </w:style>
  <w:style w:type="paragraph" w:styleId="af7">
    <w:name w:val="endnote text"/>
    <w:basedOn w:val="a0"/>
    <w:link w:val="af8"/>
    <w:uiPriority w:val="99"/>
    <w:semiHidden/>
    <w:unhideWhenUsed/>
    <w:pPr>
      <w:spacing w:after="0"/>
    </w:pPr>
  </w:style>
  <w:style w:type="character" w:customStyle="1" w:styleId="af8">
    <w:name w:val="Текст концевой сноски Знак"/>
    <w:link w:val="af7"/>
    <w:uiPriority w:val="99"/>
    <w:rPr>
      <w:sz w:val="20"/>
    </w:rPr>
  </w:style>
  <w:style w:type="character" w:styleId="af9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semiHidden/>
    <w:pPr>
      <w:widowControl w:val="0"/>
      <w:ind w:left="800"/>
    </w:pPr>
    <w:rPr>
      <w:rFonts w:ascii="Arial" w:hAnsi="Arial" w:cs="Arial"/>
    </w:r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a">
    <w:name w:val="TOC Heading"/>
    <w:uiPriority w:val="39"/>
    <w:unhideWhenUsed/>
    <w:rPr>
      <w:lang w:eastAsia="zh-CN"/>
    </w:rPr>
  </w:style>
  <w:style w:type="paragraph" w:styleId="afb">
    <w:name w:val="table of figures"/>
    <w:basedOn w:val="a0"/>
    <w:next w:val="a0"/>
    <w:uiPriority w:val="99"/>
    <w:unhideWhenUsed/>
    <w:pPr>
      <w:spacing w:after="0"/>
    </w:pPr>
  </w:style>
  <w:style w:type="paragraph" w:customStyle="1" w:styleId="1DocumentHeader1H11Heading1iz111Headih1Heading1Char11111appheading1ITTt1IIIH11H12H13H14H15H16H17H18H111H121H131H141H151">
    <w:name w:val="Заголовок 1;Document Header1;H1;Введение...;Б1;Heading 1iz;Б11;Заголовок параграфа (1.);Headi...;h1;Heading 1 Char1;Заголов;Заголовок 1 Знак1;Заголовок 1 Знак Знак;1;app heading 1;ITT t1;II+;I;H11;H12;H13;H14;H15;H16;H17;H18;H111;H121;H131;H141;H151"/>
    <w:basedOn w:val="a0"/>
    <w:next w:val="a0"/>
    <w:qFormat/>
    <w:pPr>
      <w:keepNext/>
      <w:framePr w:hSpace="180" w:wrap="around" w:vAnchor="text" w:hAnchor="page" w:x="1714" w:y="1020"/>
      <w:jc w:val="center"/>
      <w:outlineLvl w:val="0"/>
    </w:pPr>
    <w:rPr>
      <w:szCs w:val="16"/>
    </w:rPr>
  </w:style>
  <w:style w:type="paragraph" w:customStyle="1" w:styleId="22H2H2212h22RTCiz2Numberedtext3HD2heading2Heading2HiddenGliederung2GliederungIndentedHeadingH21H22IndentedHeading1IndentedHeading2IndentedHeading3IndentedHeading4H23H">
    <w:name w:val="Заголовок 2;Заголовок 2 Знак;H2;H2 Знак;Заголовок 21;2;h2;Б2;RTC;iz2;Раздел Знак;Numbered text 3;HD2;heading 2;Heading 2 Hidden;Gliederung2;Gliederung;Indented Heading;H21;H22;Indented Heading1;Indented Heading2;Indented Heading3;Indented Heading4;H23;H"/>
    <w:basedOn w:val="a0"/>
    <w:next w:val="a0"/>
    <w:qFormat/>
    <w:pPr>
      <w:keepNext/>
      <w:jc w:val="center"/>
      <w:outlineLvl w:val="1"/>
    </w:pPr>
    <w:rPr>
      <w:b/>
      <w:bCs/>
      <w:sz w:val="28"/>
    </w:rPr>
  </w:style>
  <w:style w:type="paragraph" w:customStyle="1" w:styleId="13">
    <w:name w:val="Знак Знак Знак1 Знак Знак Знак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c">
    <w:name w:val="Название"/>
    <w:basedOn w:val="a0"/>
    <w:qFormat/>
    <w:pPr>
      <w:jc w:val="center"/>
    </w:pPr>
    <w:rPr>
      <w:b/>
      <w:sz w:val="22"/>
    </w:rPr>
  </w:style>
  <w:style w:type="paragraph" w:customStyle="1" w:styleId="xl34">
    <w:name w:val="xl34"/>
    <w:basedOn w:val="a0"/>
    <w:pPr>
      <w:pBdr>
        <w:left w:val="single" w:sz="4" w:space="0" w:color="000000"/>
        <w:right w:val="single" w:sz="4" w:space="0" w:color="000000"/>
      </w:pBdr>
      <w:spacing w:beforeAutospacing="1" w:afterAutospacing="1"/>
    </w:pPr>
    <w:rPr>
      <w:rFonts w:ascii="Arial Unicode MS" w:eastAsia="Arial Unicode MS" w:hAnsi="Arial Unicode MS" w:cs="Arial Unicode MS"/>
    </w:rPr>
  </w:style>
  <w:style w:type="paragraph" w:styleId="33">
    <w:name w:val="Body Text 3"/>
    <w:basedOn w:val="a0"/>
    <w:link w:val="34"/>
    <w:uiPriority w:val="99"/>
    <w:pPr>
      <w:jc w:val="both"/>
    </w:pPr>
    <w:rPr>
      <w:sz w:val="26"/>
      <w:lang w:val="en-US" w:eastAsia="en-US"/>
    </w:rPr>
  </w:style>
  <w:style w:type="paragraph" w:styleId="afd">
    <w:name w:val="Body Text Indent"/>
    <w:basedOn w:val="a0"/>
    <w:link w:val="afe"/>
    <w:pPr>
      <w:ind w:left="567"/>
      <w:jc w:val="both"/>
    </w:pPr>
    <w:rPr>
      <w:lang w:val="en-US" w:eastAsia="en-US"/>
    </w:rPr>
  </w:style>
  <w:style w:type="paragraph" w:customStyle="1" w:styleId="xl27">
    <w:name w:val="xl27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eastAsia="Arial Unicode MS"/>
      <w:b/>
      <w:bCs/>
    </w:rPr>
  </w:style>
  <w:style w:type="paragraph" w:customStyle="1" w:styleId="Normal1">
    <w:name w:val="Normal1"/>
    <w:pPr>
      <w:spacing w:before="100" w:after="100"/>
    </w:pPr>
    <w:rPr>
      <w:sz w:val="24"/>
    </w:rPr>
  </w:style>
  <w:style w:type="paragraph" w:customStyle="1" w:styleId="aff">
    <w:name w:val="Основной текст;Основной текст таблиц;в таблице;таблицы;в таблицах"/>
    <w:basedOn w:val="a0"/>
    <w:rPr>
      <w:sz w:val="28"/>
    </w:rPr>
  </w:style>
  <w:style w:type="paragraph" w:customStyle="1" w:styleId="230">
    <w:name w:val="Верхний колонтитул;Знак23"/>
    <w:basedOn w:val="a0"/>
    <w:link w:val="231"/>
    <w:pPr>
      <w:tabs>
        <w:tab w:val="center" w:pos="4677"/>
        <w:tab w:val="right" w:pos="9355"/>
      </w:tabs>
    </w:pPr>
  </w:style>
  <w:style w:type="character" w:styleId="aff0">
    <w:name w:val="page number"/>
    <w:basedOn w:val="a1"/>
  </w:style>
  <w:style w:type="paragraph" w:styleId="25">
    <w:name w:val="Body Text 2"/>
    <w:basedOn w:val="a0"/>
    <w:pPr>
      <w:jc w:val="center"/>
    </w:pPr>
  </w:style>
  <w:style w:type="paragraph" w:styleId="aff1">
    <w:name w:val="Block Text"/>
    <w:basedOn w:val="a0"/>
    <w:pPr>
      <w:ind w:left="360" w:right="141"/>
    </w:pPr>
  </w:style>
  <w:style w:type="paragraph" w:styleId="26">
    <w:name w:val="Body Text Indent 2"/>
    <w:basedOn w:val="a0"/>
    <w:link w:val="27"/>
    <w:pPr>
      <w:ind w:left="912"/>
      <w:jc w:val="both"/>
    </w:pPr>
    <w:rPr>
      <w:lang w:val="en-US" w:eastAsia="en-US"/>
    </w:rPr>
  </w:style>
  <w:style w:type="paragraph" w:styleId="aff2">
    <w:name w:val="List Number"/>
    <w:basedOn w:val="a0"/>
    <w:pPr>
      <w:spacing w:before="60" w:line="360" w:lineRule="auto"/>
      <w:jc w:val="both"/>
    </w:pPr>
    <w:rPr>
      <w:sz w:val="28"/>
      <w:szCs w:val="28"/>
    </w:rPr>
  </w:style>
  <w:style w:type="paragraph" w:styleId="aff3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35">
    <w:name w:val="Body Text Indent 3"/>
    <w:basedOn w:val="a0"/>
    <w:pPr>
      <w:ind w:right="-1" w:firstLine="426"/>
      <w:jc w:val="both"/>
    </w:pPr>
  </w:style>
  <w:style w:type="paragraph" w:styleId="aff4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DefaultParagraphFontParaCharChar">
    <w:name w:val="Default Paragraph Font Para Char Char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ff5">
    <w:name w:val="annotation text"/>
    <w:basedOn w:val="a0"/>
    <w:link w:val="aff6"/>
    <w:semiHidden/>
  </w:style>
  <w:style w:type="paragraph" w:customStyle="1" w:styleId="aff7">
    <w:name w:val="a"/>
    <w:basedOn w:val="a0"/>
    <w:pPr>
      <w:ind w:firstLine="720"/>
      <w:jc w:val="both"/>
    </w:pPr>
  </w:style>
  <w:style w:type="paragraph" w:customStyle="1" w:styleId="aff8">
    <w:name w:val="Пункт"/>
    <w:basedOn w:val="a0"/>
    <w:pPr>
      <w:numPr>
        <w:ilvl w:val="2"/>
      </w:numPr>
      <w:spacing w:line="360" w:lineRule="auto"/>
      <w:jc w:val="both"/>
    </w:pPr>
    <w:rPr>
      <w:sz w:val="28"/>
    </w:rPr>
  </w:style>
  <w:style w:type="paragraph" w:customStyle="1" w:styleId="aff9">
    <w:name w:val="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4">
    <w:name w:val="1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FR1">
    <w:name w:val="FR1"/>
    <w:pPr>
      <w:widowControl w:val="0"/>
      <w:spacing w:before="160" w:line="300" w:lineRule="auto"/>
      <w:jc w:val="center"/>
    </w:pPr>
    <w:rPr>
      <w:rFonts w:ascii="Arial" w:hAnsi="Arial"/>
      <w:sz w:val="16"/>
    </w:rPr>
  </w:style>
  <w:style w:type="paragraph" w:customStyle="1" w:styleId="15">
    <w:name w:val="Знак Знак Знак1 Знак Знак Знак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affa">
    <w:name w:val="FollowedHyperlink"/>
    <w:rPr>
      <w:color w:val="800080"/>
      <w:u w:val="single"/>
    </w:rPr>
  </w:style>
  <w:style w:type="paragraph" w:styleId="a">
    <w:name w:val="List Bullet"/>
    <w:basedOn w:val="a0"/>
    <w:pPr>
      <w:numPr>
        <w:numId w:val="1"/>
      </w:numPr>
      <w:tabs>
        <w:tab w:val="num" w:pos="1069"/>
      </w:tabs>
      <w:spacing w:line="360" w:lineRule="auto"/>
      <w:ind w:left="1069" w:right="567"/>
    </w:pPr>
  </w:style>
  <w:style w:type="paragraph" w:customStyle="1" w:styleId="xl83">
    <w:name w:val="xl83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affb">
    <w:name w:val="Подпункт"/>
    <w:basedOn w:val="aff8"/>
    <w:pPr>
      <w:numPr>
        <w:ilvl w:val="0"/>
      </w:numPr>
      <w:tabs>
        <w:tab w:val="num" w:pos="1276"/>
      </w:tabs>
      <w:ind w:left="1276" w:hanging="1134"/>
    </w:pPr>
    <w:rPr>
      <w:szCs w:val="28"/>
    </w:rPr>
  </w:style>
  <w:style w:type="paragraph" w:customStyle="1" w:styleId="affc">
    <w:name w:val="Подподпункт"/>
    <w:basedOn w:val="affb"/>
    <w:pPr>
      <w:tabs>
        <w:tab w:val="clear" w:pos="1276"/>
        <w:tab w:val="num" w:pos="1843"/>
      </w:tabs>
      <w:ind w:left="1843" w:hanging="567"/>
    </w:pPr>
  </w:style>
  <w:style w:type="paragraph" w:customStyle="1" w:styleId="16">
    <w:name w:val="Знак1 Знак Знак Знак Знак Знак Знак"/>
    <w:basedOn w:val="a0"/>
    <w:pPr>
      <w:tabs>
        <w:tab w:val="num" w:pos="1069"/>
      </w:tabs>
      <w:spacing w:after="160" w:line="240" w:lineRule="exact"/>
      <w:ind w:left="1069" w:hanging="360"/>
      <w:jc w:val="both"/>
    </w:pPr>
    <w:rPr>
      <w:rFonts w:ascii="Verdana" w:hAnsi="Verdana" w:cs="Arial"/>
      <w:lang w:val="en-US" w:eastAsia="en-US"/>
    </w:rPr>
  </w:style>
  <w:style w:type="paragraph" w:customStyle="1" w:styleId="28">
    <w:name w:val="Знак2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231">
    <w:name w:val="Верхний колонтитул Знак;Знак23 Знак"/>
    <w:link w:val="230"/>
    <w:rPr>
      <w:lang w:val="ru-RU" w:eastAsia="ru-RU" w:bidi="ar-SA"/>
    </w:rPr>
  </w:style>
  <w:style w:type="character" w:customStyle="1" w:styleId="29">
    <w:name w:val="Знак Знак2"/>
    <w:rPr>
      <w:lang w:val="ru-RU" w:eastAsia="ru-RU" w:bidi="ar-SA"/>
    </w:rPr>
  </w:style>
  <w:style w:type="paragraph" w:customStyle="1" w:styleId="Times12">
    <w:name w:val="Times 12"/>
    <w:basedOn w:val="a0"/>
    <w:pPr>
      <w:ind w:firstLine="567"/>
      <w:jc w:val="both"/>
    </w:pPr>
  </w:style>
  <w:style w:type="character" w:customStyle="1" w:styleId="afe">
    <w:name w:val="Основной текст с отступом Знак"/>
    <w:link w:val="afd"/>
    <w:rPr>
      <w:sz w:val="24"/>
    </w:rPr>
  </w:style>
  <w:style w:type="paragraph" w:customStyle="1" w:styleId="affd">
    <w:name w:val="Таблица текст"/>
    <w:basedOn w:val="a0"/>
    <w:pPr>
      <w:spacing w:before="40" w:after="40"/>
      <w:ind w:left="57" w:right="57"/>
    </w:pPr>
  </w:style>
  <w:style w:type="paragraph" w:customStyle="1" w:styleId="2a">
    <w:name w:val="Обычный2"/>
    <w:pPr>
      <w:widowControl w:val="0"/>
      <w:ind w:firstLine="400"/>
      <w:jc w:val="both"/>
    </w:pPr>
    <w:rPr>
      <w:sz w:val="24"/>
    </w:rPr>
  </w:style>
  <w:style w:type="character" w:customStyle="1" w:styleId="34">
    <w:name w:val="Основной текст 3 Знак"/>
    <w:link w:val="33"/>
    <w:rPr>
      <w:sz w:val="26"/>
    </w:rPr>
  </w:style>
  <w:style w:type="character" w:customStyle="1" w:styleId="27">
    <w:name w:val="Основной текст с отступом 2 Знак"/>
    <w:link w:val="26"/>
    <w:uiPriority w:val="99"/>
    <w:rPr>
      <w:sz w:val="24"/>
      <w:szCs w:val="24"/>
    </w:rPr>
  </w:style>
  <w:style w:type="paragraph" w:customStyle="1" w:styleId="ListParagraphBulletNumberBulletListFooterTextnumberedlp1SLListParagraph14f12311">
    <w:name w:val="Абзац списка;Маркер;List Paragraph;название;Bullet Number;Нумерованый список;Bullet List;FooterText;numbered;lp1;SL_Абзац списка;List Paragraph1;Абзац списка4;ПАРАГРАФ;f_Абзац 1;Текстовая;Абзац списка2;Абзац списка3;Абзац списка11;Абзац;Абзац списка ПОС"/>
    <w:basedOn w:val="a0"/>
    <w:link w:val="ListParagraphBulletNumberBulletListFooterTextnumberedlp1SLListParagraph14f1"/>
    <w:qFormat/>
    <w:pPr>
      <w:ind w:left="708"/>
    </w:pPr>
    <w:rPr>
      <w:lang w:val="en-US" w:eastAsia="en-US"/>
    </w:rPr>
  </w:style>
  <w:style w:type="paragraph" w:customStyle="1" w:styleId="affe">
    <w:name w:val="Таблица шапка"/>
    <w:basedOn w:val="a0"/>
    <w:pPr>
      <w:keepNext/>
      <w:spacing w:before="40" w:after="40"/>
      <w:ind w:left="57" w:right="57"/>
    </w:pPr>
    <w:rPr>
      <w:sz w:val="22"/>
    </w:rPr>
  </w:style>
  <w:style w:type="paragraph" w:styleId="afff">
    <w:name w:val="Plain Text"/>
    <w:basedOn w:val="a0"/>
    <w:link w:val="afff0"/>
    <w:uiPriority w:val="99"/>
    <w:unhideWhenUsed/>
    <w:rPr>
      <w:rFonts w:ascii="Calibri" w:eastAsia="Calibri" w:hAnsi="Calibri"/>
      <w:sz w:val="22"/>
      <w:szCs w:val="21"/>
      <w:lang w:val="en-US" w:eastAsia="en-US"/>
    </w:rPr>
  </w:style>
  <w:style w:type="character" w:customStyle="1" w:styleId="afff0">
    <w:name w:val="Текст Знак"/>
    <w:link w:val="afff"/>
    <w:uiPriority w:val="99"/>
    <w:rPr>
      <w:rFonts w:ascii="Calibri" w:eastAsia="Calibri" w:hAnsi="Calibri"/>
      <w:sz w:val="22"/>
      <w:szCs w:val="21"/>
      <w:lang w:val="en-US" w:eastAsia="en-US"/>
    </w:rPr>
  </w:style>
  <w:style w:type="character" w:customStyle="1" w:styleId="notice-number3">
    <w:name w:val="notice-number3"/>
  </w:style>
  <w:style w:type="character" w:customStyle="1" w:styleId="ListParagraphBulletNumberBulletListFooterTextnumberedlp1SLListParagraph14f1">
    <w:name w:val="Абзац списка Знак;Маркер Знак;List Paragraph Знак;название Знак;Bullet Number Знак;Нумерованый список Знак;Bullet List Знак;FooterText Знак;numbered Знак;lp1 Знак;SL_Абзац списка Знак;List Paragraph1 Знак;Абзац списка4 Знак;ПАРАГРАФ Знак;f_Абзац 1 Знак"/>
    <w:link w:val="ListParagraphBulletNumberBulletListFooterTextnumberedlp1SLListParagraph14f12311"/>
    <w:qFormat/>
    <w:rPr>
      <w:sz w:val="24"/>
      <w:szCs w:val="24"/>
    </w:rPr>
  </w:style>
  <w:style w:type="character" w:customStyle="1" w:styleId="defaultlabelstyle3">
    <w:name w:val="defaultlabelstyle3"/>
    <w:rPr>
      <w:rFonts w:ascii="Verdana" w:hAnsi="Verdana"/>
      <w:color w:val="333333"/>
    </w:rPr>
  </w:style>
  <w:style w:type="paragraph" w:customStyle="1" w:styleId="P-Style">
    <w:name w:val="P-Style"/>
    <w:basedOn w:val="a0"/>
    <w:pPr>
      <w:spacing w:after="95" w:line="276" w:lineRule="auto"/>
    </w:pPr>
  </w:style>
  <w:style w:type="character" w:customStyle="1" w:styleId="17">
    <w:name w:val="Основной текст Знак1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UserStyle34">
    <w:name w:val="UserStyle_34"/>
    <w:basedOn w:val="a0"/>
    <w:next w:val="afc"/>
    <w:qFormat/>
    <w:pPr>
      <w:jc w:val="center"/>
    </w:pPr>
    <w:rPr>
      <w:b/>
      <w:sz w:val="22"/>
    </w:rPr>
  </w:style>
  <w:style w:type="character" w:styleId="afff1">
    <w:name w:val="annotation reference"/>
    <w:rPr>
      <w:sz w:val="16"/>
      <w:szCs w:val="16"/>
    </w:rPr>
  </w:style>
  <w:style w:type="paragraph" w:styleId="afff2">
    <w:name w:val="annotation subject"/>
    <w:basedOn w:val="aff5"/>
    <w:next w:val="aff5"/>
    <w:link w:val="afff3"/>
    <w:rPr>
      <w:b/>
      <w:bCs/>
    </w:rPr>
  </w:style>
  <w:style w:type="character" w:customStyle="1" w:styleId="aff6">
    <w:name w:val="Текст примечания Знак"/>
    <w:basedOn w:val="a1"/>
    <w:link w:val="aff5"/>
    <w:semiHidden/>
  </w:style>
  <w:style w:type="character" w:customStyle="1" w:styleId="afff3">
    <w:name w:val="Тема примечания Знак"/>
    <w:link w:val="afff2"/>
    <w:rPr>
      <w:b/>
      <w:bCs/>
    </w:rPr>
  </w:style>
  <w:style w:type="character" w:customStyle="1" w:styleId="af">
    <w:name w:val="Нижний колонтитул Знак"/>
    <w:link w:val="ae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6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eltorg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Российское акционерное общество</vt:lpstr>
    </vt:vector>
  </TitlesOfParts>
  <Company>ESSK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Тлепсук Алла Мугдиновна</cp:lastModifiedBy>
  <cp:revision>290</cp:revision>
  <cp:lastPrinted>2025-12-15T13:20:00Z</cp:lastPrinted>
  <dcterms:created xsi:type="dcterms:W3CDTF">2023-05-16T05:30:00Z</dcterms:created>
  <dcterms:modified xsi:type="dcterms:W3CDTF">2025-12-15T13:21:00Z</dcterms:modified>
  <cp:version>1048576</cp:version>
</cp:coreProperties>
</file>