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46"/>
        <w:gridCol w:w="2977"/>
      </w:tblGrid>
      <w:tr>
        <w:trPr>
          <w:trHeight w:val="1245" w:hRule="atLeast"/>
        </w:trPr>
        <w:tc>
          <w:tcPr>
            <w:tcW w:w="6946" w:type="dxa"/>
            <w:tcBorders/>
          </w:tcPr>
          <w:p>
            <w:pPr>
              <w:pStyle w:val="Normal"/>
              <w:snapToGrid w:val="false"/>
              <w:spacing w:lineRule="atLeast" w:line="23" w:before="0" w:after="0"/>
              <w:contextualSpacing/>
              <w:rPr>
                <w:rFonts w:ascii="PF Din Text Cond Pro Light" w:hAnsi="PF Din Text Cond Pro Light" w:cs="PF Din Text Cond Pro Light"/>
                <w:lang w:val="en-US" w:eastAsia="en-US"/>
              </w:rPr>
            </w:pPr>
            <w:r>
              <w:rPr>
                <w:rFonts w:cs="PF Din Text Cond Pro Light" w:ascii="PF Din Text Cond Pro Light" w:hAnsi="PF Din Text Cond Pro Light"/>
                <w:lang w:val="en-US" w:eastAsia="en-US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6985</wp:posOffset>
                  </wp:positionV>
                  <wp:extent cx="1677670" cy="74549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74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tLeast" w:line="23"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  <w:p>
            <w:pPr>
              <w:pStyle w:val="Normal"/>
              <w:spacing w:lineRule="atLeast" w:line="23" w:before="0" w:after="0"/>
              <w:ind w:start="-105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spacing w:lineRule="atLeast" w:line="23" w:before="0" w:after="0"/>
              <w:ind w:hanging="5529" w:start="5529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/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Центр»</w:t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tLeast" w:line="23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Центр» - «Тверьэнерго»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contextualSpacing/>
              <w:jc w:val="center"/>
              <w:rPr>
                <w:rFonts w:ascii="Calibri" w:hAnsi="Calibri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Calibri" w:hAnsi="Calibri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Calibri" w:hAnsi="Calibri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Calibri" w:hAnsi="Calibri"/>
                <w:color w:val="000000"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 Light" w:hAnsi="PF Din Text Cond Pro Light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 Light" w:hAnsi="PF Din Text Cond Pro Light"/>
                <w:color w:val="000000"/>
                <w:sz w:val="24"/>
                <w:szCs w:val="24"/>
                <w:lang w:eastAsia="en-US"/>
              </w:rPr>
              <w:t>ПРОТОКОЛ</w:t>
            </w:r>
          </w:p>
          <w:p>
            <w:pPr>
              <w:pStyle w:val="Normal"/>
              <w:widowControl w:val="false"/>
              <w:autoSpaceDE w:val="false"/>
              <w:spacing w:lineRule="auto" w:line="240"/>
              <w:jc w:val="center"/>
              <w:textAlignment w:val="center"/>
              <w:rPr>
                <w:rFonts w:ascii="PF Din Text Cond Pro Light" w:hAnsi="PF Din Text Cond Pro Light" w:eastAsia="Cambria" w:cs="PF Din Text Cond Pro Light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 Light" w:ascii="PF Din Text Cond Pro Light" w:hAnsi="PF Din Text Cond Pro Light"/>
                <w:color w:val="000000"/>
                <w:sz w:val="24"/>
                <w:szCs w:val="24"/>
                <w:lang w:eastAsia="en-US"/>
              </w:rPr>
              <w:t>очно-заочного заседания Закупочной комиссии по подведению итогов закупочной процедуры</w:t>
            </w:r>
          </w:p>
          <w:p>
            <w:pPr>
              <w:pStyle w:val="Style36"/>
              <w:rPr>
                <w:rFonts w:ascii="PF Din Text Cond Pro Light" w:hAnsi="PF Din Text Cond Pro Light" w:eastAsia="Cambria" w:cs="Helios-Regular;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 Light" w:hAnsi="PF Din Text Cond Pro Light"/>
                <w:color w:val="000000"/>
                <w:sz w:val="24"/>
                <w:szCs w:val="24"/>
                <w:lang w:eastAsia="en-US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6"/>
                    <w:rPr>
                      <w:rFonts w:ascii="PF Din Text Cond Pro Light" w:hAnsi="PF Din Text Cond Pro Light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>Дата проведения заседания: 12.12.2025</w:t>
                  </w:r>
                </w:p>
                <w:p>
                  <w:pPr>
                    <w:pStyle w:val="Style36"/>
                    <w:spacing w:lineRule="auto" w:line="240"/>
                    <w:rPr>
                      <w:rFonts w:ascii="PF Din Text Cond Pro Light" w:hAnsi="PF Din Text Cond Pro Light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>Дата подписания протокола: 12.12.2025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6"/>
                    <w:spacing w:lineRule="auto" w:line="240"/>
                    <w:jc w:val="end"/>
                    <w:rPr>
                      <w:rFonts w:ascii="PF Din Text Cond Pro Light" w:hAnsi="PF Din Text Cond Pro Light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 xml:space="preserve">№ </w:t>
                  </w:r>
                  <w:r>
                    <w:rPr>
                      <w:rFonts w:cs="Helios-Regular;Times New Roman" w:ascii="PF Din Text Cond Pro Light" w:hAnsi="PF Din Text Cond Pro Light"/>
                      <w:color w:val="000000"/>
                    </w:rPr>
                    <w:t>0264-ТВ-25-2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cs="PF Din Text Cond Pro"/>
                <w:sz w:val="24"/>
                <w:szCs w:val="24"/>
              </w:rPr>
            </w:pPr>
            <w:r>
              <w:rPr>
                <w:rFonts w:eastAsia="Cambria" w:cs="Helios-Regular;Times New Roman" w:ascii="PF Din Text Cond Pro Light" w:hAnsi="PF Din Text Cond Pro Light"/>
                <w:color w:val="000000"/>
                <w:sz w:val="24"/>
                <w:szCs w:val="24"/>
                <w:lang w:eastAsia="en-US"/>
              </w:rPr>
              <w:t>Тверь</w:t>
            </w:r>
          </w:p>
        </w:tc>
      </w:tr>
    </w:tbl>
    <w:p>
      <w:pPr>
        <w:pStyle w:val="11"/>
        <w:keepNext w:val="false"/>
        <w:keepLines w:val="false"/>
        <w:widowControl w:val="false"/>
        <w:numPr>
          <w:ilvl w:val="0"/>
          <w:numId w:val="0"/>
        </w:numPr>
        <w:tabs>
          <w:tab w:val="clear" w:pos="567"/>
          <w:tab w:val="left" w:pos="708" w:leader="none"/>
        </w:tabs>
        <w:spacing w:before="0" w:after="0"/>
        <w:ind w:hanging="0" w:start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5" w:end="0"/>
        <w:rPr>
          <w:b/>
          <w:bCs/>
          <w:color w:val="000000"/>
          <w:sz w:val="20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</w:t>
      </w:r>
      <w:r>
        <w:rPr>
          <w:sz w:val="20"/>
        </w:rPr>
        <w:t>запрос цен по результатам конкурентного предварительного отбора на право заключения Договора на выполнение работ по корректировке проектно-сметной документации по объекту: Строительство: ВЛЗ 10 кВ, СТП 10/0,4кВ – 63кВА, ВЛИ 0,4 кВ (Технологическое присоединение 42026380; до 15 кВт) для нужд ПАО «Россети Центр» (филиала «Тверьэнерго»).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>
          <w:sz w:val="20"/>
          <w:szCs w:val="20"/>
        </w:rPr>
      </w:pPr>
      <w:r>
        <w:rPr>
          <w:sz w:val="20"/>
          <w:szCs w:val="20"/>
        </w:rPr>
        <w:t>Запрос цен проводится на основании Распоряжения от 01.12.2025 № ТВ/20/777-р.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ind w:firstLine="426" w:end="-6"/>
        <w:jc w:val="both"/>
        <w:rPr/>
      </w:pPr>
      <w:r>
        <w:rPr>
          <w:b/>
          <w:sz w:val="20"/>
          <w:szCs w:val="20"/>
        </w:rPr>
        <w:t xml:space="preserve">Заказчик и Организатор закупки (далее – Организатор): </w:t>
      </w:r>
      <w:r>
        <w:rPr>
          <w:sz w:val="20"/>
          <w:szCs w:val="20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firstLine="426" w:end="-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0"/>
          <w:szCs w:val="20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01.12.2025 № 0264-ТВ-25, опубликовано 01.12.2025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0"/>
            <w:szCs w:val="20"/>
          </w:rPr>
          <w:t>www.zakupki.gov.ru</w:t>
        </w:r>
      </w:hyperlink>
      <w:r>
        <w:rPr>
          <w:sz w:val="20"/>
          <w:szCs w:val="20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0"/>
            <w:szCs w:val="20"/>
            <w:lang w:val="en-US"/>
          </w:rPr>
          <w:t>www</w:t>
        </w:r>
        <w:r>
          <w:rPr>
            <w:rStyle w:val="Hyperlink"/>
            <w:sz w:val="20"/>
            <w:szCs w:val="20"/>
          </w:rPr>
          <w:t>.tender.lot-online.ru</w:t>
        </w:r>
      </w:hyperlink>
      <w:r>
        <w:rPr>
          <w:sz w:val="20"/>
          <w:szCs w:val="20"/>
        </w:rPr>
        <w:t xml:space="preserve"> (далее ЭТП)</w:t>
      </w:r>
      <w:r>
        <w:rPr>
          <w:rStyle w:val="Hyperlink"/>
          <w:color w:val="000000"/>
          <w:sz w:val="20"/>
          <w:szCs w:val="20"/>
          <w:u w:val="none"/>
        </w:rPr>
        <w:t>:</w:t>
      </w:r>
      <w:r>
        <w:rPr>
          <w:rStyle w:val="Hyperlink"/>
          <w:sz w:val="20"/>
          <w:szCs w:val="20"/>
          <w:u w:val="none"/>
        </w:rPr>
        <w:t xml:space="preserve"> </w:t>
      </w:r>
      <w:r>
        <w:rPr>
          <w:sz w:val="20"/>
          <w:szCs w:val="20"/>
        </w:rPr>
        <w:t>№ 32515471106.</w:t>
      </w:r>
    </w:p>
    <w:p>
      <w:pPr>
        <w:pStyle w:val="Style22"/>
        <w:tabs>
          <w:tab w:val="clear" w:pos="1134"/>
        </w:tabs>
        <w:spacing w:lineRule="auto" w:line="240"/>
        <w:ind w:firstLine="426" w:start="0" w:end="-6"/>
        <w:rPr>
          <w:sz w:val="20"/>
          <w:szCs w:val="20"/>
        </w:rPr>
      </w:pPr>
      <w:r>
        <w:rPr>
          <w:sz w:val="20"/>
          <w:szCs w:val="20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2"/>
        <w:tabs>
          <w:tab w:val="clear" w:pos="1134"/>
        </w:tabs>
        <w:spacing w:lineRule="auto" w:line="240"/>
        <w:ind w:firstLine="426" w:start="0" w:end="-6"/>
        <w:rPr>
          <w:sz w:val="20"/>
        </w:rPr>
      </w:pPr>
      <w:bookmarkStart w:id="4" w:name="_Ref277337881"/>
      <w:bookmarkStart w:id="5" w:name="_Ref57670139"/>
      <w:bookmarkEnd w:id="4"/>
      <w:bookmarkEnd w:id="5"/>
      <w:r>
        <w:rPr>
          <w:sz w:val="20"/>
        </w:rPr>
        <w:t>В соответствии с Извещением о проведении запроса цен:</w:t>
      </w:r>
    </w:p>
    <w:p>
      <w:pPr>
        <w:pStyle w:val="Style22"/>
        <w:tabs>
          <w:tab w:val="clear" w:pos="1134"/>
        </w:tabs>
        <w:spacing w:lineRule="auto" w:line="240"/>
        <w:ind w:firstLine="426" w:start="0" w:end="-6"/>
        <w:rPr>
          <w:b/>
          <w:sz w:val="20"/>
        </w:rPr>
      </w:pPr>
      <w:r>
        <w:rPr>
          <w:sz w:val="20"/>
        </w:rPr>
        <w:t xml:space="preserve">- начальная (максимальная) цена Договора составляет: </w:t>
      </w:r>
      <w:r>
        <w:rPr>
          <w:b/>
          <w:sz w:val="20"/>
        </w:rPr>
        <w:t>1 134 766</w:t>
      </w:r>
      <w:r>
        <w:rPr>
          <w:sz w:val="20"/>
        </w:rPr>
        <w:t xml:space="preserve"> (Один миллион сто тридцать четыре тысячи семьсот шестьдесят шесть) рублей 80 копеек РФ, с учетом НДС; НДС составляет </w:t>
      </w:r>
      <w:r>
        <w:rPr>
          <w:b/>
          <w:sz w:val="20"/>
        </w:rPr>
        <w:t>189 127</w:t>
      </w:r>
      <w:r>
        <w:rPr>
          <w:sz w:val="20"/>
        </w:rPr>
        <w:t xml:space="preserve"> (Сто восемьдесят девять тысяч сто двадцать семь) рублей 80 копеек РФ</w:t>
      </w:r>
      <w:r>
        <w:rPr>
          <w:color w:val="000000"/>
          <w:sz w:val="20"/>
          <w:shd w:fill="FFFFFF" w:val="clear"/>
        </w:rPr>
        <w:t xml:space="preserve"> (по ставке НДС 20%)</w:t>
      </w:r>
      <w:r>
        <w:rPr>
          <w:bCs/>
          <w:iCs/>
          <w:sz w:val="20"/>
        </w:rPr>
        <w:t>;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сроки выполнения работ: с даты подписания Договора до 02.03.2026;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0"/>
          <w:szCs w:val="20"/>
        </w:rPr>
      </w:pPr>
      <w:r>
        <w:rPr>
          <w:sz w:val="20"/>
          <w:szCs w:val="20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firstLine="426" w:end="-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0"/>
        </w:rPr>
      </w:pPr>
      <w:r>
        <w:rPr>
          <w:b/>
          <w:sz w:val="20"/>
        </w:rPr>
        <w:t>СОСТАВ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0"/>
        </w:rPr>
      </w:pPr>
      <w:r>
        <w:rPr>
          <w:b/>
          <w:sz w:val="20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4786"/>
        <w:gridCol w:w="2869"/>
      </w:tblGrid>
      <w:tr>
        <w:trPr>
          <w:trHeight w:val="419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ФИО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Статус в составе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0"/>
              </w:rPr>
            </w:pPr>
            <w:r>
              <w:rPr>
                <w:sz w:val="20"/>
              </w:rPr>
              <w:t>Юрченко В.О.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0"/>
              </w:rPr>
            </w:pPr>
            <w:r>
              <w:rPr>
                <w:sz w:val="20"/>
              </w:rPr>
              <w:t>Директор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0"/>
              </w:rPr>
              <w:t>Председатель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0"/>
              </w:rPr>
            </w:pPr>
            <w:r>
              <w:rPr>
                <w:sz w:val="20"/>
              </w:rPr>
              <w:t>Веселова И.С.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0"/>
              </w:rPr>
            </w:pPr>
            <w:r>
              <w:rPr>
                <w:sz w:val="20"/>
              </w:rPr>
              <w:t>Начальник отдела закупочной деятельности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0"/>
              </w:rPr>
            </w:pPr>
            <w:r>
              <w:rPr>
                <w:sz w:val="20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ind w:hanging="0" w:end="0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Надвидов Р.Т.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0"/>
              </w:rPr>
            </w:pPr>
            <w:r>
              <w:rPr>
                <w:sz w:val="20"/>
              </w:rPr>
              <w:t>Заместитель директора по безопасности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0"/>
              </w:rPr>
            </w:pPr>
            <w:r>
              <w:rPr>
                <w:sz w:val="20"/>
              </w:rPr>
              <w:t>Чумаченко А.И</w:t>
            </w:r>
            <w:r>
              <w:rPr>
                <w:bCs/>
                <w:color w:val="000000"/>
                <w:sz w:val="20"/>
              </w:rPr>
              <w:t>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0"/>
              </w:rPr>
            </w:pPr>
            <w:r>
              <w:rPr>
                <w:sz w:val="20"/>
              </w:rPr>
              <w:t>Первый заместитель директора – главный инженер филиала 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0"/>
              </w:rPr>
            </w:pPr>
            <w:r>
              <w:rPr>
                <w:bCs/>
                <w:color w:val="000000"/>
                <w:sz w:val="20"/>
              </w:rPr>
              <w:t>Камышинский К.О.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/>
            </w:pPr>
            <w:r>
              <w:rPr>
                <w:bCs/>
                <w:color w:val="000000"/>
                <w:sz w:val="20"/>
              </w:rPr>
              <w:t xml:space="preserve">Заместитель директора по экономике и финансам филиала </w:t>
            </w:r>
            <w:r>
              <w:rPr>
                <w:sz w:val="20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rPr>
                <w:bCs/>
                <w:color w:val="000000"/>
                <w:sz w:val="20"/>
              </w:rPr>
            </w:pPr>
            <w:r>
              <w:rPr>
                <w:sz w:val="20"/>
              </w:rPr>
              <w:t>Новгородский Л.Д.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Заместитель директора по реализации услуг филиала </w:t>
            </w:r>
            <w:r>
              <w:rPr>
                <w:sz w:val="20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>Бренч С.В.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0"/>
              </w:rPr>
            </w:pPr>
            <w:r>
              <w:rPr>
                <w:bCs/>
                <w:color w:val="000000"/>
                <w:sz w:val="20"/>
              </w:rPr>
              <w:t xml:space="preserve">Заместитель директора по инвестиционной деятельности филиала </w:t>
            </w:r>
            <w:r>
              <w:rPr>
                <w:sz w:val="20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0"/>
              </w:rPr>
            </w:pPr>
            <w:r>
              <w:rPr>
                <w:iCs/>
                <w:sz w:val="20"/>
              </w:rPr>
              <w:t>Валтахов Е.А.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/>
            </w:pPr>
            <w:r>
              <w:rPr>
                <w:bCs/>
                <w:color w:val="000000"/>
                <w:sz w:val="20"/>
              </w:rPr>
              <w:t xml:space="preserve">Начальник управления логистики и материально-технического обеспечения филиала </w:t>
            </w:r>
            <w:r>
              <w:rPr>
                <w:sz w:val="20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0"/>
              </w:rPr>
            </w:pPr>
            <w:r>
              <w:rPr>
                <w:bCs/>
                <w:color w:val="000000"/>
                <w:sz w:val="20"/>
              </w:rPr>
              <w:t>Андреев А.С.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bCs/>
                <w:color w:val="000000"/>
                <w:sz w:val="20"/>
              </w:rPr>
              <w:t xml:space="preserve">Начальник управления правового обеспечения филиала </w:t>
            </w:r>
            <w:r>
              <w:rPr>
                <w:sz w:val="20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0"/>
              </w:rPr>
            </w:pPr>
            <w:r>
              <w:rPr>
                <w:sz w:val="20"/>
              </w:rPr>
              <w:t>Солянин Р.В.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sz w:val="20"/>
              </w:rPr>
            </w:pPr>
            <w:r>
              <w:rPr>
                <w:bCs/>
                <w:color w:val="000000"/>
                <w:sz w:val="20"/>
              </w:rPr>
              <w:t>З</w:t>
            </w:r>
            <w:r>
              <w:rPr>
                <w:sz w:val="20"/>
                <w:shd w:fill="FFFFFF" w:val="clear"/>
              </w:rPr>
              <w:t>аместитель генерального директора по инвестиционной деятельности и капитальному строительству </w:t>
            </w:r>
            <w:r>
              <w:rPr>
                <w:bCs/>
                <w:sz w:val="20"/>
              </w:rPr>
              <w:t>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 w:before="60" w:after="0"/>
              <w:ind w:hanging="0" w:end="0"/>
              <w:rPr>
                <w:bCs/>
                <w:color w:val="000000"/>
                <w:sz w:val="20"/>
              </w:rPr>
            </w:pPr>
            <w:r>
              <w:rPr>
                <w:iCs/>
                <w:sz w:val="20"/>
              </w:rPr>
              <w:t>Макарова Е.И.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/>
            </w:pPr>
            <w:r>
              <w:rPr>
                <w:iCs/>
                <w:sz w:val="20"/>
              </w:rPr>
              <w:t xml:space="preserve">Ведущий специалист отдела закупочной деятельности филиала </w:t>
            </w:r>
            <w:r>
              <w:rPr>
                <w:sz w:val="20"/>
              </w:rPr>
              <w:t>ПАО «Россети Центр» - «Тверьэнерго»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6"/>
              <w:rPr>
                <w:sz w:val="20"/>
              </w:rPr>
            </w:pPr>
            <w:r>
              <w:rPr>
                <w:sz w:val="20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/>
      </w:pPr>
      <w:r>
        <w:rPr>
          <w:sz w:val="20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0"/>
          <w:lang w:val="en-US"/>
        </w:rPr>
      </w:pPr>
      <w:r>
        <w:rPr>
          <w:b/>
          <w:caps/>
          <w:sz w:val="20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  <w:t>КРАТКИЙ ОТЧЕТ: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0"/>
          <w:szCs w:val="20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0"/>
            <w:szCs w:val="20"/>
            <w:lang w:val="en-US"/>
          </w:rPr>
          <w:t>www</w:t>
        </w:r>
        <w:r>
          <w:rPr>
            <w:rStyle w:val="Hyperlink"/>
            <w:sz w:val="20"/>
            <w:szCs w:val="20"/>
          </w:rPr>
          <w:t>.tender.lot-online.ru</w:t>
        </w:r>
      </w:hyperlink>
      <w:r>
        <w:rPr>
          <w:sz w:val="20"/>
          <w:szCs w:val="20"/>
        </w:rPr>
        <w:t xml:space="preserve"> поступили следующие общие части заявок:</w:t>
      </w:r>
    </w:p>
    <w:p>
      <w:pPr>
        <w:pStyle w:val="BodyText"/>
        <w:widowControl w:val="false"/>
        <w:ind w:end="-6"/>
        <w:jc w:val="both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6946"/>
        <w:gridCol w:w="2410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694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0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4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4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Участник №446142 ООО "КОМПАНИЯ ЭЛЕКТРОМОНТАЖ"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6950206890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695001001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170024, ТВЕРСКАЯ ОБЛАСТЬ, Г. ТВЕРЬ, УЛ. МАРШАЛА КОНЕВА, Д. 12, К. 1, ПОМЕЩ. 8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01.12.2025 17:20:32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Участник № 446609 ООО "ЭНЕРГОГРУПП" </w:t>
            </w: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7606124007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760601001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150054, ЯРОСЛАВСКАЯ ОБЛАСТЬ, Г ЯРОСЛАВЛЬ, УЛ ЩАПОВА, Д. 20, ПОМЕЩ. 311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02.12.2025 14:52:21 MCK</w:t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r>
        <w:rPr>
          <w:sz w:val="20"/>
          <w:szCs w:val="20"/>
        </w:rPr>
        <w:t>Количество поступивших заявок: 2 шт.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  <w:t>Признали соответствующими условиям запроса цен общие части заявок:</w:t>
      </w:r>
    </w:p>
    <w:p>
      <w:pPr>
        <w:pStyle w:val="Normal"/>
        <w:spacing w:lineRule="auto" w:line="240"/>
        <w:rPr/>
      </w:pPr>
      <w:r>
        <w:rPr>
          <w:sz w:val="20"/>
        </w:rPr>
        <w:t xml:space="preserve">- </w:t>
      </w:r>
      <w:r>
        <w:rPr>
          <w:color w:val="000000"/>
          <w:sz w:val="20"/>
          <w:shd w:fill="FFFFFF" w:val="clear"/>
        </w:rPr>
        <w:t xml:space="preserve">ООО "КОМПАНИЯ ЭЛЕКТРОМОНТАЖ" </w:t>
      </w:r>
      <w:r>
        <w:rPr>
          <w:sz w:val="20"/>
        </w:rPr>
        <w:t xml:space="preserve">ИНН </w:t>
      </w:r>
      <w:r>
        <w:rPr>
          <w:color w:val="000000"/>
          <w:sz w:val="20"/>
          <w:shd w:fill="FFFFFF" w:val="clear"/>
        </w:rPr>
        <w:t>6950206890</w:t>
      </w:r>
      <w:r>
        <w:rPr>
          <w:sz w:val="20"/>
        </w:rPr>
        <w:t xml:space="preserve">, КПП </w:t>
      </w:r>
      <w:r>
        <w:rPr>
          <w:color w:val="000000"/>
          <w:sz w:val="20"/>
          <w:shd w:fill="FFFFFF" w:val="clear"/>
        </w:rPr>
        <w:t>695001001</w:t>
      </w:r>
      <w:r>
        <w:rPr>
          <w:sz w:val="20"/>
        </w:rPr>
        <w:t xml:space="preserve">, адрес: </w:t>
      </w:r>
      <w:r>
        <w:rPr>
          <w:color w:val="000000"/>
          <w:sz w:val="20"/>
          <w:shd w:fill="FFFFFF" w:val="clear"/>
        </w:rPr>
        <w:t>170024, ТВЕРСКАЯ ОБЛАСТЬ, Г. ТВЕРЬ, УЛ. МАРШАЛА КОНЕВА, Д. 12, К. 1, ПОМЕЩ. 8;</w:t>
      </w:r>
    </w:p>
    <w:p>
      <w:pPr>
        <w:pStyle w:val="Normal"/>
        <w:spacing w:lineRule="auto" w:line="240"/>
        <w:rPr>
          <w:sz w:val="20"/>
        </w:rPr>
      </w:pPr>
      <w:r>
        <w:rPr>
          <w:color w:val="000000"/>
          <w:sz w:val="20"/>
          <w:shd w:fill="FFFFFF" w:val="clear"/>
        </w:rPr>
        <w:t xml:space="preserve">- ООО "ЭНЕРГОГРУПП" </w:t>
      </w:r>
      <w:r>
        <w:rPr>
          <w:sz w:val="20"/>
        </w:rPr>
        <w:t xml:space="preserve">ИНН </w:t>
      </w:r>
      <w:r>
        <w:rPr>
          <w:color w:val="000000"/>
          <w:sz w:val="20"/>
          <w:shd w:fill="FFFFFF" w:val="clear"/>
        </w:rPr>
        <w:t>7606124007</w:t>
      </w:r>
      <w:r>
        <w:rPr>
          <w:sz w:val="20"/>
        </w:rPr>
        <w:t xml:space="preserve">, КПП </w:t>
      </w:r>
      <w:r>
        <w:rPr>
          <w:color w:val="000000"/>
          <w:sz w:val="20"/>
          <w:shd w:fill="FFFFFF" w:val="clear"/>
        </w:rPr>
        <w:t>760601001</w:t>
      </w:r>
      <w:r>
        <w:rPr>
          <w:sz w:val="20"/>
        </w:rPr>
        <w:t xml:space="preserve">, адрес: </w:t>
      </w:r>
      <w:r>
        <w:rPr>
          <w:color w:val="000000"/>
          <w:sz w:val="20"/>
          <w:shd w:fill="FFFFFF" w:val="clear"/>
        </w:rPr>
        <w:t>150054, ЯРОСЛАВСКАЯ ОБЛАСТЬ, Г ЯРОСЛАВЛЬ, УЛ ЩАПОВА, Д. 20, ПОМЕЩ. 311.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0"/>
        </w:rPr>
        <w:t>Решение Закупочной комиссии было оформлено соответствующим протоколом заседания Закупочной комиссии (протокол от 10.12.2025 № 0264-ТВ-25-1).</w:t>
      </w:r>
    </w:p>
    <w:p>
      <w:pPr>
        <w:pStyle w:val="BodyText"/>
        <w:widowControl w:val="false"/>
        <w:ind w:end="-6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0"/>
          <w:szCs w:val="20"/>
        </w:rPr>
        <w:t>После рассмотрения общих частей заявок поступили следующие ценовые предложения</w:t>
      </w:r>
      <w:r>
        <w:rPr/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111"/>
        <w:gridCol w:w="1559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3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0"/>
              </w:rPr>
              <w:t>Общая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sz w:val="20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Участник №446142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 </w:t>
            </w:r>
            <w:r>
              <w:rPr>
                <w:color w:val="000000"/>
                <w:sz w:val="20"/>
                <w:shd w:fill="FFFFFF" w:val="clear"/>
              </w:rPr>
              <w:t>ООО "КОМПАНИЯ ЭЛЕКТРОМОНТАЖ"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6950206890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695001001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170024, ТВЕРСКАЯ ОБЛАСТЬ, Г. ТВЕРЬ, УЛ. МАРШАЛА КОНЕВА, Д. 12, К. 1, ПОМЕЩ. 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945 639,00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1 134 766,80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01.12.2025 17:20:32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  <w:highlight w:val="yellow"/>
              </w:rPr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Участник № 446609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 xml:space="preserve">ООО "ЭНЕРГОГРУПП" </w:t>
            </w:r>
            <w:r>
              <w:rPr>
                <w:sz w:val="20"/>
              </w:rPr>
              <w:t xml:space="preserve">ИНН </w:t>
            </w:r>
            <w:r>
              <w:rPr>
                <w:color w:val="000000"/>
                <w:sz w:val="20"/>
                <w:shd w:fill="FFFFFF" w:val="clear"/>
              </w:rPr>
              <w:t>7606124007</w:t>
            </w:r>
            <w:r>
              <w:rPr>
                <w:sz w:val="20"/>
              </w:rPr>
              <w:t xml:space="preserve">, КПП </w:t>
            </w:r>
            <w:r>
              <w:rPr>
                <w:color w:val="000000"/>
                <w:sz w:val="20"/>
                <w:shd w:fill="FFFFFF" w:val="clear"/>
              </w:rPr>
              <w:t>760601001</w:t>
            </w:r>
            <w:r>
              <w:rPr>
                <w:sz w:val="20"/>
              </w:rPr>
              <w:t xml:space="preserve">, адрес: </w:t>
            </w:r>
            <w:r>
              <w:rPr>
                <w:color w:val="000000"/>
                <w:sz w:val="20"/>
                <w:shd w:fill="FFFFFF" w:val="clear"/>
              </w:rPr>
              <w:t>150054, ЯРОСЛАВСКАЯ ОБЛАСТЬ, Г ЯРОСЛАВЛЬ, УЛ ЩАПОВА, Д. 20, ПОМЕЩ. 311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945 000,00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1 134 000,00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02.12.2025 14:52:21 MCK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0"/>
        </w:rPr>
        <w:t>Количество поступивших ценовых предложений: 2 шт.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0"/>
        </w:rPr>
      </w:pPr>
      <w:bookmarkStart w:id="6" w:name="_Ref93304289"/>
      <w:bookmarkEnd w:id="6"/>
      <w:r>
        <w:rPr>
          <w:b/>
          <w:caps/>
          <w:sz w:val="20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0"/>
        </w:rPr>
      </w:pPr>
      <w:r>
        <w:rPr>
          <w:b/>
          <w:caps/>
          <w:sz w:val="20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0"/>
        </w:rPr>
      </w:pPr>
      <w:bookmarkStart w:id="7" w:name="_Ref93304289"/>
      <w:bookmarkEnd w:id="7"/>
      <w:r>
        <w:rPr>
          <w:b/>
          <w:sz w:val="20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spacing w:lineRule="auto" w:line="240"/>
        <w:ind w:hanging="0" w:end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/>
        <w:rPr/>
      </w:pPr>
      <w:r>
        <w:rPr>
          <w:sz w:val="20"/>
        </w:rPr>
        <w:t xml:space="preserve">- </w:t>
      </w:r>
      <w:r>
        <w:rPr>
          <w:color w:val="000000"/>
          <w:sz w:val="20"/>
          <w:shd w:fill="FFFFFF" w:val="clear"/>
        </w:rPr>
        <w:t xml:space="preserve">ООО "КОМПАНИЯ ЭЛЕКТРОМОНТАЖ" </w:t>
      </w:r>
      <w:r>
        <w:rPr>
          <w:sz w:val="20"/>
        </w:rPr>
        <w:t xml:space="preserve">ИНН </w:t>
      </w:r>
      <w:r>
        <w:rPr>
          <w:color w:val="000000"/>
          <w:sz w:val="20"/>
          <w:shd w:fill="FFFFFF" w:val="clear"/>
        </w:rPr>
        <w:t>6950206890</w:t>
      </w:r>
      <w:r>
        <w:rPr>
          <w:sz w:val="20"/>
        </w:rPr>
        <w:t xml:space="preserve">, КПП </w:t>
      </w:r>
      <w:r>
        <w:rPr>
          <w:color w:val="000000"/>
          <w:sz w:val="20"/>
          <w:shd w:fill="FFFFFF" w:val="clear"/>
        </w:rPr>
        <w:t>695001001</w:t>
      </w:r>
      <w:r>
        <w:rPr>
          <w:sz w:val="20"/>
        </w:rPr>
        <w:t xml:space="preserve">, адрес: </w:t>
      </w:r>
      <w:r>
        <w:rPr>
          <w:color w:val="000000"/>
          <w:sz w:val="20"/>
          <w:shd w:fill="FFFFFF" w:val="clear"/>
        </w:rPr>
        <w:t>170024, ТВЕРСКАЯ ОБЛАСТЬ, Г. ТВЕРЬ, УЛ. МАРШАЛА КОНЕВА, Д. 12, К. 1, ПОМЕЩ. 8;</w:t>
      </w:r>
    </w:p>
    <w:p>
      <w:pPr>
        <w:pStyle w:val="Normal"/>
        <w:spacing w:lineRule="auto" w:line="240"/>
        <w:rPr>
          <w:sz w:val="20"/>
        </w:rPr>
      </w:pPr>
      <w:r>
        <w:rPr>
          <w:color w:val="000000"/>
          <w:sz w:val="20"/>
          <w:shd w:fill="FFFFFF" w:val="clear"/>
        </w:rPr>
        <w:t xml:space="preserve">- ООО "ЭНЕРГОГРУПП" </w:t>
      </w:r>
      <w:r>
        <w:rPr>
          <w:sz w:val="20"/>
        </w:rPr>
        <w:t xml:space="preserve">ИНН </w:t>
      </w:r>
      <w:r>
        <w:rPr>
          <w:color w:val="000000"/>
          <w:sz w:val="20"/>
          <w:shd w:fill="FFFFFF" w:val="clear"/>
        </w:rPr>
        <w:t>7606124007</w:t>
      </w:r>
      <w:r>
        <w:rPr>
          <w:sz w:val="20"/>
        </w:rPr>
        <w:t xml:space="preserve">, КПП </w:t>
      </w:r>
      <w:r>
        <w:rPr>
          <w:color w:val="000000"/>
          <w:sz w:val="20"/>
          <w:shd w:fill="FFFFFF" w:val="clear"/>
        </w:rPr>
        <w:t>760601001</w:t>
      </w:r>
      <w:r>
        <w:rPr>
          <w:sz w:val="20"/>
        </w:rPr>
        <w:t xml:space="preserve">, адрес: </w:t>
      </w:r>
      <w:r>
        <w:rPr>
          <w:color w:val="000000"/>
          <w:sz w:val="20"/>
          <w:shd w:fill="FFFFFF" w:val="clear"/>
        </w:rPr>
        <w:t>150054, ЯРОСЛАВСКАЯ ОБЛАСТЬ, Г ЯРОСЛАВЛЬ, УЛ ЩАПОВА, Д. 20, ПОМЕЩ. 311.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0"/>
        </w:rPr>
      </w:pPr>
      <w:r>
        <w:rPr>
          <w:b/>
          <w:sz w:val="20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/>
      </w:pPr>
      <w:r>
        <w:rPr>
          <w:sz w:val="20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ранжировать заявки следующим образом: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0"/>
        </w:rPr>
      </w:pPr>
      <w:r>
        <w:rPr>
          <w:sz w:val="20"/>
        </w:rPr>
      </w:r>
    </w:p>
    <w:tbl>
      <w:tblPr>
        <w:tblW w:w="993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6"/>
        <w:gridCol w:w="2860"/>
        <w:gridCol w:w="2952"/>
      </w:tblGrid>
      <w:tr>
        <w:trPr>
          <w:trHeight w:val="471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Начальная (максимальная) цена Договора, руб. без учета НДС</w:t>
            </w:r>
          </w:p>
        </w:tc>
        <w:tc>
          <w:tcPr>
            <w:tcW w:w="58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945 639,00</w:t>
            </w:r>
          </w:p>
        </w:tc>
      </w:tr>
      <w:tr>
        <w:trPr>
          <w:trHeight w:val="660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Наименование параметра/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Участники закупки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ООО "ЭНЕРГОГРУПП"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color w:val="000000"/>
                <w:sz w:val="20"/>
                <w:shd w:fill="FFFFFF" w:val="clear"/>
              </w:rPr>
            </w:pPr>
            <w:r>
              <w:rPr>
                <w:color w:val="000000"/>
                <w:sz w:val="20"/>
                <w:shd w:fill="FFFFFF" w:val="clear"/>
              </w:rPr>
              <w:t>ООО "КОМПАНИЯ ЭЛЕКТРОМОНТАЖ"</w:t>
            </w:r>
          </w:p>
        </w:tc>
      </w:tr>
      <w:tr>
        <w:trPr>
          <w:trHeight w:val="343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color w:val="000000"/>
                <w:sz w:val="20"/>
              </w:rPr>
              <w:t>Цена заявки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</w:rPr>
              <w:t xml:space="preserve"> руб. без учета НДС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945 000,00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shd w:fill="FFFFFF" w:val="clear"/>
              </w:rPr>
              <w:t>945 639,00</w:t>
            </w:r>
          </w:p>
        </w:tc>
      </w:tr>
      <w:tr>
        <w:trPr>
          <w:trHeight w:val="405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Цена заявки, руб. с учетом НДС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color w:val="000000"/>
                <w:sz w:val="20"/>
                <w:shd w:fill="FFFFFF" w:val="clear"/>
              </w:rPr>
              <w:t>1 134 000,00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  <w:highlight w:val="yellow"/>
              </w:rPr>
            </w:pPr>
            <w:r>
              <w:rPr>
                <w:color w:val="000000"/>
                <w:sz w:val="20"/>
                <w:shd w:fill="FFFFFF" w:val="clear"/>
              </w:rPr>
              <w:t>1 134 766,80</w:t>
            </w:r>
          </w:p>
        </w:tc>
      </w:tr>
      <w:tr>
        <w:trPr>
          <w:trHeight w:val="315" w:hRule="atLeast"/>
        </w:trPr>
        <w:tc>
          <w:tcPr>
            <w:tcW w:w="4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Итоговый рейтинг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(место в ранжировке)</w:t>
            </w:r>
          </w:p>
        </w:tc>
        <w:tc>
          <w:tcPr>
            <w:tcW w:w="2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1</w:t>
            </w:r>
          </w:p>
        </w:tc>
        <w:tc>
          <w:tcPr>
            <w:tcW w:w="29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2</w:t>
            </w:r>
          </w:p>
        </w:tc>
      </w:tr>
    </w:tbl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273" w:start="153" w:end="0"/>
        <w:rPr>
          <w:iCs/>
          <w:sz w:val="20"/>
        </w:rPr>
      </w:pPr>
      <w:r>
        <w:rPr>
          <w:b/>
          <w:sz w:val="20"/>
        </w:rPr>
        <w:t>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20"/>
        </w:rPr>
      </w:pPr>
      <w:r>
        <w:rPr>
          <w:iCs/>
          <w:sz w:val="20"/>
        </w:rPr>
      </w:r>
    </w:p>
    <w:p>
      <w:pPr>
        <w:pStyle w:val="BodyText"/>
        <w:widowControl w:val="false"/>
        <w:ind w:firstLine="426" w:end="0"/>
        <w:jc w:val="both"/>
        <w:rPr/>
      </w:pPr>
      <w:r>
        <w:rPr>
          <w:color w:val="000000"/>
          <w:sz w:val="20"/>
          <w:szCs w:val="20"/>
          <w:shd w:fill="FFFFFF" w:val="clear"/>
        </w:rPr>
        <w:t xml:space="preserve">ООО "ЭНЕРГОГРУПП" </w:t>
      </w:r>
      <w:r>
        <w:rPr>
          <w:sz w:val="20"/>
          <w:szCs w:val="20"/>
        </w:rPr>
        <w:t xml:space="preserve">ИНН </w:t>
      </w:r>
      <w:r>
        <w:rPr>
          <w:color w:val="000000"/>
          <w:sz w:val="20"/>
          <w:szCs w:val="20"/>
          <w:shd w:fill="FFFFFF" w:val="clear"/>
        </w:rPr>
        <w:t>7606124007</w:t>
      </w:r>
      <w:r>
        <w:rPr>
          <w:sz w:val="20"/>
          <w:szCs w:val="20"/>
        </w:rPr>
        <w:t xml:space="preserve">, КПП </w:t>
      </w:r>
      <w:r>
        <w:rPr>
          <w:color w:val="000000"/>
          <w:sz w:val="20"/>
          <w:szCs w:val="20"/>
          <w:shd w:fill="FFFFFF" w:val="clear"/>
        </w:rPr>
        <w:t>760601001</w:t>
      </w:r>
      <w:r>
        <w:rPr>
          <w:sz w:val="20"/>
          <w:szCs w:val="20"/>
        </w:rPr>
        <w:t xml:space="preserve">, адрес: </w:t>
      </w:r>
      <w:r>
        <w:rPr>
          <w:color w:val="000000"/>
          <w:sz w:val="20"/>
          <w:szCs w:val="20"/>
          <w:shd w:fill="FFFFFF" w:val="clear"/>
        </w:rPr>
        <w:t>150054, ЯРОСЛАВСКАЯ ОБЛАСТЬ, Г ЯРОСЛАВЛЬ, УЛ ЩАПОВА, Д. 20, ПОМЕЩ. 311</w:t>
      </w:r>
      <w:r>
        <w:rPr>
          <w:sz w:val="20"/>
          <w:szCs w:val="20"/>
        </w:rPr>
        <w:t>, на право заключения Договора на выполнение работ по корректировке проектно-сметной документации по объекту: Строительство: ВЛЗ 10 кВ, СТП 10/0,4кВ – 63кВА, ВЛИ 0,4 кВ (Технологическое присоединение 42026380; до 15 кВт) для нужд ПАО «Россети Центр» (филиала «Тверьэнерго») на следующих условиях:</w:t>
      </w:r>
    </w:p>
    <w:p>
      <w:pPr>
        <w:pStyle w:val="BodyText"/>
        <w:widowControl w:val="false"/>
        <w:jc w:val="both"/>
        <w:rPr>
          <w:sz w:val="20"/>
          <w:szCs w:val="20"/>
        </w:rPr>
      </w:pPr>
      <w:r>
        <w:rPr>
          <w:iCs/>
          <w:sz w:val="20"/>
          <w:szCs w:val="20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iCs/>
          <w:sz w:val="20"/>
          <w:szCs w:val="20"/>
        </w:rPr>
      </w:pPr>
      <w:r>
        <w:rPr>
          <w:color w:val="000000"/>
          <w:sz w:val="20"/>
          <w:szCs w:val="20"/>
        </w:rPr>
        <w:t xml:space="preserve">945 000,00 </w:t>
      </w:r>
      <w:r>
        <w:rPr>
          <w:sz w:val="20"/>
          <w:szCs w:val="20"/>
        </w:rPr>
        <w:t xml:space="preserve">руб. </w:t>
      </w:r>
      <w:r>
        <w:rPr>
          <w:iCs/>
          <w:sz w:val="20"/>
          <w:szCs w:val="20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iCs/>
          <w:sz w:val="20"/>
          <w:szCs w:val="20"/>
        </w:rPr>
      </w:pPr>
      <w:r>
        <w:rPr>
          <w:color w:val="000000"/>
          <w:sz w:val="20"/>
          <w:szCs w:val="20"/>
          <w:shd w:fill="FFFFFF" w:val="clear"/>
        </w:rPr>
        <w:t xml:space="preserve">189 000,00 </w:t>
      </w:r>
      <w:r>
        <w:rPr>
          <w:sz w:val="20"/>
          <w:szCs w:val="20"/>
        </w:rPr>
        <w:t xml:space="preserve">руб. </w:t>
      </w:r>
      <w:r>
        <w:rPr>
          <w:iCs/>
          <w:sz w:val="20"/>
          <w:szCs w:val="20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ind w:hanging="0" w:start="0" w:end="0"/>
        <w:jc w:val="both"/>
        <w:rPr>
          <w:sz w:val="20"/>
          <w:szCs w:val="20"/>
        </w:rPr>
      </w:pPr>
      <w:r>
        <w:rPr>
          <w:color w:val="000000"/>
          <w:sz w:val="20"/>
          <w:szCs w:val="20"/>
          <w:shd w:fill="FFFFFF" w:val="clear"/>
        </w:rPr>
        <w:t>1 134 000</w:t>
      </w:r>
      <w:r>
        <w:rPr>
          <w:color w:val="000000"/>
          <w:sz w:val="20"/>
          <w:szCs w:val="20"/>
        </w:rPr>
        <w:t>,00</w:t>
      </w:r>
      <w:r>
        <w:rPr>
          <w:color w:val="000000"/>
          <w:sz w:val="20"/>
          <w:szCs w:val="20"/>
          <w:shd w:fill="FFFFFF" w:val="clear"/>
        </w:rPr>
        <w:t xml:space="preserve"> </w:t>
      </w:r>
      <w:r>
        <w:rPr>
          <w:sz w:val="20"/>
          <w:szCs w:val="20"/>
        </w:rPr>
        <w:t xml:space="preserve">руб. </w:t>
      </w:r>
      <w:r>
        <w:rPr>
          <w:iCs/>
          <w:sz w:val="20"/>
          <w:szCs w:val="20"/>
        </w:rPr>
        <w:t>с учетом НДС</w:t>
      </w:r>
      <w:r>
        <w:rPr>
          <w:sz w:val="20"/>
          <w:szCs w:val="20"/>
        </w:rPr>
        <w:t>;</w:t>
      </w:r>
    </w:p>
    <w:p>
      <w:pPr>
        <w:pStyle w:val="BodyText"/>
        <w:widowControl w:val="false"/>
        <w:tabs>
          <w:tab w:val="clear" w:pos="9360"/>
          <w:tab w:val="left" w:pos="284" w:leader="none"/>
          <w:tab w:val="right" w:pos="1134" w:leader="none"/>
        </w:tabs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widowControl w:val="false"/>
        <w:tabs>
          <w:tab w:val="clear" w:pos="9360"/>
          <w:tab w:val="left" w:pos="426" w:leader="none"/>
          <w:tab w:val="right" w:pos="1134" w:leader="none"/>
        </w:tabs>
        <w:jc w:val="both"/>
        <w:rPr/>
      </w:pPr>
      <w:r>
        <w:rPr>
          <w:sz w:val="20"/>
          <w:szCs w:val="20"/>
        </w:rPr>
        <w:tab/>
      </w:r>
      <w:r>
        <w:rPr>
          <w:iCs/>
          <w:sz w:val="20"/>
          <w:szCs w:val="20"/>
        </w:rPr>
        <w:t>- условия оплаты:</w:t>
      </w:r>
      <w:r>
        <w:rPr>
          <w:iCs/>
          <w:color w:val="FF0000"/>
          <w:sz w:val="20"/>
          <w:szCs w:val="20"/>
        </w:rPr>
        <w:t xml:space="preserve"> </w:t>
      </w:r>
      <w:r>
        <w:rPr>
          <w:sz w:val="20"/>
          <w:szCs w:val="20"/>
        </w:rPr>
        <w:t>на условиях, указанных в извещении;</w:t>
      </w:r>
    </w:p>
    <w:p>
      <w:pPr>
        <w:pStyle w:val="BodyText"/>
        <w:widowControl w:val="false"/>
        <w:ind w:firstLine="426" w:end="-6"/>
        <w:jc w:val="both"/>
        <w:rPr>
          <w:iCs/>
          <w:sz w:val="20"/>
          <w:szCs w:val="20"/>
        </w:rPr>
      </w:pPr>
      <w:r>
        <w:rPr>
          <w:iCs/>
          <w:sz w:val="20"/>
          <w:szCs w:val="20"/>
        </w:rPr>
        <w:t xml:space="preserve">- сроки выполнения работ: согласно </w:t>
      </w:r>
      <w:r>
        <w:rPr>
          <w:sz w:val="20"/>
          <w:szCs w:val="20"/>
        </w:rPr>
        <w:t xml:space="preserve">«Заявке на выполнение работ (форма 1)» – с даты подписания Договора до 02.03.2026.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20"/>
        </w:rPr>
        <w:t>Поручить ответственному секретарю Закупочной комиссии уведомить ПАО «Россети Центр» (</w:t>
      </w:r>
      <w:r>
        <w:rPr>
          <w:iCs/>
          <w:sz w:val="20"/>
        </w:rPr>
        <w:t>филиал «Тверьэнерго», расположенный по адресу: РФ, 170006, г. Тверь, ул. Бебеля, 1</w:t>
      </w:r>
      <w:r>
        <w:rPr>
          <w:sz w:val="20"/>
        </w:rPr>
        <w:t>)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spacing w:lineRule="auto" w:line="240"/>
        <w:ind w:firstLine="284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993" w:leader="none"/>
        </w:tabs>
        <w:spacing w:lineRule="auto" w:line="240" w:before="60" w:after="0"/>
        <w:ind w:firstLine="414" w:start="153" w:end="0"/>
        <w:rPr>
          <w:sz w:val="20"/>
        </w:rPr>
      </w:pPr>
      <w:r>
        <w:rPr>
          <w:sz w:val="20"/>
        </w:rPr>
        <w:t xml:space="preserve">ПАО «Россети Центр» (филиалу </w:t>
      </w:r>
      <w:r>
        <w:rPr>
          <w:iCs/>
          <w:sz w:val="20"/>
        </w:rPr>
        <w:t>«Тверьэнерго», расположенному по адресу: РФ, 170006, г. Тверь, ул. Бебеля, 1</w:t>
      </w:r>
      <w:r>
        <w:rPr>
          <w:sz w:val="20"/>
        </w:rPr>
        <w:t>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 цене и условиях.</w:t>
      </w:r>
    </w:p>
    <w:p>
      <w:pPr>
        <w:pStyle w:val="Style35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20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widowControl w:val="false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20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i/>
          <w:i/>
          <w:sz w:val="20"/>
        </w:rPr>
      </w:pPr>
      <w:r>
        <w:rPr>
          <w:b/>
          <w:i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0"/>
        </w:rPr>
        <w:t>ПОДПИСИ ЧЛЕНОВ Закупочной</w:t>
      </w:r>
      <w:r>
        <w:rPr/>
        <w:t xml:space="preserve"> КОМИССИИ:</w:t>
      </w:r>
    </w:p>
    <w:tbl>
      <w:tblPr>
        <w:tblW w:w="218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3936"/>
        <w:gridCol w:w="3936"/>
        <w:gridCol w:w="3936"/>
        <w:gridCol w:w="3372"/>
        <w:gridCol w:w="2723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0"/>
              </w:rPr>
              <w:t>Закупочной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sz w:val="20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Юрченко В.О.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0"/>
              </w:rPr>
              <w:t>Закупочной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sz w:val="20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Веселова И.С.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0"/>
              </w:rPr>
              <w:t>Члены Закупочной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sz w:val="20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bCs/>
                <w:color w:val="000000"/>
                <w:sz w:val="20"/>
                <w:lang w:eastAsia="en-US"/>
              </w:rPr>
              <w:t>Надвидов Р.Т.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Чумаченко А.И.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Камышинский К.О.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mbria"/>
                <w:color w:val="000000"/>
                <w:sz w:val="20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Новгородский Л.Д.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mbria"/>
                <w:color w:val="000000"/>
                <w:sz w:val="20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Бренч С.В.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-108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-108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Валтахов Е.А.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mbria"/>
                <w:color w:val="000000"/>
                <w:sz w:val="20"/>
                <w:lang w:eastAsia="en-US"/>
              </w:rPr>
              <w:t>Андреев А.С.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lang w:eastAsia="en-US"/>
              </w:rPr>
            </w:pPr>
            <w:r>
              <w:rPr>
                <w:sz w:val="20"/>
              </w:rPr>
              <w:t>Солянин Р.В.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0"/>
              </w:rPr>
              <w:t>Закупочной</w:t>
            </w:r>
            <w:r>
              <w:rPr>
                <w:b/>
                <w:i/>
                <w:sz w:val="20"/>
              </w:rPr>
              <w:t xml:space="preserve"> </w:t>
            </w:r>
            <w:r>
              <w:rPr>
                <w:sz w:val="20"/>
              </w:rPr>
              <w:t>комиссии: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_________________________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rFonts w:eastAsia="Calibri"/>
                <w:sz w:val="20"/>
                <w:lang w:eastAsia="en-US"/>
              </w:rPr>
            </w:pPr>
            <w:r>
              <w:rPr>
                <w:sz w:val="20"/>
              </w:rPr>
              <w:t xml:space="preserve">Макарова Е.И. </w:t>
            </w:r>
          </w:p>
        </w:tc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eastAsia="Calibri"/>
                <w:sz w:val="20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rFonts w:eastAsia="Calibri"/>
                <w:sz w:val="20"/>
                <w:highlight w:val="yellow"/>
                <w:lang w:eastAsia="en-US"/>
              </w:rPr>
            </w:pPr>
            <w:r>
              <w:rPr>
                <w:rFonts w:eastAsia="Calibri"/>
                <w:sz w:val="20"/>
                <w:highlight w:val="yellow"/>
                <w:lang w:eastAsia="en-US"/>
              </w:rPr>
            </w:r>
          </w:p>
        </w:tc>
      </w:tr>
    </w:tbl>
    <w:p>
      <w:pPr>
        <w:pStyle w:val="Normal"/>
        <w:widowControl w:val="false"/>
        <w:spacing w:lineRule="auto" w:line="240"/>
        <w:rPr>
          <w:sz w:val="20"/>
        </w:rPr>
      </w:pPr>
      <w:r>
        <w:rPr>
          <w:sz w:val="20"/>
        </w:rPr>
      </w:r>
    </w:p>
    <w:p>
      <w:pPr>
        <w:pStyle w:val="Style36"/>
        <w:jc w:val="center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i w:val="false"/>
        <w:i w:val="false"/>
      </w:rPr>
    </w:pPr>
    <w:r>
      <w:rPr/>
      <w:t xml:space="preserve">Протокол очно-заочного заседания закупочной комиссии </w:t>
    </w:r>
  </w:p>
  <w:p>
    <w:pPr>
      <w:pStyle w:val="Header"/>
      <w:jc w:val="end"/>
      <w:rPr>
        <w:i w:val="false"/>
        <w:i w:val="false"/>
      </w:rPr>
    </w:pPr>
    <w:r>
      <w:rPr/>
      <w:t>по подведению итогов закупочной процедуры</w:t>
    </w:r>
  </w:p>
  <w:p>
    <w:pPr>
      <w:pStyle w:val="Header"/>
      <w:jc w:val="end"/>
      <w:rPr/>
    </w:pPr>
    <w:r>
      <w:rPr/>
      <w:t xml:space="preserve">№ </w:t>
    </w:r>
    <w:r>
      <w:rPr/>
      <w:t>0</w:t>
    </w:r>
    <w:r>
      <w:rPr>
        <w:lang w:val="ru-RU"/>
      </w:rPr>
      <w:t>264</w:t>
    </w:r>
    <w:r>
      <w:rPr/>
      <w:t>-ТВ-25-</w:t>
    </w:r>
    <w:r>
      <w:rPr>
        <w:lang w:val="ru-RU"/>
      </w:rPr>
      <w:t>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8z2">
    <w:name w:val="WW8Num18z2"/>
    <w:qFormat/>
    <w:rPr>
      <w:b w:val="false"/>
      <w:i w:val="false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4">
    <w:name w:val="WW8Num20z4"/>
    <w:qFormat/>
    <w:rPr>
      <w:rFonts w:ascii="Courier New" w:hAnsi="Courier New" w:cs="Courier New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i w:val="false"/>
    </w:rPr>
  </w:style>
  <w:style w:type="character" w:styleId="WW8Num23z1">
    <w:name w:val="WW8Num23z1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b/>
    </w:rPr>
  </w:style>
  <w:style w:type="character" w:styleId="WW8Num26z1">
    <w:name w:val="WW8Num26z1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MS Gothic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yle12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5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6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7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8">
    <w:name w:val="Главы"/>
    <w:basedOn w:val="Style17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9">
    <w:name w:val="Служебный"/>
    <w:basedOn w:val="Style18"/>
    <w:qFormat/>
    <w:pPr>
      <w:numPr>
        <w:ilvl w:val="0"/>
        <w:numId w:val="0"/>
      </w:numPr>
      <w:ind w:hanging="0" w:start="0" w:end="0"/>
    </w:pPr>
    <w:rPr/>
  </w:style>
  <w:style w:type="paragraph" w:styleId="Style20">
    <w:name w:val="маркированный"/>
    <w:basedOn w:val="Normal"/>
    <w:qFormat/>
    <w:pPr>
      <w:ind w:hanging="0" w:start="0" w:end="0"/>
    </w:pPr>
    <w:rPr/>
  </w:style>
  <w:style w:type="paragraph" w:styleId="Style21">
    <w:name w:val="Пункт"/>
    <w:basedOn w:val="Normal"/>
    <w:qFormat/>
    <w:pPr>
      <w:numPr>
        <w:ilvl w:val="0"/>
        <w:numId w:val="8"/>
      </w:numPr>
    </w:pPr>
    <w:rPr/>
  </w:style>
  <w:style w:type="paragraph" w:styleId="Style22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1"/>
    <w:qFormat/>
    <w:pPr>
      <w:keepNext w:val="true"/>
      <w:outlineLvl w:val="2"/>
    </w:pPr>
    <w:rPr>
      <w:b/>
    </w:rPr>
  </w:style>
  <w:style w:type="paragraph" w:styleId="Style23">
    <w:name w:val="Подподпункт"/>
    <w:basedOn w:val="Normal"/>
    <w:qFormat/>
    <w:pPr>
      <w:numPr>
        <w:ilvl w:val="0"/>
        <w:numId w:val="8"/>
      </w:numPr>
    </w:pPr>
    <w:rPr/>
  </w:style>
  <w:style w:type="paragraph" w:styleId="Style24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5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6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7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9">
    <w:name w:val="Текст примечания"/>
    <w:basedOn w:val="Normal"/>
    <w:qFormat/>
    <w:pPr/>
    <w:rPr>
      <w:sz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9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1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MS Gothic"/>
      <w:szCs w:val="28"/>
    </w:rPr>
  </w:style>
  <w:style w:type="paragraph" w:styleId="Style32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3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7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4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5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6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7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2016-08-02T12:33:00Z</dcterms:created>
  <dc:creator>С.Б.Дашков</dc:creator>
  <dc:description/>
  <cp:keywords/>
  <dc:language>en-US</dc:language>
  <cp:lastModifiedBy>Макарова Евгения Ивановна</cp:lastModifiedBy>
  <cp:lastPrinted>2021-08-10T15:40:00Z</cp:lastPrinted>
  <dcterms:modified xsi:type="dcterms:W3CDTF">2025-12-09T06:35:00Z</dcterms:modified>
  <cp:revision>185</cp:revision>
  <dc:subject/>
  <dc:title>Типовая закупочная документация</dc:title>
</cp:coreProperties>
</file>