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934A6" w14:textId="77777777" w:rsidR="006E1885" w:rsidRPr="00DF17B2" w:rsidRDefault="006E1885" w:rsidP="00DF17B2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  <w:r w:rsidRPr="00DF17B2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Протокол рассмотрения </w:t>
      </w:r>
      <w:r w:rsidR="001D6100" w:rsidRPr="00DF17B2">
        <w:rPr>
          <w:rFonts w:ascii="Times New Roman" w:hAnsi="Times New Roman" w:cs="Times New Roman"/>
          <w:b/>
          <w:bCs/>
          <w:kern w:val="36"/>
          <w:sz w:val="20"/>
          <w:szCs w:val="20"/>
        </w:rPr>
        <w:t>предложений</w:t>
      </w:r>
      <w:r w:rsidRPr="00DF17B2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 </w:t>
      </w:r>
      <w:r w:rsidRPr="00DF17B2">
        <w:rPr>
          <w:rFonts w:ascii="Times New Roman" w:hAnsi="Times New Roman" w:cs="Times New Roman"/>
          <w:b/>
          <w:bCs/>
          <w:kern w:val="36"/>
          <w:sz w:val="20"/>
          <w:szCs w:val="20"/>
        </w:rPr>
        <w:br/>
        <w:t xml:space="preserve">№ </w:t>
      </w:r>
      <w:r w:rsidR="00013ED6" w:rsidRPr="00DF17B2">
        <w:rPr>
          <w:rFonts w:ascii="Times New Roman" w:hAnsi="Times New Roman" w:cs="Times New Roman"/>
          <w:b/>
          <w:sz w:val="20"/>
          <w:szCs w:val="20"/>
          <w:lang w:eastAsia="ru-RU" w:bidi="hi-IN"/>
        </w:rPr>
        <w:t>2323-2503712648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DF17B2" w14:paraId="7A8EB664" w14:textId="77777777" w:rsidTr="00773719">
        <w:tc>
          <w:tcPr>
            <w:tcW w:w="5387" w:type="dxa"/>
          </w:tcPr>
          <w:p w14:paraId="3B458318" w14:textId="77777777" w:rsidR="006E1885" w:rsidRPr="00DF17B2" w:rsidRDefault="006E1885" w:rsidP="00DF17B2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Свердловская обл.</w:t>
            </w:r>
          </w:p>
        </w:tc>
        <w:tc>
          <w:tcPr>
            <w:tcW w:w="4184" w:type="dxa"/>
          </w:tcPr>
          <w:p w14:paraId="74C311CC" w14:textId="77777777" w:rsidR="006E1885" w:rsidRPr="00DF17B2" w:rsidRDefault="00013ED6" w:rsidP="00DF17B2">
            <w:pPr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12.12.2025</w:t>
            </w:r>
          </w:p>
        </w:tc>
      </w:tr>
    </w:tbl>
    <w:p w14:paraId="4FF82120" w14:textId="77777777" w:rsidR="00F96E48" w:rsidRPr="00DF17B2" w:rsidRDefault="00D90421" w:rsidP="00DF17B2">
      <w:pPr>
        <w:numPr>
          <w:ilvl w:val="0"/>
          <w:numId w:val="1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b/>
          <w:sz w:val="20"/>
          <w:szCs w:val="20"/>
        </w:rPr>
      </w:pPr>
      <w:r w:rsidRPr="00DF17B2">
        <w:rPr>
          <w:rFonts w:ascii="Times New Roman" w:hAnsi="Times New Roman" w:cs="Times New Roman"/>
          <w:b/>
          <w:sz w:val="20"/>
          <w:szCs w:val="20"/>
        </w:rPr>
        <w:t>С</w:t>
      </w:r>
      <w:r w:rsidR="00F96E48" w:rsidRPr="00DF17B2">
        <w:rPr>
          <w:rFonts w:ascii="Times New Roman" w:hAnsi="Times New Roman" w:cs="Times New Roman"/>
          <w:b/>
          <w:sz w:val="20"/>
          <w:szCs w:val="20"/>
        </w:rPr>
        <w:t>ведения о закупке:</w:t>
      </w:r>
    </w:p>
    <w:p w14:paraId="7D1B99C5" w14:textId="77777777" w:rsidR="006E1885" w:rsidRPr="00DF17B2" w:rsidRDefault="006E1885" w:rsidP="00DF17B2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DF17B2" w14:paraId="0959FC25" w14:textId="77777777" w:rsidTr="00ED10B1">
        <w:tc>
          <w:tcPr>
            <w:tcW w:w="9571" w:type="dxa"/>
          </w:tcPr>
          <w:p w14:paraId="26E70FE8" w14:textId="77777777" w:rsidR="006E1885" w:rsidRPr="00DF17B2" w:rsidRDefault="00013ED6" w:rsidP="00DF17B2">
            <w:pPr>
              <w:ind w:left="-1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МУНИЦИПАЛЬНОЕ АВТОНОМНОЕ УЧРЕЖДЕНИЕ КУЛЬТУРЫ "КИНОКОНЦЕРТНЫЙ ТЕАТР "КОСМОС"</w:t>
            </w:r>
          </w:p>
        </w:tc>
      </w:tr>
    </w:tbl>
    <w:p w14:paraId="5C2AC825" w14:textId="77777777" w:rsidR="006E1885" w:rsidRPr="00DF17B2" w:rsidRDefault="006E1885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Береснева Екатерина Сергеевна, +7(912)2450992, n-a.bugaeva@mail.ru</w:t>
      </w:r>
      <w:r w:rsidRPr="00DF17B2">
        <w:rPr>
          <w:rFonts w:ascii="Times New Roman" w:hAnsi="Times New Roman" w:cs="Times New Roman"/>
          <w:sz w:val="20"/>
          <w:szCs w:val="20"/>
        </w:rPr>
        <w:t>.</w:t>
      </w:r>
    </w:p>
    <w:p w14:paraId="704D0FD3" w14:textId="77777777" w:rsidR="001D7315" w:rsidRPr="00DF17B2" w:rsidRDefault="001D7315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>Номер извещения в ЕИС:</w:t>
      </w:r>
      <w:r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013ED6"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32515499432</w:t>
      </w:r>
    </w:p>
    <w:p w14:paraId="5765106E" w14:textId="77777777" w:rsidR="006E1885" w:rsidRPr="00DF17B2" w:rsidRDefault="006E1885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013ED6"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Поставка оборудования</w:t>
      </w:r>
      <w:r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</w:p>
    <w:p w14:paraId="5B3432B0" w14:textId="77777777" w:rsidR="00AC69E9" w:rsidRPr="00DF17B2" w:rsidRDefault="006E1885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 xml:space="preserve">Сведения о сроке исполнения договора: </w:t>
      </w:r>
      <w:r w:rsidR="00013ED6" w:rsidRPr="00DF17B2">
        <w:rPr>
          <w:rFonts w:ascii="Times New Roman" w:hAnsi="Times New Roman" w:cs="Times New Roman"/>
          <w:sz w:val="20"/>
          <w:szCs w:val="20"/>
        </w:rPr>
        <w:t>Срок начала исполнения обязательств поставщиком (подрядчиком, исполнителем) - с момента заключения договора. Срок окончания исполнения обязательств поставщиком (подрядчиком, исполнителем – в течение 10 (десяти) рабочих дней с момента заключения договора (включено</w:t>
      </w:r>
      <w:proofErr w:type="gramStart"/>
      <w:r w:rsidR="00013ED6" w:rsidRPr="00DF17B2">
        <w:rPr>
          <w:rFonts w:ascii="Times New Roman" w:hAnsi="Times New Roman" w:cs="Times New Roman"/>
          <w:sz w:val="20"/>
          <w:szCs w:val="20"/>
        </w:rPr>
        <w:t>).</w:t>
      </w:r>
      <w:r w:rsidRPr="00DF17B2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AC69E9" w:rsidRPr="00DF17B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C8964E6" w14:textId="77777777" w:rsidR="006E1885" w:rsidRPr="00DF17B2" w:rsidRDefault="00AC69E9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013ED6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97 808,67 (Российский рубль), с НДС</w:t>
      </w:r>
    </w:p>
    <w:p w14:paraId="3DF0B906" w14:textId="77777777" w:rsidR="00F96E48" w:rsidRPr="00DF17B2" w:rsidRDefault="00F96E48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6F7038E" w14:textId="77777777" w:rsidR="00864D31" w:rsidRPr="00DF17B2" w:rsidRDefault="00D90421" w:rsidP="00DF17B2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</w:pPr>
      <w:r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Сведения о</w:t>
      </w:r>
      <w:r w:rsidR="002F1B82"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б объеме закупаемых</w:t>
      </w:r>
      <w:r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864D31"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товар</w:t>
      </w:r>
      <w:r w:rsidR="002F1B82"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ов</w:t>
      </w:r>
      <w:r w:rsidR="00864D31" w:rsidRPr="00DF17B2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DF17B2" w14:paraId="67D12A7B" w14:textId="77777777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14:paraId="5D503966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9B6DD96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75FB409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1D8A905E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1D1CB1"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объем</w:t>
            </w: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64D31" w:rsidRPr="00DF17B2" w14:paraId="3562FC14" w14:textId="77777777" w:rsidTr="0043681A">
        <w:trPr>
          <w:trHeight w:val="584"/>
        </w:trPr>
        <w:tc>
          <w:tcPr>
            <w:tcW w:w="3539" w:type="dxa"/>
          </w:tcPr>
          <w:p w14:paraId="5E57A3B2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632FDCE5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Кабели силовые с алюминиевой жилой на напряжение более 1 кВ</w:t>
            </w:r>
          </w:p>
        </w:tc>
        <w:tc>
          <w:tcPr>
            <w:tcW w:w="1843" w:type="dxa"/>
          </w:tcPr>
          <w:p w14:paraId="3E3A3959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5AB6E458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4D31" w:rsidRPr="00DF17B2" w14:paraId="77DAE7D7" w14:textId="77777777" w:rsidTr="0043681A">
        <w:trPr>
          <w:trHeight w:val="584"/>
        </w:trPr>
        <w:tc>
          <w:tcPr>
            <w:tcW w:w="3539" w:type="dxa"/>
          </w:tcPr>
          <w:p w14:paraId="316D6BA0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4DC6A33B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Карты для электронных билетов со встроенными интегральными схемами</w:t>
            </w:r>
          </w:p>
        </w:tc>
        <w:tc>
          <w:tcPr>
            <w:tcW w:w="1843" w:type="dxa"/>
          </w:tcPr>
          <w:p w14:paraId="5870DA8F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7C7D8EC4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4D31" w:rsidRPr="00DF17B2" w14:paraId="343A3729" w14:textId="77777777" w:rsidTr="0043681A">
        <w:trPr>
          <w:trHeight w:val="584"/>
        </w:trPr>
        <w:tc>
          <w:tcPr>
            <w:tcW w:w="3539" w:type="dxa"/>
          </w:tcPr>
          <w:p w14:paraId="23FD2003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40C1E523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Элементы замены типовые устройств ввода и вывода</w:t>
            </w:r>
          </w:p>
        </w:tc>
        <w:tc>
          <w:tcPr>
            <w:tcW w:w="1843" w:type="dxa"/>
          </w:tcPr>
          <w:p w14:paraId="69804595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78FA451C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864D31" w:rsidRPr="00DF17B2" w14:paraId="12EA3B22" w14:textId="77777777" w:rsidTr="0043681A">
        <w:trPr>
          <w:trHeight w:val="584"/>
        </w:trPr>
        <w:tc>
          <w:tcPr>
            <w:tcW w:w="3539" w:type="dxa"/>
          </w:tcPr>
          <w:p w14:paraId="386300A1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491BE712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Кнопки управления, кнопочные посты управления, станции, аппараты</w:t>
            </w:r>
          </w:p>
        </w:tc>
        <w:tc>
          <w:tcPr>
            <w:tcW w:w="1843" w:type="dxa"/>
          </w:tcPr>
          <w:p w14:paraId="4E7C7B6C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1897CEEE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4D31" w:rsidRPr="00DF17B2" w14:paraId="41CB6149" w14:textId="77777777" w:rsidTr="0043681A">
        <w:trPr>
          <w:trHeight w:val="584"/>
        </w:trPr>
        <w:tc>
          <w:tcPr>
            <w:tcW w:w="3539" w:type="dxa"/>
          </w:tcPr>
          <w:p w14:paraId="3EEB4372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628739D0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Оборудование коммутации и маршрутизации пакетов информации сетей передачи данных</w:t>
            </w:r>
          </w:p>
        </w:tc>
        <w:tc>
          <w:tcPr>
            <w:tcW w:w="1843" w:type="dxa"/>
          </w:tcPr>
          <w:p w14:paraId="78C1D2C0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3EBF090F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4D31" w:rsidRPr="00DF17B2" w14:paraId="50270BC5" w14:textId="77777777" w:rsidTr="0043681A">
        <w:trPr>
          <w:trHeight w:val="584"/>
        </w:trPr>
        <w:tc>
          <w:tcPr>
            <w:tcW w:w="3539" w:type="dxa"/>
          </w:tcPr>
          <w:p w14:paraId="32600962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2954C29B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Соединители электрические, зажимы контактные, наборы зажимов</w:t>
            </w:r>
          </w:p>
        </w:tc>
        <w:tc>
          <w:tcPr>
            <w:tcW w:w="1843" w:type="dxa"/>
          </w:tcPr>
          <w:p w14:paraId="33BA6B28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11ADB5E0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4D31" w:rsidRPr="00DF17B2" w14:paraId="65831D95" w14:textId="77777777" w:rsidTr="0043681A">
        <w:trPr>
          <w:trHeight w:val="584"/>
        </w:trPr>
        <w:tc>
          <w:tcPr>
            <w:tcW w:w="3539" w:type="dxa"/>
          </w:tcPr>
          <w:p w14:paraId="04FB63A8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3B2AC467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Манипуляторы</w:t>
            </w:r>
          </w:p>
        </w:tc>
        <w:tc>
          <w:tcPr>
            <w:tcW w:w="1843" w:type="dxa"/>
          </w:tcPr>
          <w:p w14:paraId="72BD68E0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676D41D3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864D31" w:rsidRPr="00DF17B2" w14:paraId="2E8E0671" w14:textId="77777777" w:rsidTr="0043681A">
        <w:trPr>
          <w:trHeight w:val="584"/>
        </w:trPr>
        <w:tc>
          <w:tcPr>
            <w:tcW w:w="3539" w:type="dxa"/>
          </w:tcPr>
          <w:p w14:paraId="7212C67A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55551EFF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Точки доступа, поддерживающие стандарт для беспроводных сетей 802.11хх</w:t>
            </w:r>
          </w:p>
        </w:tc>
        <w:tc>
          <w:tcPr>
            <w:tcW w:w="1843" w:type="dxa"/>
          </w:tcPr>
          <w:p w14:paraId="3D92ED09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489C4849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4D31" w:rsidRPr="00DF17B2" w14:paraId="1656EF1B" w14:textId="77777777" w:rsidTr="0043681A">
        <w:trPr>
          <w:trHeight w:val="584"/>
        </w:trPr>
        <w:tc>
          <w:tcPr>
            <w:tcW w:w="3539" w:type="dxa"/>
          </w:tcPr>
          <w:p w14:paraId="1999E270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</w:t>
            </w:r>
          </w:p>
        </w:tc>
        <w:tc>
          <w:tcPr>
            <w:tcW w:w="2835" w:type="dxa"/>
          </w:tcPr>
          <w:p w14:paraId="3F909DCE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Универсальные системы хранения данных (повышенной надежности без единой точки отказа)</w:t>
            </w:r>
          </w:p>
        </w:tc>
        <w:tc>
          <w:tcPr>
            <w:tcW w:w="1843" w:type="dxa"/>
          </w:tcPr>
          <w:p w14:paraId="2A02CDBD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14:paraId="489BA6B3" w14:textId="77777777" w:rsidR="00864D31" w:rsidRPr="00DF17B2" w:rsidRDefault="00864D31" w:rsidP="00DF17B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F17B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201F9CA0" w14:textId="77777777" w:rsidR="00197F10" w:rsidRPr="00DF17B2" w:rsidRDefault="00197F10" w:rsidP="00DF17B2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14:paraId="7D79134E" w14:textId="0A738BB9" w:rsidR="008F7E42" w:rsidRPr="00DF17B2" w:rsidRDefault="0068585E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 xml:space="preserve">По данной закупке оператором </w:t>
      </w:r>
      <w:r w:rsidR="008F024F" w:rsidRPr="00DF17B2">
        <w:rPr>
          <w:rFonts w:ascii="Times New Roman" w:hAnsi="Times New Roman" w:cs="Times New Roman"/>
          <w:sz w:val="20"/>
          <w:szCs w:val="20"/>
        </w:rPr>
        <w:t xml:space="preserve">было </w:t>
      </w:r>
      <w:r w:rsidRPr="00DF17B2">
        <w:rPr>
          <w:rFonts w:ascii="Times New Roman" w:hAnsi="Times New Roman" w:cs="Times New Roman"/>
          <w:sz w:val="20"/>
          <w:szCs w:val="20"/>
        </w:rPr>
        <w:t>определено соответствующими требованиям заказчика</w:t>
      </w:r>
      <w:r w:rsidR="008F024F" w:rsidRPr="00DF17B2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DF17B2">
        <w:rPr>
          <w:rFonts w:ascii="Times New Roman" w:hAnsi="Times New Roman" w:cs="Times New Roman"/>
          <w:sz w:val="20"/>
          <w:szCs w:val="20"/>
          <w:lang w:eastAsia="zh-CN" w:bidi="hi-IN"/>
        </w:rPr>
        <w:t>1</w:t>
      </w:r>
      <w:r w:rsidR="00723F1D" w:rsidRPr="00DF17B2">
        <w:rPr>
          <w:rFonts w:ascii="Times New Roman" w:hAnsi="Times New Roman" w:cs="Times New Roman"/>
          <w:sz w:val="20"/>
          <w:szCs w:val="20"/>
        </w:rPr>
        <w:t xml:space="preserve"> </w:t>
      </w:r>
      <w:r w:rsidRPr="00DF17B2">
        <w:rPr>
          <w:rFonts w:ascii="Times New Roman" w:hAnsi="Times New Roman" w:cs="Times New Roman"/>
          <w:sz w:val="20"/>
          <w:szCs w:val="20"/>
        </w:rPr>
        <w:t>предварительных предложений</w:t>
      </w:r>
      <w:r w:rsidR="00864D31" w:rsidRPr="00DF17B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8E68110" w14:textId="77777777" w:rsidR="00896E91" w:rsidRPr="00DF17B2" w:rsidRDefault="00475436" w:rsidP="00DF17B2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>К</w:t>
      </w:r>
      <w:r w:rsidR="00EC75CD" w:rsidRPr="00DF17B2">
        <w:rPr>
          <w:rFonts w:ascii="Times New Roman" w:hAnsi="Times New Roman" w:cs="Times New Roman"/>
          <w:sz w:val="20"/>
          <w:szCs w:val="20"/>
        </w:rPr>
        <w:t xml:space="preserve">омиссия рассмотрела </w:t>
      </w:r>
      <w:r w:rsidR="0068585E" w:rsidRPr="00DF17B2">
        <w:rPr>
          <w:rFonts w:ascii="Times New Roman" w:hAnsi="Times New Roman" w:cs="Times New Roman"/>
          <w:sz w:val="20"/>
          <w:szCs w:val="20"/>
        </w:rPr>
        <w:t>предложения</w:t>
      </w:r>
      <w:r w:rsidR="00C460F6" w:rsidRPr="00DF17B2">
        <w:rPr>
          <w:rFonts w:ascii="Times New Roman" w:hAnsi="Times New Roman" w:cs="Times New Roman"/>
          <w:sz w:val="20"/>
          <w:szCs w:val="20"/>
        </w:rPr>
        <w:t xml:space="preserve"> и определила </w:t>
      </w:r>
      <w:proofErr w:type="gramStart"/>
      <w:r w:rsidR="00C460F6" w:rsidRPr="00DF17B2">
        <w:rPr>
          <w:rFonts w:ascii="Times New Roman" w:hAnsi="Times New Roman" w:cs="Times New Roman"/>
          <w:sz w:val="20"/>
          <w:szCs w:val="20"/>
        </w:rPr>
        <w:t>участников</w:t>
      </w:r>
      <w:proofErr w:type="gramEnd"/>
      <w:r w:rsidR="00197F10" w:rsidRPr="00DF17B2">
        <w:rPr>
          <w:rFonts w:ascii="Times New Roman" w:hAnsi="Times New Roman" w:cs="Times New Roman"/>
          <w:sz w:val="20"/>
          <w:szCs w:val="20"/>
        </w:rPr>
        <w:t xml:space="preserve"> </w:t>
      </w:r>
      <w:r w:rsidR="00C460F6" w:rsidRPr="00DF17B2">
        <w:rPr>
          <w:rFonts w:ascii="Times New Roman" w:hAnsi="Times New Roman" w:cs="Times New Roman"/>
          <w:sz w:val="20"/>
          <w:szCs w:val="20"/>
        </w:rPr>
        <w:t>с которым (которыми) заключается договор (договоры)</w:t>
      </w:r>
      <w:r w:rsidR="00896E91" w:rsidRPr="00DF17B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DF201AE" w14:textId="77777777" w:rsidR="00EC75CD" w:rsidRPr="00DF17B2" w:rsidRDefault="00896E91" w:rsidP="00DF17B2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  <w:r w:rsidRPr="00DF17B2">
        <w:rPr>
          <w:rFonts w:ascii="Times New Roman" w:hAnsi="Times New Roman" w:cs="Times New Roman"/>
          <w:b/>
          <w:sz w:val="20"/>
          <w:szCs w:val="20"/>
        </w:rPr>
        <w:t xml:space="preserve">Результаты рассмотрения </w:t>
      </w:r>
      <w:r w:rsidR="00C460F6" w:rsidRPr="00DF17B2">
        <w:rPr>
          <w:rFonts w:ascii="Times New Roman" w:hAnsi="Times New Roman" w:cs="Times New Roman"/>
          <w:b/>
          <w:sz w:val="20"/>
          <w:szCs w:val="20"/>
        </w:rPr>
        <w:t>предложений</w:t>
      </w:r>
      <w:r w:rsidR="00EC75CD" w:rsidRPr="00DF17B2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9"/>
        <w:gridCol w:w="1689"/>
        <w:gridCol w:w="1483"/>
        <w:gridCol w:w="1496"/>
        <w:gridCol w:w="1690"/>
        <w:gridCol w:w="1702"/>
      </w:tblGrid>
      <w:tr w:rsidR="00160608" w:rsidRPr="00DF17B2" w14:paraId="58589245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83732E6" w14:textId="77777777" w:rsidR="00160608" w:rsidRPr="00DF17B2" w:rsidRDefault="00160608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8A86E5B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и время </w:t>
            </w:r>
            <w:r w:rsidR="00A573F7"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09E79DE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14:paraId="4AB60733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14:paraId="443F094B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1544CF3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14:paraId="5A18E3C9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14:paraId="07E78A3D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8AEEF12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A16661F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160608" w:rsidRPr="00DF17B2" w14:paraId="5EF8623B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4731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12BF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EB1A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181,67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0362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218,00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B69F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BA70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7570F0B9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61E6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A70C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3FD2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320,83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0134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385,00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FE49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FA8F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056AFCEF" w14:textId="77777777" w:rsidTr="00DF17B2">
        <w:trPr>
          <w:trHeight w:val="8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F2EE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428B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9D2C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383,33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702F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460,00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94B1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0710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29161549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61AA3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D9CB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8473F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675,00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1F12A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810,00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915B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1344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62FC1720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557B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1FDC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1FC0A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979,17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B930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1 175,00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510F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9880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2DEFA135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2267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CC52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25DA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1 375,00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01A7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1 650,00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14E5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7BFF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6CF4A37A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313D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D9D6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B710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1 460,75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D63A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1 752,90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3ABF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9CC2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5843BA6E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79D5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9341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40B44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10 187,50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1216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12 225,00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9C6D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D18D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F17B2" w14:paraId="13D4C88E" w14:textId="77777777" w:rsidTr="00DF17B2">
        <w:trPr>
          <w:trHeight w:val="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3EE3F" w14:textId="77777777" w:rsidR="00160608" w:rsidRPr="00DF17B2" w:rsidRDefault="00013ED6" w:rsidP="00DF17B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AA05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11.12.2025 22:01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786D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11 250,00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DC0B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13 500,00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061CC" w14:textId="77777777" w:rsidR="00160608" w:rsidRPr="00DF17B2" w:rsidRDefault="00160608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3BE" w14:textId="77777777" w:rsidR="00160608" w:rsidRPr="00DF17B2" w:rsidRDefault="00013ED6" w:rsidP="00DF17B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F17B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</w:tbl>
    <w:p w14:paraId="651EA29C" w14:textId="77777777" w:rsidR="0068585E" w:rsidRPr="00DF17B2" w:rsidRDefault="0068585E" w:rsidP="00DF17B2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</w:p>
    <w:p w14:paraId="63512F42" w14:textId="77777777" w:rsidR="00EC75CD" w:rsidRPr="00DF17B2" w:rsidRDefault="00EC75CD" w:rsidP="00DF17B2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14:paraId="3C8EE918" w14:textId="77777777" w:rsidR="00CC665E" w:rsidRPr="00DF17B2" w:rsidRDefault="00473C05" w:rsidP="00DF17B2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>По результатам рассмотрения д</w:t>
      </w:r>
      <w:r w:rsidR="00DB4896" w:rsidRPr="00DF17B2">
        <w:rPr>
          <w:rFonts w:ascii="Times New Roman" w:hAnsi="Times New Roman" w:cs="Times New Roman"/>
          <w:sz w:val="20"/>
          <w:szCs w:val="20"/>
        </w:rPr>
        <w:t xml:space="preserve">опущено </w:t>
      </w:r>
      <w:r w:rsidR="00FB7B97" w:rsidRPr="00DF17B2">
        <w:rPr>
          <w:rFonts w:ascii="Times New Roman" w:hAnsi="Times New Roman" w:cs="Times New Roman"/>
          <w:sz w:val="20"/>
          <w:szCs w:val="20"/>
        </w:rPr>
        <w:t>участников</w:t>
      </w:r>
      <w:r w:rsidRPr="00DF17B2">
        <w:rPr>
          <w:rFonts w:ascii="Times New Roman" w:hAnsi="Times New Roman" w:cs="Times New Roman"/>
          <w:sz w:val="20"/>
          <w:szCs w:val="20"/>
        </w:rPr>
        <w:t xml:space="preserve"> -</w:t>
      </w:r>
      <w:r w:rsidR="00DB4896" w:rsidRPr="00DF17B2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1</w:t>
      </w:r>
      <w:r w:rsidR="00DB4896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, отклонено </w:t>
      </w:r>
      <w:r w:rsidR="002877B1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участников</w:t>
      </w:r>
      <w:r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-</w:t>
      </w:r>
      <w:r w:rsidR="00DB4896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0</w:t>
      </w:r>
      <w:r w:rsidR="00DB4896"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  <w:r w:rsidRPr="00DF17B2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</w:p>
    <w:p w14:paraId="519109B2" w14:textId="77777777" w:rsidR="00087A50" w:rsidRPr="00DF17B2" w:rsidRDefault="00013ED6" w:rsidP="00DF17B2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  <w:lang w:eastAsia="ru-RU"/>
        </w:rPr>
        <w:t>Закупка признаётся несостоявшейся.</w:t>
      </w:r>
      <w:r w:rsidR="00E75F5D" w:rsidRPr="00DF17B2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DF17B2">
        <w:rPr>
          <w:rFonts w:ascii="Times New Roman" w:hAnsi="Times New Roman" w:cs="Times New Roman"/>
          <w:sz w:val="20"/>
          <w:szCs w:val="20"/>
          <w:lang w:eastAsia="ru-RU"/>
        </w:rPr>
        <w:t>Причина признания закупки несостоявшейся</w:t>
      </w:r>
      <w:proofErr w:type="gramStart"/>
      <w:r w:rsidRPr="00DF17B2">
        <w:rPr>
          <w:rFonts w:ascii="Times New Roman" w:hAnsi="Times New Roman" w:cs="Times New Roman"/>
          <w:sz w:val="20"/>
          <w:szCs w:val="20"/>
          <w:lang w:eastAsia="ru-RU"/>
        </w:rPr>
        <w:t>: На</w:t>
      </w:r>
      <w:proofErr w:type="gramEnd"/>
      <w:r w:rsidRPr="00DF17B2">
        <w:rPr>
          <w:rFonts w:ascii="Times New Roman" w:hAnsi="Times New Roman" w:cs="Times New Roman"/>
          <w:sz w:val="20"/>
          <w:szCs w:val="20"/>
          <w:lang w:eastAsia="ru-RU"/>
        </w:rPr>
        <w:t xml:space="preserve"> участие в закупке была подана только одна заявка</w:t>
      </w:r>
      <w:r w:rsidR="00826D97" w:rsidRPr="00DF17B2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</w:p>
    <w:p w14:paraId="442DD28C" w14:textId="77777777" w:rsidR="00EC75CD" w:rsidRPr="00DF17B2" w:rsidRDefault="00EC75CD" w:rsidP="00DF17B2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DF17B2">
        <w:rPr>
          <w:rFonts w:ascii="Times New Roman" w:hAnsi="Times New Roman" w:cs="Times New Roman"/>
          <w:sz w:val="20"/>
          <w:szCs w:val="20"/>
        </w:rPr>
        <w:t>П</w:t>
      </w:r>
      <w:r w:rsidRPr="00DF17B2">
        <w:rPr>
          <w:rFonts w:ascii="Times New Roman" w:hAnsi="Times New Roman" w:cs="Times New Roman"/>
          <w:bCs/>
          <w:sz w:val="20"/>
          <w:szCs w:val="20"/>
        </w:rPr>
        <w:t xml:space="preserve">ротокол рассмотрения </w:t>
      </w:r>
      <w:r w:rsidR="00C460F6" w:rsidRPr="00DF17B2">
        <w:rPr>
          <w:rFonts w:ascii="Times New Roman" w:hAnsi="Times New Roman" w:cs="Times New Roman"/>
          <w:bCs/>
          <w:sz w:val="20"/>
          <w:szCs w:val="20"/>
        </w:rPr>
        <w:t>предложений</w:t>
      </w:r>
      <w:r w:rsidRPr="00DF17B2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Pr="00DF17B2">
        <w:rPr>
          <w:rFonts w:ascii="Times New Roman" w:hAnsi="Times New Roman" w:cs="Times New Roman"/>
          <w:sz w:val="20"/>
          <w:szCs w:val="20"/>
        </w:rPr>
        <w:t>.</w:t>
      </w:r>
    </w:p>
    <w:p w14:paraId="2CF31961" w14:textId="77777777" w:rsidR="00A4365D" w:rsidRDefault="00A4365D" w:rsidP="00DF17B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52173E3" w14:textId="77777777" w:rsidR="00E13228" w:rsidRDefault="00E13228" w:rsidP="00DF17B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F67702D" w14:textId="0DC3DE59" w:rsidR="00E13228" w:rsidRPr="00DF17B2" w:rsidRDefault="00E13228" w:rsidP="00DF17B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E13228" w:rsidRPr="00DF17B2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144A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DF17B2"/>
    <w:rsid w:val="00E1322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86FF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Наталия Андреевна</cp:lastModifiedBy>
  <cp:revision>2</cp:revision>
  <cp:lastPrinted>2025-12-12T04:17:00Z</cp:lastPrinted>
  <dcterms:created xsi:type="dcterms:W3CDTF">2025-12-12T04:17:00Z</dcterms:created>
  <dcterms:modified xsi:type="dcterms:W3CDTF">2025-12-12T04:17:00Z</dcterms:modified>
</cp:coreProperties>
</file>