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32514506465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EB2FE0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EB2FE0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EB2FE0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EB2FE0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EB2FE0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"Вынос сетей водопровода по объекту: "Магистраль районного значения от ул. Маршала Федоренко до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Верхнелихоборской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 ул."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комплекса технологически и функционально связанных проектно-изыскательских и строительно-монтажных работ по объекту: "Вынос сетей водопровода по объекту: "Магистраль районного значения от ул. Маршала Федоренко до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Верхнелихоборской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 ул."</w:t>
      </w:r>
    </w:p>
    <w:p w:rsidR="00524418" w:rsidRPr="00EB2FE0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280 853 961,62 RUB</w:t>
      </w:r>
      <w:r w:rsidR="00EB2FE0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EB2FE0" w:rsidTr="00EB2FE0">
        <w:trPr>
          <w:trHeight w:val="258"/>
        </w:trPr>
        <w:tc>
          <w:tcPr>
            <w:tcW w:w="0" w:type="auto"/>
            <w:vAlign w:val="center"/>
          </w:tcPr>
          <w:p w:rsidR="00EB2FE0" w:rsidRDefault="00EB2FE0" w:rsidP="00EB2FE0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EB2FE0" w:rsidRDefault="00EB2FE0" w:rsidP="00EB2FE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EB2FE0" w:rsidTr="00EB2FE0">
        <w:trPr>
          <w:trHeight w:val="258"/>
        </w:trPr>
        <w:tc>
          <w:tcPr>
            <w:tcW w:w="0" w:type="auto"/>
            <w:vAlign w:val="center"/>
          </w:tcPr>
          <w:p w:rsidR="00EB2FE0" w:rsidRDefault="00EB2FE0" w:rsidP="00EB2FE0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EB2FE0" w:rsidRDefault="00EB2FE0" w:rsidP="00EB2FE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EB2FE0" w:rsidTr="00EB2FE0">
        <w:trPr>
          <w:trHeight w:val="258"/>
        </w:trPr>
        <w:tc>
          <w:tcPr>
            <w:tcW w:w="0" w:type="auto"/>
            <w:vAlign w:val="center"/>
          </w:tcPr>
          <w:p w:rsidR="00EB2FE0" w:rsidRDefault="00EB2FE0" w:rsidP="00EB2FE0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EB2FE0" w:rsidRDefault="00EB2FE0" w:rsidP="00EB2FE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A93860" w:rsidRDefault="00EB2FE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EB2FE0" w:rsidTr="00EB2FE0">
        <w:trPr>
          <w:trHeight w:val="217"/>
        </w:trPr>
        <w:tc>
          <w:tcPr>
            <w:tcW w:w="0" w:type="auto"/>
            <w:vAlign w:val="center"/>
          </w:tcPr>
          <w:p w:rsidR="00EB2FE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EB2FE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EB2FE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EB2FE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EB2FE0" w:rsidTr="00EB2FE0">
        <w:trPr>
          <w:trHeight w:val="367"/>
        </w:trPr>
        <w:tc>
          <w:tcPr>
            <w:tcW w:w="0" w:type="auto"/>
            <w:vAlign w:val="center"/>
          </w:tcPr>
          <w:p w:rsidR="00EB2FE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EB2FE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16:01 (MSK +03:00)</w:t>
            </w:r>
          </w:p>
        </w:tc>
        <w:tc>
          <w:tcPr>
            <w:tcW w:w="0" w:type="auto"/>
            <w:vAlign w:val="center"/>
          </w:tcPr>
          <w:p w:rsidR="00EB2FE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B2FE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A93860" w:rsidRDefault="00EB2FE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A93860" w:rsidRDefault="00EB2FE0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A93860"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A93860"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A93860"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A93860"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A93860" w:rsidRDefault="00EB2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A93860" w:rsidRDefault="00EB2FE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32514506465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EB2FE0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EB2FE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</w:t>
      </w:r>
      <w:r w:rsidR="00EB2FE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lastRenderedPageBreak/>
        <w:t xml:space="preserve">единственным участником открытого конкурса </w:t>
      </w:r>
      <w:r w:rsidR="00EB2FE0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EB2FE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EB2FE0" w:rsidRPr="00EB2FE0">
        <w:rPr>
          <w:rFonts w:ascii="Times New Roman" w:hAnsi="Times New Roman" w:cs="Times New Roman"/>
          <w:color w:val="000000"/>
          <w:spacing w:val="-2"/>
          <w:sz w:val="24"/>
          <w:szCs w:val="24"/>
        </w:rPr>
        <w:t>279 449 691,82</w:t>
      </w:r>
      <w:r w:rsidR="00EB2FE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EB2FE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EB2FE0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EB2FE0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EB2FE0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EB2FE0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EB2FE0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EB2FE0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EB2FE0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sectPr w:rsidR="00524418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2FE0" w:rsidRDefault="00EB2FE0" w:rsidP="00EB2FE0">
      <w:pPr>
        <w:spacing w:after="0" w:line="240" w:lineRule="auto"/>
      </w:pPr>
      <w:r>
        <w:separator/>
      </w:r>
    </w:p>
  </w:endnote>
  <w:endnote w:type="continuationSeparator" w:id="0">
    <w:p w:rsidR="00EB2FE0" w:rsidRDefault="00EB2FE0" w:rsidP="00EB2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FE0" w:rsidRPr="00EB2FE0" w:rsidRDefault="00EB2FE0" w:rsidP="00EB2FE0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EB2FE0">
      <w:rPr>
        <w:rFonts w:ascii="Times New Roman" w:hAnsi="Times New Roman" w:cs="Times New Roman"/>
        <w:i/>
        <w:sz w:val="20"/>
        <w:szCs w:val="20"/>
      </w:rPr>
      <w:t>Протокол рассмотрения заявок № 32514506465-1 от 03.03.2025 г.</w:t>
    </w:r>
  </w:p>
  <w:p w:rsidR="00EB2FE0" w:rsidRDefault="00EB2FE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2FE0" w:rsidRDefault="00EB2FE0" w:rsidP="00EB2FE0">
      <w:pPr>
        <w:spacing w:after="0" w:line="240" w:lineRule="auto"/>
      </w:pPr>
      <w:r>
        <w:separator/>
      </w:r>
    </w:p>
  </w:footnote>
  <w:footnote w:type="continuationSeparator" w:id="0">
    <w:p w:rsidR="00EB2FE0" w:rsidRDefault="00EB2FE0" w:rsidP="00EB2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A93860"/>
    <w:rsid w:val="00E75E3B"/>
    <w:rsid w:val="00EB0C94"/>
    <w:rsid w:val="00EB2FE0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430D7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B2F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B2FE0"/>
  </w:style>
  <w:style w:type="paragraph" w:styleId="a6">
    <w:name w:val="footer"/>
    <w:basedOn w:val="a"/>
    <w:link w:val="a7"/>
    <w:uiPriority w:val="99"/>
    <w:unhideWhenUsed/>
    <w:rsid w:val="00EB2F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B2FE0"/>
  </w:style>
  <w:style w:type="character" w:styleId="a8">
    <w:name w:val="Hyperlink"/>
    <w:basedOn w:val="a0"/>
    <w:uiPriority w:val="99"/>
    <w:unhideWhenUsed/>
    <w:rsid w:val="00EB2F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2025-03-03T08:33:00Z</dcterms:created>
  <dcterms:modified xsi:type="dcterms:W3CDTF">2025-03-03T08:33:00Z</dcterms:modified>
</cp:coreProperties>
</file>