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0D" w:rsidRPr="008717F4" w:rsidRDefault="00125076">
      <w:pPr>
        <w:tabs>
          <w:tab w:val="left" w:pos="426"/>
        </w:tabs>
        <w:spacing w:before="0" w:after="0"/>
        <w:jc w:val="center"/>
        <w:rPr>
          <w:b/>
          <w:bCs/>
          <w:i/>
          <w:sz w:val="23"/>
          <w:szCs w:val="23"/>
        </w:rPr>
      </w:pPr>
      <w:r w:rsidRPr="008717F4">
        <w:rPr>
          <w:b/>
          <w:bCs/>
          <w:i/>
          <w:sz w:val="23"/>
          <w:szCs w:val="23"/>
        </w:rPr>
        <w:t>ПРОТОКОЛ ЗАСЕДАНИЯ</w:t>
      </w:r>
    </w:p>
    <w:p w:rsidR="00D35E0D" w:rsidRPr="008717F4" w:rsidRDefault="00125076">
      <w:pPr>
        <w:tabs>
          <w:tab w:val="left" w:pos="426"/>
        </w:tabs>
        <w:spacing w:before="0" w:after="0"/>
        <w:jc w:val="center"/>
        <w:rPr>
          <w:b/>
          <w:bCs/>
          <w:i/>
          <w:sz w:val="23"/>
          <w:szCs w:val="23"/>
        </w:rPr>
      </w:pPr>
      <w:r w:rsidRPr="008717F4">
        <w:rPr>
          <w:b/>
          <w:bCs/>
          <w:i/>
          <w:sz w:val="23"/>
          <w:szCs w:val="23"/>
        </w:rPr>
        <w:t xml:space="preserve">ЦЕНТРАЛЬНОЙ КОНКУРСНОЙ КОМИССИИ </w:t>
      </w:r>
      <w:r w:rsidR="00681A5C" w:rsidRPr="008717F4">
        <w:rPr>
          <w:b/>
          <w:bCs/>
          <w:i/>
          <w:sz w:val="23"/>
          <w:szCs w:val="23"/>
        </w:rPr>
        <w:t xml:space="preserve">№ </w:t>
      </w:r>
      <w:r w:rsidR="00BA2966" w:rsidRPr="008717F4">
        <w:rPr>
          <w:b/>
          <w:bCs/>
          <w:i/>
          <w:sz w:val="23"/>
          <w:szCs w:val="23"/>
        </w:rPr>
        <w:t>32515363325/4</w:t>
      </w:r>
    </w:p>
    <w:p w:rsidR="00C3647A" w:rsidRPr="008717F4" w:rsidRDefault="00C3647A">
      <w:pPr>
        <w:tabs>
          <w:tab w:val="left" w:pos="426"/>
        </w:tabs>
        <w:spacing w:before="0" w:after="0"/>
        <w:jc w:val="center"/>
        <w:rPr>
          <w:b/>
          <w:bCs/>
          <w:i/>
          <w:sz w:val="23"/>
          <w:szCs w:val="23"/>
        </w:rPr>
      </w:pPr>
    </w:p>
    <w:p w:rsidR="00D35E0D" w:rsidRPr="008717F4" w:rsidRDefault="008717F4">
      <w:pPr>
        <w:tabs>
          <w:tab w:val="left" w:pos="426"/>
        </w:tabs>
        <w:spacing w:before="0" w:after="0"/>
        <w:jc w:val="both"/>
        <w:rPr>
          <w:sz w:val="23"/>
          <w:szCs w:val="23"/>
        </w:rPr>
      </w:pPr>
      <w:r>
        <w:rPr>
          <w:sz w:val="23"/>
          <w:szCs w:val="23"/>
        </w:rPr>
        <w:t>Дата заседания комиссии: 28</w:t>
      </w:r>
      <w:r w:rsidR="00125076" w:rsidRPr="008717F4">
        <w:rPr>
          <w:sz w:val="23"/>
          <w:szCs w:val="23"/>
        </w:rPr>
        <w:t xml:space="preserve"> ноября 2025 года.</w:t>
      </w:r>
    </w:p>
    <w:p w:rsidR="00D35E0D" w:rsidRPr="008717F4" w:rsidRDefault="008717F4">
      <w:pPr>
        <w:tabs>
          <w:tab w:val="left" w:pos="426"/>
        </w:tabs>
        <w:spacing w:before="0" w:after="0"/>
        <w:jc w:val="both"/>
        <w:rPr>
          <w:sz w:val="23"/>
          <w:szCs w:val="23"/>
        </w:rPr>
      </w:pPr>
      <w:r>
        <w:rPr>
          <w:sz w:val="23"/>
          <w:szCs w:val="23"/>
        </w:rPr>
        <w:t>Дата подписания протокола: 28</w:t>
      </w:r>
      <w:r w:rsidR="00125076" w:rsidRPr="008717F4">
        <w:rPr>
          <w:sz w:val="23"/>
          <w:szCs w:val="23"/>
        </w:rPr>
        <w:t xml:space="preserve"> ноября 2025 года.</w:t>
      </w:r>
    </w:p>
    <w:p w:rsidR="00D35E0D" w:rsidRPr="008717F4" w:rsidRDefault="00125076">
      <w:pPr>
        <w:tabs>
          <w:tab w:val="left" w:pos="426"/>
        </w:tabs>
        <w:spacing w:before="0" w:after="0"/>
        <w:rPr>
          <w:sz w:val="23"/>
          <w:szCs w:val="23"/>
        </w:rPr>
      </w:pPr>
      <w:r w:rsidRPr="008717F4">
        <w:rPr>
          <w:sz w:val="23"/>
          <w:szCs w:val="23"/>
        </w:rPr>
        <w:t>Форма проведения заседания комиссии: очно-заочная.</w:t>
      </w:r>
    </w:p>
    <w:p w:rsidR="00D35E0D" w:rsidRPr="008717F4" w:rsidRDefault="00125076">
      <w:pPr>
        <w:tabs>
          <w:tab w:val="left" w:pos="426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Общее число членов Центральной конкурсной комиссии АО «Россети Кубань» составляет - 9.</w:t>
      </w:r>
    </w:p>
    <w:tbl>
      <w:tblPr>
        <w:tblW w:w="1007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4"/>
      </w:tblGrid>
      <w:tr w:rsidR="003C3A03" w:rsidRPr="008717F4" w:rsidTr="003C3A03">
        <w:trPr>
          <w:trHeight w:val="1048"/>
        </w:trPr>
        <w:tc>
          <w:tcPr>
            <w:tcW w:w="10074" w:type="dxa"/>
            <w:shd w:val="clear" w:color="FFFFFF" w:fill="FFFFFF"/>
          </w:tcPr>
          <w:p w:rsidR="00D35E0D" w:rsidRDefault="00125076">
            <w:pPr>
              <w:spacing w:before="0" w:after="0"/>
              <w:jc w:val="both"/>
              <w:rPr>
                <w:b/>
                <w:bCs/>
                <w:sz w:val="23"/>
                <w:szCs w:val="23"/>
              </w:rPr>
            </w:pPr>
            <w:r w:rsidRPr="008717F4">
              <w:rPr>
                <w:b/>
                <w:bCs/>
                <w:sz w:val="23"/>
                <w:szCs w:val="23"/>
              </w:rPr>
              <w:t>Голосовали:</w:t>
            </w:r>
          </w:p>
          <w:p w:rsidR="008717F4" w:rsidRPr="008717F4" w:rsidRDefault="008717F4">
            <w:pPr>
              <w:spacing w:before="0" w:after="0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Председатель ЦКК: </w:t>
            </w:r>
            <w:r w:rsidRPr="008717F4">
              <w:rPr>
                <w:sz w:val="23"/>
                <w:szCs w:val="23"/>
              </w:rPr>
              <w:t>В.А. Коржаневский</w:t>
            </w:r>
          </w:p>
          <w:p w:rsidR="00D35E0D" w:rsidRPr="008717F4" w:rsidRDefault="00125076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b/>
                <w:bCs/>
                <w:sz w:val="23"/>
                <w:szCs w:val="23"/>
              </w:rPr>
              <w:t>Заместитель председателя ЦКК:</w:t>
            </w:r>
            <w:r w:rsidRPr="008717F4">
              <w:rPr>
                <w:sz w:val="23"/>
                <w:szCs w:val="23"/>
              </w:rPr>
              <w:t xml:space="preserve"> О.Ф. Нищук. </w:t>
            </w:r>
          </w:p>
          <w:p w:rsidR="00D35E0D" w:rsidRPr="008717F4" w:rsidRDefault="00125076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b/>
                <w:sz w:val="23"/>
                <w:szCs w:val="23"/>
              </w:rPr>
              <w:t>Члены ЦКК:</w:t>
            </w:r>
            <w:r w:rsidRPr="008717F4">
              <w:rPr>
                <w:sz w:val="23"/>
                <w:szCs w:val="23"/>
              </w:rPr>
              <w:t xml:space="preserve"> С.С. Шевченко, Д.А. Коновалов, </w:t>
            </w:r>
            <w:r w:rsidR="00BE7C6E" w:rsidRPr="008717F4">
              <w:rPr>
                <w:sz w:val="23"/>
                <w:szCs w:val="23"/>
              </w:rPr>
              <w:t xml:space="preserve">А.А. Часов, </w:t>
            </w:r>
            <w:r w:rsidRPr="008717F4">
              <w:rPr>
                <w:sz w:val="23"/>
                <w:szCs w:val="23"/>
              </w:rPr>
              <w:t>Д.В. Подсвиров. О.В. Бабак.</w:t>
            </w:r>
          </w:p>
          <w:p w:rsidR="00D35E0D" w:rsidRPr="008717F4" w:rsidRDefault="00125076" w:rsidP="008717F4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b/>
                <w:sz w:val="23"/>
                <w:szCs w:val="23"/>
              </w:rPr>
              <w:t>Не приняли участие в голосовании:</w:t>
            </w:r>
            <w:r w:rsidR="00C3647A" w:rsidRPr="008717F4">
              <w:rPr>
                <w:sz w:val="23"/>
                <w:szCs w:val="23"/>
              </w:rPr>
              <w:t xml:space="preserve"> </w:t>
            </w:r>
            <w:r w:rsidRPr="008717F4">
              <w:rPr>
                <w:sz w:val="23"/>
                <w:szCs w:val="23"/>
              </w:rPr>
              <w:t>В.А. Михайлов,  О.В. Крылов.</w:t>
            </w:r>
          </w:p>
        </w:tc>
      </w:tr>
    </w:tbl>
    <w:p w:rsidR="00D35E0D" w:rsidRPr="008717F4" w:rsidRDefault="00125076">
      <w:pPr>
        <w:tabs>
          <w:tab w:val="left" w:pos="284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Кворум имеется. Комиссия правомочна.</w:t>
      </w:r>
    </w:p>
    <w:p w:rsidR="00D35E0D" w:rsidRPr="008717F4" w:rsidRDefault="00125076">
      <w:pPr>
        <w:tabs>
          <w:tab w:val="left" w:pos="709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Настоящий </w:t>
      </w:r>
      <w:r w:rsidRPr="008717F4">
        <w:rPr>
          <w:bCs/>
          <w:sz w:val="23"/>
          <w:szCs w:val="23"/>
        </w:rPr>
        <w:t>запрос предложений</w:t>
      </w:r>
      <w:r w:rsidRPr="008717F4">
        <w:rPr>
          <w:sz w:val="23"/>
          <w:szCs w:val="23"/>
        </w:rPr>
        <w:t xml:space="preserve"> в электронной форме проводится с использованием функционала Единой электронной торговой площадки «</w:t>
      </w:r>
      <w:r w:rsidRPr="008717F4">
        <w:rPr>
          <w:iCs/>
          <w:sz w:val="23"/>
          <w:szCs w:val="23"/>
        </w:rPr>
        <w:t>Росэлторг</w:t>
      </w:r>
      <w:r w:rsidRPr="008717F4">
        <w:rPr>
          <w:sz w:val="23"/>
          <w:szCs w:val="23"/>
        </w:rPr>
        <w:t>»</w:t>
      </w:r>
      <w:r w:rsidRPr="008717F4">
        <w:rPr>
          <w:iCs/>
          <w:sz w:val="23"/>
          <w:szCs w:val="23"/>
        </w:rPr>
        <w:t xml:space="preserve"> </w:t>
      </w:r>
      <w:r w:rsidRPr="008717F4">
        <w:rPr>
          <w:sz w:val="23"/>
          <w:szCs w:val="23"/>
        </w:rPr>
        <w:t>согласно Правилам работы данной системы.</w:t>
      </w:r>
    </w:p>
    <w:p w:rsidR="00D35E0D" w:rsidRPr="008717F4" w:rsidRDefault="00125076">
      <w:pPr>
        <w:pStyle w:val="33"/>
        <w:numPr>
          <w:ilvl w:val="0"/>
          <w:numId w:val="2"/>
        </w:numPr>
        <w:tabs>
          <w:tab w:val="left" w:pos="426"/>
        </w:tabs>
        <w:spacing w:before="0" w:after="0"/>
        <w:ind w:left="0" w:firstLine="0"/>
        <w:rPr>
          <w:b/>
          <w:bCs/>
          <w:caps/>
          <w:sz w:val="23"/>
          <w:szCs w:val="23"/>
          <w:lang w:val="ru-RU"/>
        </w:rPr>
      </w:pPr>
      <w:r w:rsidRPr="008717F4">
        <w:rPr>
          <w:b/>
          <w:bCs/>
          <w:caps/>
          <w:sz w:val="23"/>
          <w:szCs w:val="23"/>
          <w:lang w:val="ru-RU"/>
        </w:rPr>
        <w:t>ВОПРОСЫ ЗАСЕДАНИЯ ЦЕНТРАЛЬНОЙ КОНКУРСНОЙ КОМИССИИ:</w:t>
      </w:r>
    </w:p>
    <w:p w:rsidR="00D35E0D" w:rsidRPr="008717F4" w:rsidRDefault="00125076" w:rsidP="00666683">
      <w:pPr>
        <w:pStyle w:val="33"/>
        <w:numPr>
          <w:ilvl w:val="0"/>
          <w:numId w:val="3"/>
        </w:numPr>
        <w:tabs>
          <w:tab w:val="left" w:pos="284"/>
          <w:tab w:val="left" w:pos="1276"/>
        </w:tabs>
        <w:spacing w:before="0" w:after="0"/>
        <w:ind w:left="0" w:firstLine="0"/>
        <w:rPr>
          <w:sz w:val="23"/>
          <w:szCs w:val="23"/>
          <w:lang w:val="ru-RU"/>
        </w:rPr>
      </w:pPr>
      <w:r w:rsidRPr="008717F4">
        <w:rPr>
          <w:bCs/>
          <w:sz w:val="23"/>
          <w:szCs w:val="23"/>
          <w:lang w:val="ru-RU"/>
        </w:rPr>
        <w:t xml:space="preserve">О </w:t>
      </w:r>
      <w:r w:rsidR="00BA2966" w:rsidRPr="008717F4">
        <w:rPr>
          <w:bCs/>
          <w:sz w:val="23"/>
          <w:szCs w:val="23"/>
          <w:lang w:val="ru-RU"/>
        </w:rPr>
        <w:t>признании проведения 1-го,</w:t>
      </w:r>
      <w:r w:rsidR="00666683" w:rsidRPr="008717F4">
        <w:rPr>
          <w:bCs/>
          <w:sz w:val="23"/>
          <w:szCs w:val="23"/>
          <w:lang w:val="ru-RU"/>
        </w:rPr>
        <w:t xml:space="preserve"> 2-го</w:t>
      </w:r>
      <w:r w:rsidR="00BA2966" w:rsidRPr="008717F4">
        <w:rPr>
          <w:bCs/>
          <w:sz w:val="23"/>
          <w:szCs w:val="23"/>
          <w:lang w:val="ru-RU"/>
        </w:rPr>
        <w:t xml:space="preserve"> и 3-го</w:t>
      </w:r>
      <w:r w:rsidR="00666683" w:rsidRPr="008717F4">
        <w:rPr>
          <w:bCs/>
          <w:sz w:val="23"/>
          <w:szCs w:val="23"/>
          <w:lang w:val="ru-RU"/>
        </w:rPr>
        <w:t xml:space="preserve"> этапов процедуры переторжки состоявшимися</w:t>
      </w:r>
      <w:r w:rsidRPr="008717F4">
        <w:rPr>
          <w:sz w:val="23"/>
          <w:szCs w:val="23"/>
          <w:lang w:val="ru-RU"/>
        </w:rPr>
        <w:t>.</w:t>
      </w:r>
    </w:p>
    <w:p w:rsidR="00D35E0D" w:rsidRPr="008717F4" w:rsidRDefault="00125076" w:rsidP="00666683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  <w:tab w:val="left" w:pos="426"/>
        </w:tabs>
        <w:spacing w:before="0" w:after="0"/>
        <w:ind w:left="0" w:firstLine="0"/>
        <w:contextualSpacing/>
        <w:jc w:val="both"/>
        <w:rPr>
          <w:sz w:val="23"/>
          <w:szCs w:val="23"/>
          <w:lang w:val="ru-RU"/>
        </w:rPr>
      </w:pPr>
      <w:r w:rsidRPr="008717F4">
        <w:rPr>
          <w:sz w:val="23"/>
          <w:szCs w:val="23"/>
          <w:lang w:val="ru-RU"/>
        </w:rPr>
        <w:t xml:space="preserve">О </w:t>
      </w:r>
      <w:r w:rsidR="00666683" w:rsidRPr="008717F4">
        <w:rPr>
          <w:sz w:val="23"/>
          <w:szCs w:val="23"/>
          <w:lang w:val="ru-RU"/>
        </w:rPr>
        <w:t>рассмотрении экспертного заключения и принятии его к сведению</w:t>
      </w:r>
      <w:r w:rsidRPr="008717F4">
        <w:rPr>
          <w:sz w:val="23"/>
          <w:szCs w:val="23"/>
          <w:lang w:val="ru-RU"/>
        </w:rPr>
        <w:t>.</w:t>
      </w:r>
    </w:p>
    <w:p w:rsidR="00D35E0D" w:rsidRPr="008717F4" w:rsidRDefault="00125076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</w:tabs>
        <w:spacing w:before="0" w:after="0"/>
        <w:ind w:left="0" w:firstLine="0"/>
        <w:contextualSpacing/>
        <w:jc w:val="both"/>
        <w:rPr>
          <w:sz w:val="23"/>
          <w:szCs w:val="23"/>
          <w:lang w:val="ru-RU"/>
        </w:rPr>
      </w:pPr>
      <w:r w:rsidRPr="008717F4">
        <w:rPr>
          <w:sz w:val="23"/>
          <w:szCs w:val="23"/>
          <w:lang w:val="ru-RU"/>
        </w:rPr>
        <w:t xml:space="preserve">О признании заявок участников соответствующими </w:t>
      </w:r>
      <w:r w:rsidRPr="008717F4">
        <w:rPr>
          <w:bCs/>
          <w:sz w:val="23"/>
          <w:szCs w:val="23"/>
          <w:lang w:val="ru-RU"/>
        </w:rPr>
        <w:t xml:space="preserve">условиям </w:t>
      </w:r>
      <w:r w:rsidRPr="008717F4">
        <w:rPr>
          <w:sz w:val="23"/>
          <w:szCs w:val="23"/>
          <w:lang w:val="ru-RU"/>
        </w:rPr>
        <w:t>запроса предложений в электронной форме по результатам рассмотрения ценовых предложений заявок.</w:t>
      </w:r>
    </w:p>
    <w:p w:rsidR="00D35E0D" w:rsidRPr="008717F4" w:rsidRDefault="00125076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</w:tabs>
        <w:spacing w:before="0" w:after="0"/>
        <w:ind w:left="0" w:firstLine="0"/>
        <w:contextualSpacing/>
        <w:jc w:val="both"/>
        <w:rPr>
          <w:sz w:val="23"/>
          <w:szCs w:val="23"/>
          <w:lang w:val="ru-RU"/>
        </w:rPr>
      </w:pPr>
      <w:r w:rsidRPr="008717F4">
        <w:rPr>
          <w:sz w:val="23"/>
          <w:szCs w:val="23"/>
          <w:lang w:val="ru-RU"/>
        </w:rPr>
        <w:t>Об одобрении оценки заявок участников по оценочным критериям и итогового ранжира заявок участников.</w:t>
      </w:r>
    </w:p>
    <w:p w:rsidR="00D35E0D" w:rsidRPr="008717F4" w:rsidRDefault="008065AD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  <w:tab w:val="left" w:pos="426"/>
        </w:tabs>
        <w:spacing w:before="0" w:after="0"/>
        <w:ind w:left="0" w:firstLine="0"/>
        <w:contextualSpacing/>
        <w:jc w:val="both"/>
        <w:rPr>
          <w:sz w:val="23"/>
          <w:szCs w:val="23"/>
        </w:rPr>
      </w:pPr>
      <w:r w:rsidRPr="008717F4">
        <w:rPr>
          <w:sz w:val="23"/>
          <w:szCs w:val="23"/>
          <w:lang w:val="ru-RU"/>
        </w:rPr>
        <w:t>О выборе победителя</w:t>
      </w:r>
      <w:r w:rsidR="00125076" w:rsidRPr="008717F4">
        <w:rPr>
          <w:sz w:val="23"/>
          <w:szCs w:val="23"/>
        </w:rPr>
        <w:t>.</w:t>
      </w:r>
    </w:p>
    <w:p w:rsidR="00D35E0D" w:rsidRPr="008717F4" w:rsidRDefault="00125076">
      <w:pPr>
        <w:pStyle w:val="33"/>
        <w:numPr>
          <w:ilvl w:val="0"/>
          <w:numId w:val="2"/>
        </w:numPr>
        <w:tabs>
          <w:tab w:val="left" w:pos="426"/>
        </w:tabs>
        <w:spacing w:before="0" w:after="0"/>
        <w:ind w:left="0" w:firstLine="0"/>
        <w:rPr>
          <w:b/>
          <w:bCs/>
          <w:caps/>
          <w:sz w:val="23"/>
          <w:szCs w:val="23"/>
        </w:rPr>
      </w:pPr>
      <w:r w:rsidRPr="008717F4">
        <w:rPr>
          <w:b/>
          <w:bCs/>
          <w:caps/>
          <w:sz w:val="23"/>
          <w:szCs w:val="23"/>
        </w:rPr>
        <w:t>Информация о закупке</w:t>
      </w:r>
      <w:r w:rsidRPr="008717F4">
        <w:rPr>
          <w:b/>
          <w:bCs/>
          <w:caps/>
          <w:sz w:val="23"/>
          <w:szCs w:val="23"/>
          <w:lang w:val="ru-RU"/>
        </w:rPr>
        <w:t>.</w:t>
      </w:r>
    </w:p>
    <w:p w:rsidR="00D35E0D" w:rsidRPr="008717F4" w:rsidRDefault="00AE7752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iCs/>
          <w:sz w:val="23"/>
          <w:szCs w:val="23"/>
          <w:lang w:val="ru-RU"/>
        </w:rPr>
      </w:pPr>
      <w:r w:rsidRPr="008717F4">
        <w:rPr>
          <w:bCs/>
          <w:iCs/>
          <w:sz w:val="23"/>
          <w:szCs w:val="23"/>
          <w:lang w:val="ru-RU"/>
        </w:rPr>
        <w:t xml:space="preserve">Извещение о проведении </w:t>
      </w:r>
      <w:r w:rsidRPr="008717F4">
        <w:rPr>
          <w:sz w:val="23"/>
          <w:szCs w:val="23"/>
          <w:lang w:val="ru-RU"/>
        </w:rPr>
        <w:t>запроса предложений</w:t>
      </w:r>
      <w:r w:rsidRPr="008717F4">
        <w:rPr>
          <w:bCs/>
          <w:iCs/>
          <w:sz w:val="23"/>
          <w:szCs w:val="23"/>
          <w:lang w:val="ru-RU"/>
        </w:rPr>
        <w:t xml:space="preserve"> в электронной форме от 31</w:t>
      </w:r>
      <w:r w:rsidRPr="008717F4">
        <w:rPr>
          <w:bCs/>
          <w:sz w:val="23"/>
          <w:szCs w:val="23"/>
          <w:lang w:val="ru-RU"/>
        </w:rPr>
        <w:t xml:space="preserve">.10.2025 </w:t>
      </w:r>
      <w:r w:rsidRPr="008717F4">
        <w:rPr>
          <w:bCs/>
          <w:iCs/>
          <w:sz w:val="23"/>
          <w:szCs w:val="23"/>
          <w:lang w:val="ru-RU"/>
        </w:rPr>
        <w:t>№</w:t>
      </w:r>
      <w:r w:rsidRPr="008717F4">
        <w:rPr>
          <w:b/>
          <w:bCs/>
          <w:sz w:val="23"/>
          <w:szCs w:val="23"/>
          <w:shd w:val="clear" w:color="auto" w:fill="FFFFFF"/>
          <w:lang w:val="ru-RU"/>
        </w:rPr>
        <w:t>32515363325</w:t>
      </w:r>
      <w:r w:rsidRPr="008717F4">
        <w:rPr>
          <w:bCs/>
          <w:iCs/>
          <w:sz w:val="23"/>
          <w:szCs w:val="23"/>
          <w:lang w:val="ru-RU"/>
        </w:rPr>
        <w:t>, опубликовано на официальном сайте Единой информационной системы в сфере закупок (</w:t>
      </w:r>
      <w:hyperlink r:id="rId7" w:history="1">
        <w:r w:rsidRPr="008717F4">
          <w:rPr>
            <w:rStyle w:val="af3"/>
            <w:rFonts w:eastAsia="Arial"/>
            <w:bCs/>
            <w:iCs/>
            <w:sz w:val="23"/>
            <w:szCs w:val="23"/>
          </w:rPr>
          <w:t>www</w:t>
        </w:r>
        <w:r w:rsidRPr="008717F4">
          <w:rPr>
            <w:rStyle w:val="af3"/>
            <w:rFonts w:eastAsia="Arial"/>
            <w:bCs/>
            <w:iCs/>
            <w:sz w:val="23"/>
            <w:szCs w:val="23"/>
            <w:lang w:val="ru-RU"/>
          </w:rPr>
          <w:t>.</w:t>
        </w:r>
        <w:r w:rsidRPr="008717F4">
          <w:rPr>
            <w:rStyle w:val="af3"/>
            <w:rFonts w:eastAsia="Arial"/>
            <w:bCs/>
            <w:iCs/>
            <w:sz w:val="23"/>
            <w:szCs w:val="23"/>
          </w:rPr>
          <w:t>zakupki</w:t>
        </w:r>
        <w:r w:rsidRPr="008717F4">
          <w:rPr>
            <w:rStyle w:val="af3"/>
            <w:rFonts w:eastAsia="Arial"/>
            <w:bCs/>
            <w:iCs/>
            <w:sz w:val="23"/>
            <w:szCs w:val="23"/>
            <w:lang w:val="ru-RU"/>
          </w:rPr>
          <w:t>.</w:t>
        </w:r>
        <w:r w:rsidRPr="008717F4">
          <w:rPr>
            <w:rStyle w:val="af3"/>
            <w:rFonts w:eastAsia="Arial"/>
            <w:bCs/>
            <w:iCs/>
            <w:sz w:val="23"/>
            <w:szCs w:val="23"/>
          </w:rPr>
          <w:t>gov</w:t>
        </w:r>
        <w:r w:rsidRPr="008717F4">
          <w:rPr>
            <w:rStyle w:val="af3"/>
            <w:rFonts w:eastAsia="Arial"/>
            <w:bCs/>
            <w:iCs/>
            <w:sz w:val="23"/>
            <w:szCs w:val="23"/>
            <w:lang w:val="ru-RU"/>
          </w:rPr>
          <w:t>.</w:t>
        </w:r>
        <w:r w:rsidRPr="008717F4">
          <w:rPr>
            <w:rStyle w:val="af3"/>
            <w:rFonts w:eastAsia="Arial"/>
            <w:bCs/>
            <w:iCs/>
            <w:sz w:val="23"/>
            <w:szCs w:val="23"/>
          </w:rPr>
          <w:t>ru</w:t>
        </w:r>
      </w:hyperlink>
      <w:r w:rsidRPr="008717F4">
        <w:rPr>
          <w:bCs/>
          <w:iCs/>
          <w:sz w:val="23"/>
          <w:szCs w:val="23"/>
          <w:lang w:val="ru-RU"/>
        </w:rPr>
        <w:t>), с копией публикации  на ЕЭТП «Росэлторг» (</w:t>
      </w:r>
      <w:hyperlink r:id="rId8" w:history="1">
        <w:r w:rsidRPr="008717F4">
          <w:rPr>
            <w:rStyle w:val="af3"/>
            <w:rFonts w:eastAsia="Arial"/>
            <w:sz w:val="23"/>
            <w:szCs w:val="23"/>
          </w:rPr>
          <w:t>http</w:t>
        </w:r>
        <w:r w:rsidRPr="008717F4">
          <w:rPr>
            <w:rStyle w:val="af3"/>
            <w:rFonts w:eastAsia="Arial"/>
            <w:sz w:val="23"/>
            <w:szCs w:val="23"/>
            <w:lang w:val="ru-RU"/>
          </w:rPr>
          <w:t>://</w:t>
        </w:r>
        <w:r w:rsidRPr="008717F4">
          <w:rPr>
            <w:rStyle w:val="af3"/>
            <w:rFonts w:eastAsia="Arial"/>
            <w:sz w:val="23"/>
            <w:szCs w:val="23"/>
          </w:rPr>
          <w:t>www</w:t>
        </w:r>
        <w:r w:rsidRPr="008717F4">
          <w:rPr>
            <w:rStyle w:val="af3"/>
            <w:rFonts w:eastAsia="Arial"/>
            <w:sz w:val="23"/>
            <w:szCs w:val="23"/>
            <w:lang w:val="ru-RU"/>
          </w:rPr>
          <w:t>.</w:t>
        </w:r>
        <w:r w:rsidRPr="008717F4">
          <w:rPr>
            <w:rStyle w:val="af3"/>
            <w:rFonts w:eastAsia="Arial"/>
            <w:sz w:val="23"/>
            <w:szCs w:val="23"/>
          </w:rPr>
          <w:t>roseltorg</w:t>
        </w:r>
        <w:r w:rsidRPr="008717F4">
          <w:rPr>
            <w:rStyle w:val="af3"/>
            <w:rFonts w:eastAsia="Arial"/>
            <w:sz w:val="23"/>
            <w:szCs w:val="23"/>
            <w:lang w:val="ru-RU"/>
          </w:rPr>
          <w:t>.</w:t>
        </w:r>
        <w:r w:rsidRPr="008717F4">
          <w:rPr>
            <w:rStyle w:val="af3"/>
            <w:rFonts w:eastAsia="Arial"/>
            <w:sz w:val="23"/>
            <w:szCs w:val="23"/>
          </w:rPr>
          <w:t>ru</w:t>
        </w:r>
      </w:hyperlink>
      <w:r w:rsidRPr="008717F4">
        <w:rPr>
          <w:bCs/>
          <w:iCs/>
          <w:sz w:val="23"/>
          <w:szCs w:val="23"/>
          <w:lang w:val="ru-RU"/>
        </w:rPr>
        <w:t>)</w:t>
      </w:r>
    </w:p>
    <w:tbl>
      <w:tblPr>
        <w:tblW w:w="49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77"/>
        <w:gridCol w:w="2469"/>
        <w:gridCol w:w="3368"/>
      </w:tblGrid>
      <w:tr w:rsidR="003C3A03" w:rsidRPr="008717F4" w:rsidTr="008065AD">
        <w:trPr>
          <w:cantSplit/>
          <w:trHeight w:val="58"/>
          <w:jc w:val="center"/>
        </w:trPr>
        <w:tc>
          <w:tcPr>
            <w:tcW w:w="4377" w:type="dxa"/>
            <w:vAlign w:val="center"/>
          </w:tcPr>
          <w:p w:rsidR="00D35E0D" w:rsidRPr="008717F4" w:rsidRDefault="00125076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Предмет договора</w:t>
            </w:r>
          </w:p>
        </w:tc>
        <w:tc>
          <w:tcPr>
            <w:tcW w:w="2469" w:type="dxa"/>
          </w:tcPr>
          <w:p w:rsidR="00D35E0D" w:rsidRPr="008717F4" w:rsidRDefault="00125076">
            <w:pPr>
              <w:pStyle w:val="33"/>
              <w:tabs>
                <w:tab w:val="left" w:pos="900"/>
              </w:tabs>
              <w:spacing w:before="0" w:after="0"/>
              <w:jc w:val="center"/>
              <w:rPr>
                <w:sz w:val="23"/>
                <w:szCs w:val="23"/>
                <w:lang w:val="ru-RU"/>
              </w:rPr>
            </w:pPr>
            <w:r w:rsidRPr="008717F4">
              <w:rPr>
                <w:sz w:val="23"/>
                <w:szCs w:val="23"/>
                <w:lang w:val="ru-RU"/>
              </w:rPr>
              <w:t>Цена закупаемых товаров, работ, услуг</w:t>
            </w:r>
          </w:p>
        </w:tc>
        <w:tc>
          <w:tcPr>
            <w:tcW w:w="3368" w:type="dxa"/>
          </w:tcPr>
          <w:p w:rsidR="00D35E0D" w:rsidRPr="008717F4" w:rsidRDefault="00125076">
            <w:pPr>
              <w:pStyle w:val="33"/>
              <w:tabs>
                <w:tab w:val="left" w:pos="900"/>
              </w:tabs>
              <w:spacing w:before="0" w:after="0"/>
              <w:jc w:val="center"/>
              <w:rPr>
                <w:sz w:val="23"/>
                <w:szCs w:val="23"/>
                <w:lang w:val="ru-RU"/>
              </w:rPr>
            </w:pPr>
            <w:r w:rsidRPr="008717F4">
              <w:rPr>
                <w:sz w:val="23"/>
                <w:szCs w:val="23"/>
                <w:lang w:val="ru-RU" w:eastAsia="ru-RU"/>
              </w:rPr>
              <w:t>Срок поставки/ выполнения работ/ оказания услуг</w:t>
            </w:r>
          </w:p>
        </w:tc>
      </w:tr>
      <w:tr w:rsidR="00AE7752" w:rsidRPr="008717F4" w:rsidTr="008065AD">
        <w:trPr>
          <w:cantSplit/>
          <w:trHeight w:val="399"/>
          <w:jc w:val="center"/>
        </w:trPr>
        <w:tc>
          <w:tcPr>
            <w:tcW w:w="4377" w:type="dxa"/>
          </w:tcPr>
          <w:p w:rsidR="00AE7752" w:rsidRPr="008717F4" w:rsidRDefault="00AE7752" w:rsidP="00AE7752">
            <w:pPr>
              <w:jc w:val="both"/>
              <w:rPr>
                <w:bCs/>
                <w:iCs/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Право заключения договора на поставку железобетонных изделий для нужд АО "Россети Кубань".</w:t>
            </w:r>
          </w:p>
        </w:tc>
        <w:tc>
          <w:tcPr>
            <w:tcW w:w="2469" w:type="dxa"/>
          </w:tcPr>
          <w:p w:rsidR="00AE7752" w:rsidRPr="008717F4" w:rsidRDefault="00AE7752" w:rsidP="00AE7752">
            <w:pPr>
              <w:pStyle w:val="33"/>
              <w:tabs>
                <w:tab w:val="left" w:pos="1543"/>
              </w:tabs>
              <w:jc w:val="center"/>
              <w:rPr>
                <w:iCs/>
                <w:sz w:val="23"/>
                <w:szCs w:val="23"/>
                <w:lang w:val="ru-RU"/>
              </w:rPr>
            </w:pPr>
            <w:r w:rsidRPr="008717F4">
              <w:rPr>
                <w:iCs/>
                <w:sz w:val="23"/>
                <w:szCs w:val="23"/>
              </w:rPr>
              <w:t>1 880 413</w:t>
            </w:r>
            <w:r w:rsidRPr="008717F4">
              <w:rPr>
                <w:iCs/>
                <w:sz w:val="23"/>
                <w:szCs w:val="23"/>
                <w:lang w:val="ru-RU"/>
              </w:rPr>
              <w:t>,</w:t>
            </w:r>
            <w:r w:rsidRPr="008717F4">
              <w:rPr>
                <w:iCs/>
                <w:sz w:val="23"/>
                <w:szCs w:val="23"/>
              </w:rPr>
              <w:t>32</w:t>
            </w:r>
            <w:r w:rsidRPr="008717F4">
              <w:rPr>
                <w:iCs/>
                <w:sz w:val="23"/>
                <w:szCs w:val="23"/>
                <w:lang w:val="ru-RU"/>
              </w:rPr>
              <w:t xml:space="preserve"> </w:t>
            </w:r>
            <w:r w:rsidRPr="008717F4">
              <w:rPr>
                <w:iCs/>
                <w:sz w:val="23"/>
                <w:szCs w:val="23"/>
              </w:rPr>
              <w:t>руб. с НДС</w:t>
            </w:r>
            <w:r w:rsidRPr="008717F4">
              <w:rPr>
                <w:iCs/>
                <w:sz w:val="23"/>
                <w:szCs w:val="23"/>
                <w:lang w:val="ru-RU"/>
              </w:rPr>
              <w:t xml:space="preserve"> 20%</w:t>
            </w:r>
          </w:p>
        </w:tc>
        <w:tc>
          <w:tcPr>
            <w:tcW w:w="3368" w:type="dxa"/>
          </w:tcPr>
          <w:p w:rsidR="00AE7752" w:rsidRPr="008717F4" w:rsidRDefault="00AE7752" w:rsidP="00AE7752">
            <w:pPr>
              <w:pStyle w:val="33"/>
              <w:tabs>
                <w:tab w:val="left" w:pos="1543"/>
              </w:tabs>
              <w:rPr>
                <w:sz w:val="23"/>
                <w:szCs w:val="23"/>
                <w:lang w:val="ru-RU"/>
              </w:rPr>
            </w:pPr>
            <w:r w:rsidRPr="008717F4">
              <w:rPr>
                <w:sz w:val="23"/>
                <w:szCs w:val="23"/>
                <w:lang w:val="ru-RU"/>
              </w:rPr>
              <w:t>в течение                              30 календарных дней с момента подписания договора</w:t>
            </w:r>
            <w:r w:rsidRPr="008717F4">
              <w:rPr>
                <w:bCs/>
                <w:sz w:val="23"/>
                <w:szCs w:val="23"/>
                <w:lang w:val="ru-RU"/>
              </w:rPr>
              <w:t>.</w:t>
            </w:r>
          </w:p>
        </w:tc>
      </w:tr>
    </w:tbl>
    <w:p w:rsidR="00D35E0D" w:rsidRPr="008717F4" w:rsidRDefault="00125076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sz w:val="23"/>
          <w:szCs w:val="23"/>
          <w:lang w:val="ru-RU"/>
        </w:rPr>
      </w:pPr>
      <w:r w:rsidRPr="008717F4">
        <w:rPr>
          <w:bCs/>
          <w:sz w:val="23"/>
          <w:szCs w:val="23"/>
          <w:lang w:val="ru-RU"/>
        </w:rPr>
        <w:t xml:space="preserve">На момент </w:t>
      </w:r>
      <w:r w:rsidR="008065AD" w:rsidRPr="008717F4">
        <w:rPr>
          <w:bCs/>
          <w:sz w:val="23"/>
          <w:szCs w:val="23"/>
          <w:lang w:val="ru-RU"/>
        </w:rPr>
        <w:t>окончания срока подачи заявок 13</w:t>
      </w:r>
      <w:r w:rsidRPr="008717F4">
        <w:rPr>
          <w:bCs/>
          <w:sz w:val="23"/>
          <w:szCs w:val="23"/>
          <w:lang w:val="ru-RU"/>
        </w:rPr>
        <w:t xml:space="preserve">.11.2025г. 11:00 (время московское) на </w:t>
      </w:r>
      <w:r w:rsidRPr="008717F4">
        <w:rPr>
          <w:sz w:val="23"/>
          <w:szCs w:val="23"/>
          <w:lang w:val="ru-RU"/>
        </w:rPr>
        <w:t>ЕЭТП «Росэлторг»</w:t>
      </w:r>
      <w:r w:rsidRPr="008717F4">
        <w:rPr>
          <w:bCs/>
          <w:sz w:val="23"/>
          <w:szCs w:val="23"/>
          <w:lang w:val="ru-RU"/>
        </w:rPr>
        <w:t xml:space="preserve"> были поданы </w:t>
      </w:r>
      <w:r w:rsidR="008065AD" w:rsidRPr="008717F4">
        <w:rPr>
          <w:bCs/>
          <w:sz w:val="23"/>
          <w:szCs w:val="23"/>
          <w:lang w:val="ru-RU"/>
        </w:rPr>
        <w:t>3 (три) заявки участников</w:t>
      </w:r>
      <w:r w:rsidRPr="008717F4">
        <w:rPr>
          <w:bCs/>
          <w:sz w:val="23"/>
          <w:szCs w:val="23"/>
          <w:lang w:val="ru-RU"/>
        </w:rPr>
        <w:t>:</w:t>
      </w:r>
    </w:p>
    <w:tbl>
      <w:tblPr>
        <w:tblW w:w="102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320"/>
        <w:gridCol w:w="3935"/>
      </w:tblGrid>
      <w:tr w:rsidR="003C3A03" w:rsidRPr="008717F4" w:rsidTr="003C3A03">
        <w:trPr>
          <w:trHeight w:val="240"/>
        </w:trPr>
        <w:tc>
          <w:tcPr>
            <w:tcW w:w="993" w:type="dxa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№ п/п</w:t>
            </w:r>
          </w:p>
        </w:tc>
        <w:tc>
          <w:tcPr>
            <w:tcW w:w="5320" w:type="dxa"/>
            <w:vAlign w:val="center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 xml:space="preserve">Наименование участника </w:t>
            </w:r>
          </w:p>
        </w:tc>
        <w:tc>
          <w:tcPr>
            <w:tcW w:w="3935" w:type="dxa"/>
            <w:noWrap/>
            <w:vAlign w:val="center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Дата и время подачи заявки</w:t>
            </w:r>
          </w:p>
        </w:tc>
      </w:tr>
      <w:tr w:rsidR="003C3A03" w:rsidRPr="008717F4" w:rsidTr="003C3A03">
        <w:trPr>
          <w:trHeight w:val="240"/>
        </w:trPr>
        <w:tc>
          <w:tcPr>
            <w:tcW w:w="993" w:type="dxa"/>
          </w:tcPr>
          <w:p w:rsidR="008065AD" w:rsidRPr="008717F4" w:rsidRDefault="008065AD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1</w:t>
            </w:r>
          </w:p>
        </w:tc>
        <w:tc>
          <w:tcPr>
            <w:tcW w:w="5320" w:type="dxa"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«ЖЕЛЕЗОБЕТОН РЕСУРС»</w:t>
            </w:r>
          </w:p>
        </w:tc>
        <w:tc>
          <w:tcPr>
            <w:tcW w:w="3935" w:type="dxa"/>
            <w:noWrap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 xml:space="preserve">11.11.2025 в 16:41 </w:t>
            </w:r>
            <w:r w:rsidRPr="008717F4">
              <w:rPr>
                <w:sz w:val="23"/>
                <w:szCs w:val="23"/>
                <w:shd w:val="clear" w:color="auto" w:fill="FFFFFF"/>
              </w:rPr>
              <w:t>(МСК)</w:t>
            </w:r>
          </w:p>
        </w:tc>
      </w:tr>
      <w:tr w:rsidR="003C3A03" w:rsidRPr="008717F4" w:rsidTr="003C3A03">
        <w:trPr>
          <w:trHeight w:val="240"/>
        </w:trPr>
        <w:tc>
          <w:tcPr>
            <w:tcW w:w="993" w:type="dxa"/>
          </w:tcPr>
          <w:p w:rsidR="008065AD" w:rsidRPr="008717F4" w:rsidRDefault="008065AD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2</w:t>
            </w:r>
          </w:p>
        </w:tc>
        <w:tc>
          <w:tcPr>
            <w:tcW w:w="5320" w:type="dxa"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«БЛОК-ЮГ»</w:t>
            </w:r>
          </w:p>
        </w:tc>
        <w:tc>
          <w:tcPr>
            <w:tcW w:w="3935" w:type="dxa"/>
            <w:noWrap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11.11.2025 в 20:02 (МСК)</w:t>
            </w:r>
          </w:p>
        </w:tc>
      </w:tr>
      <w:tr w:rsidR="003C3A03" w:rsidRPr="008717F4" w:rsidTr="003C3A03">
        <w:trPr>
          <w:trHeight w:val="240"/>
        </w:trPr>
        <w:tc>
          <w:tcPr>
            <w:tcW w:w="993" w:type="dxa"/>
          </w:tcPr>
          <w:p w:rsidR="008065AD" w:rsidRPr="008717F4" w:rsidRDefault="008065AD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3</w:t>
            </w:r>
          </w:p>
        </w:tc>
        <w:tc>
          <w:tcPr>
            <w:tcW w:w="5320" w:type="dxa"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«ПО НИКОЛЬСКОЕ»</w:t>
            </w:r>
          </w:p>
        </w:tc>
        <w:tc>
          <w:tcPr>
            <w:tcW w:w="3935" w:type="dxa"/>
            <w:noWrap/>
            <w:vAlign w:val="center"/>
          </w:tcPr>
          <w:p w:rsidR="008065AD" w:rsidRPr="008717F4" w:rsidRDefault="00AE7752" w:rsidP="008065AD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12.11.2025 в 16:27 (МСК)</w:t>
            </w:r>
          </w:p>
        </w:tc>
      </w:tr>
    </w:tbl>
    <w:p w:rsidR="00D35E0D" w:rsidRPr="008717F4" w:rsidRDefault="00125076">
      <w:pPr>
        <w:pStyle w:val="33"/>
        <w:numPr>
          <w:ilvl w:val="0"/>
          <w:numId w:val="2"/>
        </w:numPr>
        <w:spacing w:before="0" w:after="0"/>
        <w:ind w:left="0" w:firstLine="0"/>
        <w:rPr>
          <w:b/>
          <w:bCs/>
          <w:caps/>
          <w:sz w:val="23"/>
          <w:szCs w:val="23"/>
        </w:rPr>
      </w:pPr>
      <w:r w:rsidRPr="008717F4">
        <w:rPr>
          <w:b/>
          <w:bCs/>
          <w:caps/>
          <w:sz w:val="23"/>
          <w:szCs w:val="23"/>
        </w:rPr>
        <w:t>Результаты рассмотрения заяв</w:t>
      </w:r>
      <w:r w:rsidRPr="008717F4">
        <w:rPr>
          <w:b/>
          <w:bCs/>
          <w:caps/>
          <w:sz w:val="23"/>
          <w:szCs w:val="23"/>
          <w:lang w:val="ru-RU"/>
        </w:rPr>
        <w:t>О</w:t>
      </w:r>
      <w:r w:rsidRPr="008717F4">
        <w:rPr>
          <w:b/>
          <w:bCs/>
          <w:caps/>
          <w:sz w:val="23"/>
          <w:szCs w:val="23"/>
        </w:rPr>
        <w:t>к Участник</w:t>
      </w:r>
      <w:r w:rsidRPr="008717F4">
        <w:rPr>
          <w:b/>
          <w:bCs/>
          <w:caps/>
          <w:sz w:val="23"/>
          <w:szCs w:val="23"/>
          <w:lang w:val="ru-RU"/>
        </w:rPr>
        <w:t>ОВ:</w:t>
      </w:r>
    </w:p>
    <w:p w:rsidR="00D35E0D" w:rsidRPr="008717F4" w:rsidRDefault="00125076">
      <w:pPr>
        <w:pStyle w:val="P-Style"/>
        <w:numPr>
          <w:ilvl w:val="0"/>
          <w:numId w:val="8"/>
        </w:numPr>
        <w:tabs>
          <w:tab w:val="left" w:pos="426"/>
        </w:tabs>
        <w:spacing w:before="0" w:after="0" w:line="240" w:lineRule="auto"/>
        <w:ind w:left="0" w:firstLine="0"/>
        <w:jc w:val="both"/>
        <w:rPr>
          <w:bCs/>
          <w:sz w:val="23"/>
          <w:szCs w:val="23"/>
        </w:rPr>
      </w:pPr>
      <w:r w:rsidRPr="008717F4">
        <w:rPr>
          <w:bCs/>
          <w:sz w:val="23"/>
          <w:szCs w:val="23"/>
        </w:rPr>
        <w:t>Центральная конкурсная комиссия рассмотрела заявки участников закупки на соответствие требованиям, установленным в документации, и приняла решение:</w:t>
      </w:r>
    </w:p>
    <w:tbl>
      <w:tblPr>
        <w:tblW w:w="493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2132"/>
        <w:gridCol w:w="1844"/>
        <w:gridCol w:w="5599"/>
      </w:tblGrid>
      <w:tr w:rsidR="003C3A03" w:rsidRPr="008717F4" w:rsidTr="00681A5C">
        <w:trPr>
          <w:cantSplit/>
          <w:trHeight w:val="450"/>
          <w:tblHeader/>
        </w:trPr>
        <w:tc>
          <w:tcPr>
            <w:tcW w:w="342" w:type="pct"/>
          </w:tcPr>
          <w:p w:rsidR="00D35E0D" w:rsidRPr="008717F4" w:rsidRDefault="00125076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№ п/п</w:t>
            </w:r>
          </w:p>
        </w:tc>
        <w:tc>
          <w:tcPr>
            <w:tcW w:w="1037" w:type="pct"/>
            <w:vAlign w:val="center"/>
          </w:tcPr>
          <w:p w:rsidR="00D35E0D" w:rsidRPr="008717F4" w:rsidRDefault="00125076">
            <w:pPr>
              <w:pStyle w:val="afc"/>
              <w:spacing w:before="0" w:after="0"/>
              <w:rPr>
                <w:b w:val="0"/>
                <w:bCs/>
                <w:sz w:val="23"/>
                <w:szCs w:val="23"/>
              </w:rPr>
            </w:pPr>
            <w:r w:rsidRPr="008717F4">
              <w:rPr>
                <w:b w:val="0"/>
                <w:bCs/>
                <w:sz w:val="23"/>
                <w:szCs w:val="23"/>
              </w:rPr>
              <w:t>Наименование участника</w:t>
            </w:r>
          </w:p>
        </w:tc>
        <w:tc>
          <w:tcPr>
            <w:tcW w:w="897" w:type="pct"/>
            <w:vAlign w:val="center"/>
          </w:tcPr>
          <w:p w:rsidR="00D35E0D" w:rsidRPr="008717F4" w:rsidRDefault="00125076">
            <w:pPr>
              <w:pStyle w:val="afc"/>
              <w:spacing w:before="0" w:after="0"/>
              <w:rPr>
                <w:b w:val="0"/>
                <w:bCs/>
                <w:sz w:val="23"/>
                <w:szCs w:val="23"/>
              </w:rPr>
            </w:pPr>
            <w:r w:rsidRPr="008717F4">
              <w:rPr>
                <w:b w:val="0"/>
                <w:bCs/>
                <w:sz w:val="23"/>
                <w:szCs w:val="23"/>
              </w:rPr>
              <w:t>Принятое решение</w:t>
            </w:r>
          </w:p>
        </w:tc>
        <w:tc>
          <w:tcPr>
            <w:tcW w:w="2724" w:type="pct"/>
            <w:vAlign w:val="center"/>
          </w:tcPr>
          <w:p w:rsidR="00D35E0D" w:rsidRPr="008717F4" w:rsidRDefault="00125076">
            <w:pPr>
              <w:pStyle w:val="afc"/>
              <w:spacing w:before="0" w:after="0"/>
              <w:rPr>
                <w:sz w:val="23"/>
                <w:szCs w:val="23"/>
              </w:rPr>
            </w:pPr>
            <w:r w:rsidRPr="008717F4">
              <w:rPr>
                <w:b w:val="0"/>
                <w:bCs/>
                <w:sz w:val="23"/>
                <w:szCs w:val="23"/>
              </w:rPr>
              <w:t>Основание для отклонения заявки</w:t>
            </w:r>
          </w:p>
        </w:tc>
      </w:tr>
      <w:tr w:rsidR="00AE7752" w:rsidRPr="008717F4" w:rsidTr="0084265C">
        <w:trPr>
          <w:trHeight w:val="356"/>
        </w:trPr>
        <w:tc>
          <w:tcPr>
            <w:tcW w:w="342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1</w:t>
            </w:r>
          </w:p>
        </w:tc>
        <w:tc>
          <w:tcPr>
            <w:tcW w:w="1037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«ЖЕЛЕЗОБЕТОН РЕСУРС»</w:t>
            </w:r>
          </w:p>
        </w:tc>
        <w:tc>
          <w:tcPr>
            <w:tcW w:w="897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Не соответствует, отклонить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752" w:rsidRPr="008717F4" w:rsidRDefault="00AE7752" w:rsidP="00AE7752">
            <w:pPr>
              <w:spacing w:before="0" w:after="0"/>
              <w:jc w:val="both"/>
              <w:outlineLvl w:val="0"/>
              <w:rPr>
                <w:bCs/>
                <w:sz w:val="23"/>
                <w:szCs w:val="23"/>
              </w:rPr>
            </w:pPr>
            <w:r w:rsidRPr="008717F4">
              <w:rPr>
                <w:b/>
                <w:sz w:val="23"/>
                <w:szCs w:val="23"/>
              </w:rPr>
              <w:t>1</w:t>
            </w:r>
            <w:r w:rsidRPr="008717F4">
              <w:rPr>
                <w:sz w:val="23"/>
                <w:szCs w:val="23"/>
              </w:rPr>
              <w:t xml:space="preserve">. В техническом предложении Участник не указал период действия договора и согласие с условиями проекта договора, что не соответствует п. 11, п. 15 Приложения 1 «Спецификация и требования к закупаемой продукции» Документации о закупке, п. 5 инструкции по заполнению формы 3 «Техническое предложение» документации о закупке. </w:t>
            </w:r>
            <w:r w:rsidRPr="008717F4">
              <w:rPr>
                <w:b/>
                <w:sz w:val="23"/>
                <w:szCs w:val="23"/>
              </w:rPr>
              <w:t>2</w:t>
            </w:r>
            <w:r w:rsidRPr="008717F4">
              <w:rPr>
                <w:sz w:val="23"/>
                <w:szCs w:val="23"/>
              </w:rPr>
              <w:t xml:space="preserve">. Не представлено Свидетельство - подтверждение производителя (форма 6), что не соответствует пп. 6 п. 8 приложения 2 к части II Информационной карты закупки Документации о закупке, а также п. 5 Приложения 1 «Спецификация и требования к закупаемой продукции» Документации о закупке. </w:t>
            </w:r>
            <w:r w:rsidRPr="008717F4">
              <w:rPr>
                <w:b/>
                <w:sz w:val="23"/>
                <w:szCs w:val="23"/>
              </w:rPr>
              <w:t>3.</w:t>
            </w:r>
            <w:r w:rsidRPr="008717F4">
              <w:rPr>
                <w:sz w:val="23"/>
                <w:szCs w:val="23"/>
              </w:rPr>
              <w:t xml:space="preserve"> </w:t>
            </w:r>
            <w:r w:rsidRPr="008717F4">
              <w:rPr>
                <w:bCs/>
                <w:sz w:val="23"/>
                <w:szCs w:val="23"/>
              </w:rPr>
              <w:t xml:space="preserve">В техническом предложении Участник не указал срок </w:t>
            </w:r>
            <w:r w:rsidRPr="008717F4">
              <w:rPr>
                <w:bCs/>
                <w:sz w:val="23"/>
                <w:szCs w:val="23"/>
              </w:rPr>
              <w:lastRenderedPageBreak/>
              <w:t>службы и наименование изготовителя, что не соответствует п. 6.3 Инструкции по заполнению формы 3 документации о закупке.</w:t>
            </w:r>
            <w:r w:rsidRPr="008717F4">
              <w:rPr>
                <w:sz w:val="23"/>
                <w:szCs w:val="23"/>
              </w:rPr>
              <w:t xml:space="preserve"> </w:t>
            </w:r>
            <w:r w:rsidRPr="008717F4">
              <w:rPr>
                <w:b/>
                <w:sz w:val="23"/>
                <w:szCs w:val="23"/>
              </w:rPr>
              <w:t>4</w:t>
            </w:r>
            <w:r w:rsidRPr="008717F4">
              <w:rPr>
                <w:sz w:val="23"/>
                <w:szCs w:val="23"/>
              </w:rPr>
              <w:t>. Не приложены документы, подтверждающие опыт поставки аналогичного товара за последние 3 года, что не соответствует п. 9 Приложения 1 «Спецификация и требования к закупаемой продукции» Документации о закупке;</w:t>
            </w:r>
            <w:r w:rsidRPr="008717F4">
              <w:rPr>
                <w:b/>
                <w:sz w:val="23"/>
                <w:szCs w:val="23"/>
              </w:rPr>
              <w:t xml:space="preserve"> 5.</w:t>
            </w:r>
            <w:r w:rsidRPr="008717F4">
              <w:rPr>
                <w:sz w:val="23"/>
                <w:szCs w:val="23"/>
              </w:rPr>
              <w:t xml:space="preserve"> Срок действия заявки, указанный в Письме о подаче оферты «форма 2» до «31» декабря 2025 менее чем 60 календарных дней со дня, следующего за днем окончания подачи заявок (13.11.2025), что не соответствует п. 3.1.2 Документации о закупке</w:t>
            </w:r>
          </w:p>
        </w:tc>
      </w:tr>
      <w:tr w:rsidR="00AE7752" w:rsidRPr="008717F4" w:rsidTr="0084265C">
        <w:trPr>
          <w:trHeight w:val="356"/>
        </w:trPr>
        <w:tc>
          <w:tcPr>
            <w:tcW w:w="342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lastRenderedPageBreak/>
              <w:t>2</w:t>
            </w:r>
          </w:p>
        </w:tc>
        <w:tc>
          <w:tcPr>
            <w:tcW w:w="1037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«БЛОК-ЮГ»</w:t>
            </w:r>
          </w:p>
        </w:tc>
        <w:tc>
          <w:tcPr>
            <w:tcW w:w="897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Соответствует, допустить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outlineLvl w:val="0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-</w:t>
            </w:r>
          </w:p>
        </w:tc>
      </w:tr>
      <w:tr w:rsidR="00AE7752" w:rsidRPr="008717F4" w:rsidTr="0084265C">
        <w:trPr>
          <w:trHeight w:val="356"/>
        </w:trPr>
        <w:tc>
          <w:tcPr>
            <w:tcW w:w="342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3</w:t>
            </w:r>
          </w:p>
        </w:tc>
        <w:tc>
          <w:tcPr>
            <w:tcW w:w="1037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«ПО НИКОЛЬСКОЕ»</w:t>
            </w:r>
          </w:p>
        </w:tc>
        <w:tc>
          <w:tcPr>
            <w:tcW w:w="897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Соответствует, допустить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outlineLvl w:val="0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-</w:t>
            </w:r>
          </w:p>
        </w:tc>
      </w:tr>
    </w:tbl>
    <w:p w:rsidR="00D35E0D" w:rsidRPr="008717F4" w:rsidRDefault="00125076">
      <w:pPr>
        <w:pStyle w:val="33"/>
        <w:numPr>
          <w:ilvl w:val="0"/>
          <w:numId w:val="2"/>
        </w:numPr>
        <w:tabs>
          <w:tab w:val="left" w:pos="709"/>
        </w:tabs>
        <w:spacing w:before="0" w:after="0"/>
        <w:ind w:left="0" w:firstLine="0"/>
        <w:rPr>
          <w:b/>
          <w:sz w:val="23"/>
          <w:szCs w:val="23"/>
        </w:rPr>
      </w:pPr>
      <w:r w:rsidRPr="008717F4">
        <w:rPr>
          <w:b/>
          <w:bCs/>
          <w:caps/>
          <w:sz w:val="23"/>
          <w:szCs w:val="23"/>
        </w:rPr>
        <w:t>РЕШЕНИЕ</w:t>
      </w:r>
      <w:r w:rsidRPr="008717F4">
        <w:rPr>
          <w:b/>
          <w:sz w:val="23"/>
          <w:szCs w:val="23"/>
        </w:rPr>
        <w:t xml:space="preserve"> </w:t>
      </w:r>
      <w:r w:rsidRPr="008717F4">
        <w:rPr>
          <w:b/>
          <w:sz w:val="23"/>
          <w:szCs w:val="23"/>
          <w:lang w:val="ru-RU"/>
        </w:rPr>
        <w:t>ЦЕНТРАЛЬНОЙ КОНКУРСНОЙ</w:t>
      </w:r>
      <w:r w:rsidRPr="008717F4">
        <w:rPr>
          <w:b/>
          <w:sz w:val="23"/>
          <w:szCs w:val="23"/>
        </w:rPr>
        <w:t xml:space="preserve"> КОМИССИИ:</w:t>
      </w:r>
    </w:p>
    <w:p w:rsidR="00D35E0D" w:rsidRPr="008717F4" w:rsidRDefault="00125076">
      <w:pPr>
        <w:tabs>
          <w:tab w:val="left" w:pos="426"/>
          <w:tab w:val="left" w:pos="567"/>
        </w:tabs>
        <w:spacing w:before="0" w:after="0"/>
        <w:jc w:val="both"/>
        <w:rPr>
          <w:sz w:val="23"/>
          <w:szCs w:val="23"/>
        </w:rPr>
      </w:pPr>
      <w:r w:rsidRPr="008717F4">
        <w:rPr>
          <w:bCs/>
          <w:sz w:val="23"/>
          <w:szCs w:val="23"/>
        </w:rPr>
        <w:t xml:space="preserve">1. Признать </w:t>
      </w:r>
      <w:r w:rsidR="00666683" w:rsidRPr="008717F4">
        <w:rPr>
          <w:bCs/>
          <w:sz w:val="23"/>
          <w:szCs w:val="23"/>
        </w:rPr>
        <w:t xml:space="preserve">проведение </w:t>
      </w:r>
      <w:r w:rsidR="00BA2966" w:rsidRPr="008717F4">
        <w:rPr>
          <w:bCs/>
          <w:sz w:val="23"/>
          <w:szCs w:val="23"/>
        </w:rPr>
        <w:t>1-го, 2-го и 3-го</w:t>
      </w:r>
      <w:r w:rsidR="00BA2966" w:rsidRPr="008717F4">
        <w:rPr>
          <w:bCs/>
          <w:sz w:val="23"/>
          <w:szCs w:val="23"/>
        </w:rPr>
        <w:t xml:space="preserve"> </w:t>
      </w:r>
      <w:r w:rsidR="00666683" w:rsidRPr="008717F4">
        <w:rPr>
          <w:bCs/>
          <w:sz w:val="23"/>
          <w:szCs w:val="23"/>
        </w:rPr>
        <w:t>этапов процедуры переторжки состоявшимися</w:t>
      </w:r>
      <w:r w:rsidRPr="008717F4">
        <w:rPr>
          <w:bCs/>
          <w:sz w:val="23"/>
          <w:szCs w:val="23"/>
        </w:rPr>
        <w:t>.</w:t>
      </w:r>
    </w:p>
    <w:p w:rsidR="00D35E0D" w:rsidRPr="008717F4" w:rsidRDefault="00125076">
      <w:pPr>
        <w:pStyle w:val="ListParagraphBulletNumberBulletListFooterTextnumberedlp1SLListParagraph14f12311"/>
        <w:tabs>
          <w:tab w:val="left" w:pos="426"/>
          <w:tab w:val="left" w:pos="567"/>
        </w:tabs>
        <w:spacing w:before="0" w:after="0"/>
        <w:ind w:left="0"/>
        <w:jc w:val="both"/>
        <w:rPr>
          <w:b/>
          <w:i/>
          <w:sz w:val="23"/>
          <w:szCs w:val="23"/>
          <w:lang w:val="ru-RU"/>
        </w:rPr>
      </w:pPr>
      <w:r w:rsidRPr="008717F4">
        <w:rPr>
          <w:b/>
          <w:i/>
          <w:sz w:val="23"/>
          <w:szCs w:val="23"/>
          <w:lang w:val="ru-RU"/>
        </w:rPr>
        <w:t>Итоги голосования: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За – </w:t>
      </w:r>
      <w:r w:rsidR="00BA2966" w:rsidRPr="008717F4">
        <w:rPr>
          <w:sz w:val="23"/>
          <w:szCs w:val="23"/>
        </w:rPr>
        <w:t>7</w:t>
      </w:r>
      <w:r w:rsidRPr="008717F4">
        <w:rPr>
          <w:sz w:val="23"/>
          <w:szCs w:val="23"/>
        </w:rPr>
        <w:t xml:space="preserve"> голоса (-ов) 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Против – 0 голоса (-ов)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Воздержался – 0 голоса (-ов).</w:t>
      </w:r>
    </w:p>
    <w:p w:rsidR="00D35E0D" w:rsidRPr="008717F4" w:rsidRDefault="00125076">
      <w:pPr>
        <w:tabs>
          <w:tab w:val="left" w:pos="426"/>
        </w:tabs>
        <w:spacing w:before="0" w:after="0"/>
        <w:jc w:val="both"/>
        <w:rPr>
          <w:bCs/>
          <w:iCs/>
          <w:sz w:val="23"/>
          <w:szCs w:val="23"/>
        </w:rPr>
      </w:pPr>
      <w:r w:rsidRPr="008717F4">
        <w:rPr>
          <w:bCs/>
          <w:sz w:val="23"/>
          <w:szCs w:val="23"/>
        </w:rPr>
        <w:t>2.</w:t>
      </w:r>
      <w:r w:rsidRPr="008717F4">
        <w:rPr>
          <w:bCs/>
          <w:iCs/>
          <w:sz w:val="23"/>
          <w:szCs w:val="23"/>
        </w:rPr>
        <w:t xml:space="preserve"> Принять к сведению мнение эксперта.</w:t>
      </w:r>
    </w:p>
    <w:p w:rsidR="00D35E0D" w:rsidRPr="008717F4" w:rsidRDefault="00125076">
      <w:pPr>
        <w:tabs>
          <w:tab w:val="left" w:pos="142"/>
          <w:tab w:val="left" w:pos="426"/>
        </w:tabs>
        <w:spacing w:before="0" w:after="0"/>
        <w:jc w:val="both"/>
        <w:rPr>
          <w:b/>
          <w:i/>
          <w:sz w:val="23"/>
          <w:szCs w:val="23"/>
        </w:rPr>
      </w:pPr>
      <w:r w:rsidRPr="008717F4">
        <w:rPr>
          <w:b/>
          <w:i/>
          <w:sz w:val="23"/>
          <w:szCs w:val="23"/>
        </w:rPr>
        <w:t>Итоги голосования: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За – </w:t>
      </w:r>
      <w:r w:rsidR="00BA2966" w:rsidRPr="008717F4">
        <w:rPr>
          <w:sz w:val="23"/>
          <w:szCs w:val="23"/>
        </w:rPr>
        <w:t>7</w:t>
      </w:r>
      <w:r w:rsidRPr="008717F4">
        <w:rPr>
          <w:sz w:val="23"/>
          <w:szCs w:val="23"/>
        </w:rPr>
        <w:t xml:space="preserve"> голоса (-ов) 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Против – 0 голоса (-ов)</w:t>
      </w:r>
    </w:p>
    <w:p w:rsidR="00D35E0D" w:rsidRPr="008717F4" w:rsidRDefault="00125076">
      <w:pPr>
        <w:spacing w:before="0" w:after="0"/>
        <w:jc w:val="both"/>
        <w:rPr>
          <w:i/>
          <w:sz w:val="23"/>
          <w:szCs w:val="23"/>
        </w:rPr>
      </w:pPr>
      <w:r w:rsidRPr="008717F4">
        <w:rPr>
          <w:sz w:val="23"/>
          <w:szCs w:val="23"/>
        </w:rPr>
        <w:t>Воздержался – 0 голоса (-ов)</w:t>
      </w:r>
      <w:r w:rsidRPr="008717F4">
        <w:rPr>
          <w:i/>
          <w:sz w:val="23"/>
          <w:szCs w:val="23"/>
        </w:rPr>
        <w:t>.</w:t>
      </w:r>
    </w:p>
    <w:p w:rsidR="00D35E0D" w:rsidRPr="008717F4" w:rsidRDefault="00125076">
      <w:pPr>
        <w:numPr>
          <w:ilvl w:val="0"/>
          <w:numId w:val="6"/>
        </w:numPr>
        <w:tabs>
          <w:tab w:val="left" w:pos="284"/>
        </w:tabs>
        <w:spacing w:before="0" w:after="0"/>
        <w:ind w:left="0" w:firstLine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Признать</w:t>
      </w:r>
      <w:r w:rsidRPr="008717F4">
        <w:rPr>
          <w:bCs/>
          <w:sz w:val="23"/>
          <w:szCs w:val="23"/>
        </w:rPr>
        <w:t xml:space="preserve"> </w:t>
      </w:r>
      <w:r w:rsidRPr="008717F4">
        <w:rPr>
          <w:sz w:val="23"/>
          <w:szCs w:val="23"/>
        </w:rPr>
        <w:t xml:space="preserve">заявки </w:t>
      </w:r>
      <w:r w:rsidR="00AE7752" w:rsidRPr="008717F4">
        <w:rPr>
          <w:sz w:val="23"/>
          <w:szCs w:val="23"/>
        </w:rPr>
        <w:t>ООО «БЛОК-ЮГ»</w:t>
      </w:r>
      <w:r w:rsidR="00681A5C" w:rsidRPr="008717F4">
        <w:rPr>
          <w:sz w:val="23"/>
          <w:szCs w:val="23"/>
        </w:rPr>
        <w:t xml:space="preserve">, </w:t>
      </w:r>
      <w:r w:rsidR="00AE7752" w:rsidRPr="008717F4">
        <w:rPr>
          <w:sz w:val="23"/>
          <w:szCs w:val="23"/>
        </w:rPr>
        <w:t>ООО «ПО НИКОЛЬСКОЕ»</w:t>
      </w:r>
      <w:r w:rsidRPr="008717F4">
        <w:rPr>
          <w:sz w:val="23"/>
          <w:szCs w:val="23"/>
        </w:rPr>
        <w:t xml:space="preserve"> соответствующими</w:t>
      </w:r>
      <w:r w:rsidRPr="008717F4">
        <w:rPr>
          <w:bCs/>
          <w:sz w:val="23"/>
          <w:szCs w:val="23"/>
        </w:rPr>
        <w:t xml:space="preserve"> условиям </w:t>
      </w:r>
      <w:r w:rsidRPr="008717F4">
        <w:rPr>
          <w:sz w:val="23"/>
          <w:szCs w:val="23"/>
        </w:rPr>
        <w:t>запроса предложений в электронной форме по результатам рассмотрения ценовых предложений заявок.</w:t>
      </w:r>
    </w:p>
    <w:tbl>
      <w:tblPr>
        <w:tblW w:w="489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1984"/>
        <w:gridCol w:w="2410"/>
        <w:gridCol w:w="1843"/>
        <w:gridCol w:w="1841"/>
      </w:tblGrid>
      <w:tr w:rsidR="003C3A03" w:rsidRPr="008717F4" w:rsidTr="00112AD7">
        <w:trPr>
          <w:cantSplit/>
          <w:trHeight w:val="501"/>
          <w:tblHeader/>
        </w:trPr>
        <w:tc>
          <w:tcPr>
            <w:tcW w:w="1042" w:type="pct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Наименование участника</w:t>
            </w:r>
          </w:p>
          <w:p w:rsidR="00D35E0D" w:rsidRPr="008717F4" w:rsidRDefault="00D35E0D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</w:p>
        </w:tc>
        <w:tc>
          <w:tcPr>
            <w:tcW w:w="972" w:type="pct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Ценовое предложение</w:t>
            </w:r>
          </w:p>
        </w:tc>
        <w:tc>
          <w:tcPr>
            <w:tcW w:w="1181" w:type="pct"/>
          </w:tcPr>
          <w:p w:rsidR="00D35E0D" w:rsidRPr="008717F4" w:rsidRDefault="00125076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Предложение о цене договора, поданное в ходе переторжки</w:t>
            </w:r>
          </w:p>
        </w:tc>
        <w:tc>
          <w:tcPr>
            <w:tcW w:w="903" w:type="pct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Принятое</w:t>
            </w:r>
          </w:p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решение</w:t>
            </w:r>
          </w:p>
        </w:tc>
        <w:tc>
          <w:tcPr>
            <w:tcW w:w="902" w:type="pct"/>
          </w:tcPr>
          <w:p w:rsidR="00D35E0D" w:rsidRPr="008717F4" w:rsidRDefault="00125076">
            <w:pPr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Основание для отклонения заявки</w:t>
            </w:r>
          </w:p>
        </w:tc>
      </w:tr>
      <w:tr w:rsidR="00AE7752" w:rsidRPr="008717F4" w:rsidTr="00112AD7">
        <w:trPr>
          <w:cantSplit/>
          <w:trHeight w:val="187"/>
        </w:trPr>
        <w:tc>
          <w:tcPr>
            <w:tcW w:w="1042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«БЛОК-ЮГ»</w:t>
            </w:r>
          </w:p>
        </w:tc>
        <w:tc>
          <w:tcPr>
            <w:tcW w:w="972" w:type="pct"/>
          </w:tcPr>
          <w:p w:rsidR="00AE7752" w:rsidRPr="008717F4" w:rsidRDefault="00AE7752" w:rsidP="00AE7752">
            <w:pPr>
              <w:widowControl w:val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  <w:shd w:val="clear" w:color="auto" w:fill="FFFFFF"/>
              </w:rPr>
              <w:t>1 381 960,00 руб</w:t>
            </w:r>
            <w:r w:rsidRPr="008717F4">
              <w:rPr>
                <w:sz w:val="23"/>
                <w:szCs w:val="23"/>
              </w:rPr>
              <w:t xml:space="preserve">. с НДС 20% </w:t>
            </w:r>
          </w:p>
        </w:tc>
        <w:tc>
          <w:tcPr>
            <w:tcW w:w="1181" w:type="pct"/>
          </w:tcPr>
          <w:p w:rsidR="00AE7752" w:rsidRPr="008717F4" w:rsidRDefault="00BA2966" w:rsidP="00AE7752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1 051 616,00</w:t>
            </w:r>
            <w:r w:rsidR="00AE7752" w:rsidRPr="008717F4">
              <w:rPr>
                <w:bCs/>
                <w:sz w:val="23"/>
                <w:szCs w:val="23"/>
              </w:rPr>
              <w:t xml:space="preserve"> руб. с НДС 20%</w:t>
            </w:r>
          </w:p>
        </w:tc>
        <w:tc>
          <w:tcPr>
            <w:tcW w:w="903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Соответствует,</w:t>
            </w:r>
          </w:p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допустить</w:t>
            </w:r>
          </w:p>
        </w:tc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752" w:rsidRPr="008717F4" w:rsidRDefault="00AE7752" w:rsidP="00AE7752">
            <w:pPr>
              <w:spacing w:before="0" w:after="0"/>
              <w:jc w:val="center"/>
              <w:outlineLvl w:val="0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-</w:t>
            </w:r>
          </w:p>
        </w:tc>
      </w:tr>
      <w:tr w:rsidR="00AE7752" w:rsidRPr="008717F4" w:rsidTr="00112AD7">
        <w:trPr>
          <w:cantSplit/>
          <w:trHeight w:val="527"/>
        </w:trPr>
        <w:tc>
          <w:tcPr>
            <w:tcW w:w="1042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«ПО НИКОЛЬСКОЕ»</w:t>
            </w:r>
          </w:p>
        </w:tc>
        <w:tc>
          <w:tcPr>
            <w:tcW w:w="972" w:type="pct"/>
          </w:tcPr>
          <w:p w:rsidR="00AE7752" w:rsidRPr="008717F4" w:rsidRDefault="00AE7752" w:rsidP="00AE7752">
            <w:pPr>
              <w:tabs>
                <w:tab w:val="left" w:pos="426"/>
              </w:tabs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  <w:shd w:val="clear" w:color="auto" w:fill="FFFFFF"/>
              </w:rPr>
              <w:t>1 880 413,32 руб</w:t>
            </w:r>
            <w:r w:rsidRPr="008717F4">
              <w:rPr>
                <w:sz w:val="23"/>
                <w:szCs w:val="23"/>
              </w:rPr>
              <w:t>. с НДС 20%</w:t>
            </w:r>
          </w:p>
        </w:tc>
        <w:tc>
          <w:tcPr>
            <w:tcW w:w="1181" w:type="pct"/>
          </w:tcPr>
          <w:p w:rsidR="00AE7752" w:rsidRPr="008717F4" w:rsidRDefault="00BA2966" w:rsidP="00AE7752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1 047 990,60</w:t>
            </w:r>
            <w:r w:rsidR="00AE7752" w:rsidRPr="008717F4">
              <w:rPr>
                <w:bCs/>
                <w:sz w:val="23"/>
                <w:szCs w:val="23"/>
              </w:rPr>
              <w:t xml:space="preserve"> руб. с НДС 20%</w:t>
            </w:r>
          </w:p>
        </w:tc>
        <w:tc>
          <w:tcPr>
            <w:tcW w:w="903" w:type="pct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Соответствует,</w:t>
            </w:r>
          </w:p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допустить</w:t>
            </w:r>
          </w:p>
        </w:tc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752" w:rsidRPr="008717F4" w:rsidRDefault="00AE7752" w:rsidP="00AE7752">
            <w:pPr>
              <w:spacing w:before="0" w:after="0"/>
              <w:jc w:val="center"/>
              <w:outlineLvl w:val="0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-</w:t>
            </w:r>
          </w:p>
        </w:tc>
      </w:tr>
    </w:tbl>
    <w:p w:rsidR="00D35E0D" w:rsidRPr="008717F4" w:rsidRDefault="00125076">
      <w:pPr>
        <w:tabs>
          <w:tab w:val="left" w:pos="426"/>
          <w:tab w:val="left" w:pos="567"/>
        </w:tabs>
        <w:spacing w:before="0" w:after="0"/>
        <w:jc w:val="both"/>
        <w:rPr>
          <w:b/>
          <w:i/>
          <w:sz w:val="23"/>
          <w:szCs w:val="23"/>
        </w:rPr>
      </w:pPr>
      <w:r w:rsidRPr="008717F4">
        <w:rPr>
          <w:b/>
          <w:i/>
          <w:sz w:val="23"/>
          <w:szCs w:val="23"/>
        </w:rPr>
        <w:t>Итоги голосования: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За – </w:t>
      </w:r>
      <w:r w:rsidR="00BA2966" w:rsidRPr="008717F4">
        <w:rPr>
          <w:sz w:val="23"/>
          <w:szCs w:val="23"/>
        </w:rPr>
        <w:t>7</w:t>
      </w:r>
      <w:r w:rsidRPr="008717F4">
        <w:rPr>
          <w:sz w:val="23"/>
          <w:szCs w:val="23"/>
        </w:rPr>
        <w:t xml:space="preserve"> голоса (-ов) 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Против – 0 голоса (-ов)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Воздержался – 0 голоса (-ов).</w:t>
      </w:r>
    </w:p>
    <w:p w:rsidR="00D35E0D" w:rsidRPr="008717F4" w:rsidRDefault="00125076">
      <w:pPr>
        <w:numPr>
          <w:ilvl w:val="0"/>
          <w:numId w:val="13"/>
        </w:numPr>
        <w:tabs>
          <w:tab w:val="left" w:pos="284"/>
        </w:tabs>
        <w:spacing w:before="0" w:after="0"/>
        <w:ind w:left="0" w:firstLine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Одобрить оценку заявок участников по оценочным критериям и итоговый ранжир:</w:t>
      </w:r>
    </w:p>
    <w:tbl>
      <w:tblPr>
        <w:tblW w:w="489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551"/>
        <w:gridCol w:w="2192"/>
        <w:gridCol w:w="1870"/>
        <w:gridCol w:w="1182"/>
      </w:tblGrid>
      <w:tr w:rsidR="003C3A03" w:rsidRPr="008717F4" w:rsidTr="003C3A03">
        <w:trPr>
          <w:trHeight w:val="552"/>
        </w:trPr>
        <w:tc>
          <w:tcPr>
            <w:tcW w:w="1181" w:type="pct"/>
            <w:vMerge w:val="restart"/>
            <w:vAlign w:val="center"/>
          </w:tcPr>
          <w:p w:rsidR="00D35E0D" w:rsidRPr="008717F4" w:rsidRDefault="00125076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Наименование участника</w:t>
            </w:r>
          </w:p>
          <w:p w:rsidR="00D35E0D" w:rsidRPr="008717F4" w:rsidRDefault="00D35E0D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</w:p>
        </w:tc>
        <w:tc>
          <w:tcPr>
            <w:tcW w:w="2324" w:type="pct"/>
            <w:gridSpan w:val="2"/>
          </w:tcPr>
          <w:p w:rsidR="00D35E0D" w:rsidRPr="008717F4" w:rsidRDefault="00125076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Наименование критериев оценки, балл</w:t>
            </w:r>
          </w:p>
          <w:p w:rsidR="00D35E0D" w:rsidRPr="008717F4" w:rsidRDefault="00125076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(с учетом весовых коэффициентов)</w:t>
            </w:r>
          </w:p>
        </w:tc>
        <w:tc>
          <w:tcPr>
            <w:tcW w:w="916" w:type="pct"/>
            <w:vMerge w:val="restart"/>
          </w:tcPr>
          <w:p w:rsidR="00D35E0D" w:rsidRPr="008717F4" w:rsidRDefault="00125076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Итоговый балл с учетом весовых коэффициентов</w:t>
            </w:r>
          </w:p>
        </w:tc>
        <w:tc>
          <w:tcPr>
            <w:tcW w:w="579" w:type="pct"/>
            <w:vMerge w:val="restart"/>
          </w:tcPr>
          <w:p w:rsidR="00D35E0D" w:rsidRPr="008717F4" w:rsidRDefault="00125076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Место в итоговом ранжире</w:t>
            </w:r>
          </w:p>
        </w:tc>
      </w:tr>
      <w:tr w:rsidR="003C3A03" w:rsidRPr="008717F4" w:rsidTr="00AE7752">
        <w:trPr>
          <w:trHeight w:val="453"/>
        </w:trPr>
        <w:tc>
          <w:tcPr>
            <w:tcW w:w="1181" w:type="pct"/>
            <w:vMerge/>
            <w:vAlign w:val="center"/>
          </w:tcPr>
          <w:p w:rsidR="00D35E0D" w:rsidRPr="008717F4" w:rsidRDefault="00D35E0D">
            <w:pPr>
              <w:widowControl w:val="0"/>
              <w:tabs>
                <w:tab w:val="left" w:pos="0"/>
                <w:tab w:val="left" w:pos="567"/>
              </w:tabs>
              <w:jc w:val="center"/>
              <w:rPr>
                <w:sz w:val="23"/>
                <w:szCs w:val="23"/>
              </w:rPr>
            </w:pPr>
          </w:p>
        </w:tc>
        <w:tc>
          <w:tcPr>
            <w:tcW w:w="1250" w:type="pct"/>
          </w:tcPr>
          <w:p w:rsidR="00D35E0D" w:rsidRPr="008717F4" w:rsidRDefault="00125076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Цена заявки (рейтинг по критерию стоимости)  (0,80)</w:t>
            </w:r>
          </w:p>
        </w:tc>
        <w:tc>
          <w:tcPr>
            <w:tcW w:w="1074" w:type="pct"/>
          </w:tcPr>
          <w:p w:rsidR="00D35E0D" w:rsidRPr="008717F4" w:rsidRDefault="00681A5C">
            <w:pPr>
              <w:keepNext/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  <w:lang w:eastAsia="ar-SA"/>
              </w:rPr>
              <w:t>Опыт выполнения аналогичных поставок</w:t>
            </w:r>
            <w:r w:rsidR="00125076" w:rsidRPr="008717F4">
              <w:rPr>
                <w:bCs/>
                <w:sz w:val="23"/>
                <w:szCs w:val="23"/>
                <w:lang w:val="en-US" w:eastAsia="ar-SA"/>
              </w:rPr>
              <w:t xml:space="preserve"> (0,</w:t>
            </w:r>
            <w:r w:rsidR="00125076" w:rsidRPr="008717F4">
              <w:rPr>
                <w:bCs/>
                <w:sz w:val="23"/>
                <w:szCs w:val="23"/>
                <w:lang w:eastAsia="ar-SA"/>
              </w:rPr>
              <w:t>2</w:t>
            </w:r>
            <w:r w:rsidR="00125076" w:rsidRPr="008717F4">
              <w:rPr>
                <w:bCs/>
                <w:sz w:val="23"/>
                <w:szCs w:val="23"/>
                <w:lang w:val="en-US" w:eastAsia="ar-SA"/>
              </w:rPr>
              <w:t>0)</w:t>
            </w:r>
          </w:p>
        </w:tc>
        <w:tc>
          <w:tcPr>
            <w:tcW w:w="916" w:type="pct"/>
            <w:vMerge/>
          </w:tcPr>
          <w:p w:rsidR="00D35E0D" w:rsidRPr="008717F4" w:rsidRDefault="00D35E0D">
            <w:pPr>
              <w:widowControl w:val="0"/>
              <w:tabs>
                <w:tab w:val="left" w:pos="567"/>
              </w:tabs>
              <w:jc w:val="center"/>
              <w:rPr>
                <w:bCs/>
                <w:sz w:val="23"/>
                <w:szCs w:val="23"/>
              </w:rPr>
            </w:pPr>
          </w:p>
        </w:tc>
        <w:tc>
          <w:tcPr>
            <w:tcW w:w="579" w:type="pct"/>
            <w:vMerge/>
            <w:vAlign w:val="center"/>
          </w:tcPr>
          <w:p w:rsidR="00D35E0D" w:rsidRPr="008717F4" w:rsidRDefault="00D35E0D">
            <w:pPr>
              <w:keepNext/>
              <w:widowControl w:val="0"/>
              <w:jc w:val="center"/>
              <w:rPr>
                <w:bCs/>
                <w:sz w:val="23"/>
                <w:szCs w:val="23"/>
              </w:rPr>
            </w:pPr>
          </w:p>
        </w:tc>
      </w:tr>
      <w:tr w:rsidR="00AE7752" w:rsidRPr="008717F4" w:rsidTr="00AE7752">
        <w:trPr>
          <w:trHeight w:val="178"/>
        </w:trPr>
        <w:tc>
          <w:tcPr>
            <w:tcW w:w="1181" w:type="pct"/>
            <w:vAlign w:val="center"/>
          </w:tcPr>
          <w:p w:rsidR="00AE7752" w:rsidRPr="008717F4" w:rsidRDefault="00AE7752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«БЛОК-ЮГ»</w:t>
            </w:r>
          </w:p>
        </w:tc>
        <w:tc>
          <w:tcPr>
            <w:tcW w:w="1250" w:type="pct"/>
            <w:vAlign w:val="center"/>
          </w:tcPr>
          <w:p w:rsidR="00AE7752" w:rsidRPr="008717F4" w:rsidRDefault="00BA2966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35,26</w:t>
            </w:r>
          </w:p>
        </w:tc>
        <w:tc>
          <w:tcPr>
            <w:tcW w:w="1074" w:type="pct"/>
            <w:vAlign w:val="center"/>
          </w:tcPr>
          <w:p w:rsidR="00AE7752" w:rsidRPr="008717F4" w:rsidRDefault="00AE7752" w:rsidP="00AE7752">
            <w:pPr>
              <w:widowControl w:val="0"/>
              <w:tabs>
                <w:tab w:val="left" w:pos="567"/>
              </w:tabs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2,00</w:t>
            </w:r>
          </w:p>
        </w:tc>
        <w:tc>
          <w:tcPr>
            <w:tcW w:w="916" w:type="pct"/>
            <w:vAlign w:val="center"/>
          </w:tcPr>
          <w:p w:rsidR="00AE7752" w:rsidRPr="008717F4" w:rsidRDefault="00BA2966" w:rsidP="00AE7752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37,26</w:t>
            </w:r>
          </w:p>
        </w:tc>
        <w:tc>
          <w:tcPr>
            <w:tcW w:w="579" w:type="pct"/>
            <w:vAlign w:val="center"/>
          </w:tcPr>
          <w:p w:rsidR="00AE7752" w:rsidRPr="008717F4" w:rsidRDefault="00BA2966" w:rsidP="00AE7752">
            <w:pPr>
              <w:widowControl w:val="0"/>
              <w:tabs>
                <w:tab w:val="left" w:pos="567"/>
              </w:tabs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1</w:t>
            </w:r>
          </w:p>
        </w:tc>
      </w:tr>
      <w:tr w:rsidR="00BA2966" w:rsidRPr="008717F4" w:rsidTr="00AE7752">
        <w:trPr>
          <w:trHeight w:val="178"/>
        </w:trPr>
        <w:tc>
          <w:tcPr>
            <w:tcW w:w="1181" w:type="pct"/>
            <w:vAlign w:val="center"/>
          </w:tcPr>
          <w:p w:rsidR="00BA2966" w:rsidRPr="008717F4" w:rsidRDefault="00BA2966" w:rsidP="00BA2966">
            <w:pPr>
              <w:spacing w:before="0" w:after="0"/>
              <w:jc w:val="center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ООО «ПО НИКОЛЬСКОЕ»</w:t>
            </w:r>
          </w:p>
        </w:tc>
        <w:tc>
          <w:tcPr>
            <w:tcW w:w="1250" w:type="pct"/>
            <w:vAlign w:val="center"/>
          </w:tcPr>
          <w:p w:rsidR="00BA2966" w:rsidRPr="008717F4" w:rsidRDefault="00BA2966" w:rsidP="00BA2966">
            <w:pPr>
              <w:widowControl w:val="0"/>
              <w:tabs>
                <w:tab w:val="left" w:pos="567"/>
              </w:tabs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35,41</w:t>
            </w:r>
          </w:p>
        </w:tc>
        <w:tc>
          <w:tcPr>
            <w:tcW w:w="1074" w:type="pct"/>
            <w:vAlign w:val="center"/>
          </w:tcPr>
          <w:p w:rsidR="00BA2966" w:rsidRPr="008717F4" w:rsidRDefault="00BA2966" w:rsidP="00BA2966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1,80</w:t>
            </w:r>
          </w:p>
        </w:tc>
        <w:tc>
          <w:tcPr>
            <w:tcW w:w="916" w:type="pct"/>
            <w:vAlign w:val="center"/>
          </w:tcPr>
          <w:p w:rsidR="00BA2966" w:rsidRPr="008717F4" w:rsidRDefault="00BA2966" w:rsidP="00BA2966">
            <w:pPr>
              <w:widowControl w:val="0"/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37,21</w:t>
            </w:r>
          </w:p>
        </w:tc>
        <w:tc>
          <w:tcPr>
            <w:tcW w:w="579" w:type="pct"/>
            <w:vAlign w:val="center"/>
          </w:tcPr>
          <w:p w:rsidR="00BA2966" w:rsidRPr="008717F4" w:rsidRDefault="00BA2966" w:rsidP="00BA2966">
            <w:pPr>
              <w:widowControl w:val="0"/>
              <w:tabs>
                <w:tab w:val="left" w:pos="567"/>
              </w:tabs>
              <w:spacing w:before="0" w:after="0"/>
              <w:jc w:val="center"/>
              <w:rPr>
                <w:bCs/>
                <w:sz w:val="23"/>
                <w:szCs w:val="23"/>
              </w:rPr>
            </w:pPr>
            <w:r w:rsidRPr="008717F4">
              <w:rPr>
                <w:bCs/>
                <w:sz w:val="23"/>
                <w:szCs w:val="23"/>
              </w:rPr>
              <w:t>2</w:t>
            </w:r>
          </w:p>
        </w:tc>
      </w:tr>
    </w:tbl>
    <w:p w:rsidR="00D35E0D" w:rsidRPr="008717F4" w:rsidRDefault="00125076">
      <w:pPr>
        <w:tabs>
          <w:tab w:val="left" w:pos="283"/>
        </w:tabs>
        <w:spacing w:before="0" w:after="0"/>
        <w:jc w:val="both"/>
        <w:rPr>
          <w:b/>
          <w:i/>
          <w:sz w:val="23"/>
          <w:szCs w:val="23"/>
        </w:rPr>
      </w:pPr>
      <w:r w:rsidRPr="008717F4">
        <w:rPr>
          <w:b/>
          <w:i/>
          <w:sz w:val="23"/>
          <w:szCs w:val="23"/>
        </w:rPr>
        <w:t>Итоги голосования:</w:t>
      </w:r>
    </w:p>
    <w:p w:rsidR="00D35E0D" w:rsidRPr="008717F4" w:rsidRDefault="00125076">
      <w:pPr>
        <w:tabs>
          <w:tab w:val="left" w:pos="283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За – </w:t>
      </w:r>
      <w:r w:rsidR="00BA2966" w:rsidRPr="008717F4">
        <w:rPr>
          <w:sz w:val="23"/>
          <w:szCs w:val="23"/>
        </w:rPr>
        <w:t>7</w:t>
      </w:r>
      <w:r w:rsidRPr="008717F4">
        <w:rPr>
          <w:sz w:val="23"/>
          <w:szCs w:val="23"/>
        </w:rPr>
        <w:t xml:space="preserve"> голоса (-ов) </w:t>
      </w:r>
    </w:p>
    <w:p w:rsidR="00D35E0D" w:rsidRPr="008717F4" w:rsidRDefault="00125076">
      <w:pPr>
        <w:tabs>
          <w:tab w:val="left" w:pos="283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Против – 0 голоса (-ов)</w:t>
      </w:r>
    </w:p>
    <w:p w:rsidR="00D35E0D" w:rsidRPr="008717F4" w:rsidRDefault="00125076">
      <w:pPr>
        <w:tabs>
          <w:tab w:val="left" w:pos="283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Воздержался – 0 голоса (-ов).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lastRenderedPageBreak/>
        <w:t xml:space="preserve">5. Признать </w:t>
      </w:r>
      <w:r w:rsidRPr="008717F4">
        <w:rPr>
          <w:bCs/>
          <w:sz w:val="23"/>
          <w:szCs w:val="23"/>
        </w:rPr>
        <w:t xml:space="preserve">победителем </w:t>
      </w:r>
      <w:r w:rsidR="00BA2966" w:rsidRPr="008717F4">
        <w:rPr>
          <w:sz w:val="23"/>
          <w:szCs w:val="23"/>
        </w:rPr>
        <w:t>ООО «БЛОК-ЮГ»</w:t>
      </w:r>
      <w:r w:rsidRPr="008717F4">
        <w:rPr>
          <w:sz w:val="23"/>
          <w:szCs w:val="23"/>
        </w:rPr>
        <w:t xml:space="preserve">, занявшего первое место по результатам итогового ранжира, на условиях извещения, документации о закупке и заявки. </w:t>
      </w:r>
      <w:r w:rsidR="00681A5C" w:rsidRPr="008717F4">
        <w:rPr>
          <w:sz w:val="23"/>
          <w:szCs w:val="23"/>
        </w:rPr>
        <w:t>В связи со снижением стоимости заявки более чем на 25% от начальной (предельной) стоимости договора заключить договор с участником с учетом предоставления им обеспечения исполнения договора (в соответствии с п. 3.7.2 (а) Документации о закупке))</w:t>
      </w:r>
    </w:p>
    <w:p w:rsidR="00D35E0D" w:rsidRPr="008717F4" w:rsidRDefault="00125076">
      <w:pPr>
        <w:tabs>
          <w:tab w:val="left" w:pos="283"/>
        </w:tabs>
        <w:spacing w:before="0" w:after="0"/>
        <w:jc w:val="both"/>
        <w:rPr>
          <w:b/>
          <w:i/>
          <w:sz w:val="23"/>
          <w:szCs w:val="23"/>
        </w:rPr>
      </w:pPr>
      <w:r w:rsidRPr="008717F4">
        <w:rPr>
          <w:b/>
          <w:i/>
          <w:sz w:val="23"/>
          <w:szCs w:val="23"/>
        </w:rPr>
        <w:t>Итоги голосования:</w:t>
      </w:r>
    </w:p>
    <w:p w:rsidR="00D35E0D" w:rsidRPr="008717F4" w:rsidRDefault="00125076">
      <w:pPr>
        <w:tabs>
          <w:tab w:val="left" w:pos="283"/>
        </w:tabs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 xml:space="preserve">За – </w:t>
      </w:r>
      <w:r w:rsidR="008717F4">
        <w:rPr>
          <w:sz w:val="23"/>
          <w:szCs w:val="23"/>
        </w:rPr>
        <w:t>7</w:t>
      </w:r>
      <w:r w:rsidRPr="008717F4">
        <w:rPr>
          <w:sz w:val="23"/>
          <w:szCs w:val="23"/>
        </w:rPr>
        <w:t xml:space="preserve"> голоса (-ов) 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Против – 0 голоса (-ов)</w:t>
      </w: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Воздержался – 0 голоса (-ов).</w:t>
      </w:r>
    </w:p>
    <w:p w:rsidR="0086621E" w:rsidRPr="008717F4" w:rsidRDefault="0086621E">
      <w:pPr>
        <w:spacing w:before="0" w:after="0"/>
        <w:jc w:val="both"/>
        <w:rPr>
          <w:b/>
          <w:i/>
          <w:sz w:val="23"/>
          <w:szCs w:val="23"/>
        </w:rPr>
      </w:pPr>
      <w:r w:rsidRPr="008717F4">
        <w:rPr>
          <w:b/>
          <w:i/>
          <w:sz w:val="23"/>
          <w:szCs w:val="23"/>
        </w:rPr>
        <w:t>Решение по вопросу принято</w:t>
      </w:r>
    </w:p>
    <w:p w:rsidR="0086621E" w:rsidRPr="008717F4" w:rsidRDefault="0086621E">
      <w:pPr>
        <w:spacing w:before="0" w:after="0"/>
        <w:jc w:val="both"/>
        <w:rPr>
          <w:sz w:val="23"/>
          <w:szCs w:val="23"/>
        </w:rPr>
      </w:pPr>
    </w:p>
    <w:p w:rsidR="00D35E0D" w:rsidRPr="008717F4" w:rsidRDefault="00125076">
      <w:pPr>
        <w:spacing w:before="0" w:after="0"/>
        <w:jc w:val="both"/>
        <w:rPr>
          <w:sz w:val="23"/>
          <w:szCs w:val="23"/>
        </w:rPr>
      </w:pPr>
      <w:r w:rsidRPr="008717F4">
        <w:rPr>
          <w:sz w:val="23"/>
          <w:szCs w:val="23"/>
        </w:rPr>
        <w:t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АО «Россети Кубань»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Центральной конкурсной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</w:p>
    <w:p w:rsidR="00D35E0D" w:rsidRPr="008717F4" w:rsidRDefault="00D35E0D">
      <w:pPr>
        <w:spacing w:before="0" w:after="0"/>
        <w:jc w:val="both"/>
        <w:rPr>
          <w:b/>
          <w:bCs/>
          <w:i/>
          <w:sz w:val="23"/>
          <w:szCs w:val="23"/>
        </w:rPr>
      </w:pPr>
    </w:p>
    <w:tbl>
      <w:tblPr>
        <w:tblW w:w="4285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59"/>
        <w:gridCol w:w="3090"/>
      </w:tblGrid>
      <w:tr w:rsidR="003C3A03" w:rsidRPr="008717F4">
        <w:trPr>
          <w:trHeight w:val="427"/>
          <w:tblCellSpacing w:w="15" w:type="dxa"/>
        </w:trPr>
        <w:tc>
          <w:tcPr>
            <w:tcW w:w="3228" w:type="pct"/>
            <w:vAlign w:val="center"/>
          </w:tcPr>
          <w:p w:rsidR="00D35E0D" w:rsidRPr="008717F4" w:rsidRDefault="008717F4">
            <w:pPr>
              <w:spacing w:before="0" w:after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Председатель</w:t>
            </w:r>
            <w:r w:rsidR="00125076" w:rsidRPr="008717F4">
              <w:rPr>
                <w:sz w:val="23"/>
                <w:szCs w:val="23"/>
              </w:rPr>
              <w:t xml:space="preserve"> ЦКК </w:t>
            </w:r>
          </w:p>
          <w:p w:rsidR="00D35E0D" w:rsidRPr="008717F4" w:rsidRDefault="009B5CD4">
            <w:pPr>
              <w:spacing w:before="0" w:after="0"/>
              <w:jc w:val="both"/>
              <w:rPr>
                <w:bCs/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В.А. Коржаневский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D35E0D" w:rsidRPr="008717F4" w:rsidRDefault="00D35E0D">
            <w:pPr>
              <w:spacing w:before="0" w:after="0"/>
              <w:jc w:val="both"/>
              <w:rPr>
                <w:sz w:val="23"/>
                <w:szCs w:val="23"/>
              </w:rPr>
            </w:pPr>
          </w:p>
        </w:tc>
      </w:tr>
      <w:tr w:rsidR="003C3A03" w:rsidRPr="008717F4">
        <w:trPr>
          <w:trHeight w:val="224"/>
          <w:tblCellSpacing w:w="15" w:type="dxa"/>
        </w:trPr>
        <w:tc>
          <w:tcPr>
            <w:tcW w:w="3228" w:type="pct"/>
            <w:vAlign w:val="center"/>
          </w:tcPr>
          <w:p w:rsidR="00D35E0D" w:rsidRPr="008717F4" w:rsidRDefault="00125076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 xml:space="preserve">Ответственный секретарь ЦКК (без права голоса): </w:t>
            </w:r>
          </w:p>
          <w:p w:rsidR="00D35E0D" w:rsidRPr="008717F4" w:rsidRDefault="00125076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>Д.Л. Зерова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D35E0D" w:rsidRPr="008717F4" w:rsidRDefault="00125076">
            <w:pPr>
              <w:spacing w:before="0" w:after="0"/>
              <w:jc w:val="both"/>
              <w:rPr>
                <w:sz w:val="23"/>
                <w:szCs w:val="23"/>
              </w:rPr>
            </w:pPr>
            <w:r w:rsidRPr="008717F4">
              <w:rPr>
                <w:sz w:val="23"/>
                <w:szCs w:val="23"/>
              </w:rPr>
              <w:t xml:space="preserve">                  </w:t>
            </w:r>
          </w:p>
        </w:tc>
      </w:tr>
    </w:tbl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715672" w:rsidRPr="008717F4" w:rsidRDefault="00715672">
      <w:pPr>
        <w:spacing w:before="0" w:after="0"/>
        <w:jc w:val="both"/>
        <w:rPr>
          <w:sz w:val="23"/>
          <w:szCs w:val="23"/>
        </w:rPr>
      </w:pPr>
    </w:p>
    <w:p w:rsidR="00715672" w:rsidRPr="008717F4" w:rsidRDefault="00715672">
      <w:pPr>
        <w:spacing w:before="0" w:after="0"/>
        <w:jc w:val="both"/>
        <w:rPr>
          <w:sz w:val="23"/>
          <w:szCs w:val="23"/>
        </w:rPr>
      </w:pPr>
    </w:p>
    <w:p w:rsidR="00715672" w:rsidRPr="008717F4" w:rsidRDefault="00715672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  <w:bookmarkStart w:id="0" w:name="_GoBack"/>
      <w:bookmarkEnd w:id="0"/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39169F" w:rsidRPr="008717F4" w:rsidRDefault="0039169F">
      <w:pPr>
        <w:spacing w:before="0" w:after="0"/>
        <w:jc w:val="both"/>
        <w:rPr>
          <w:sz w:val="23"/>
          <w:szCs w:val="23"/>
        </w:rPr>
      </w:pPr>
    </w:p>
    <w:p w:rsidR="00715672" w:rsidRPr="008717F4" w:rsidRDefault="00715672">
      <w:pPr>
        <w:spacing w:before="0" w:after="0"/>
        <w:jc w:val="both"/>
        <w:rPr>
          <w:sz w:val="23"/>
          <w:szCs w:val="23"/>
        </w:rPr>
      </w:pPr>
    </w:p>
    <w:p w:rsidR="00715672" w:rsidRPr="008717F4" w:rsidRDefault="00715672">
      <w:pPr>
        <w:spacing w:before="0" w:after="0"/>
        <w:jc w:val="both"/>
        <w:rPr>
          <w:sz w:val="23"/>
          <w:szCs w:val="23"/>
        </w:rPr>
      </w:pPr>
    </w:p>
    <w:p w:rsidR="003C3A03" w:rsidRPr="008717F4" w:rsidRDefault="003C3A03">
      <w:pPr>
        <w:spacing w:before="0" w:after="0"/>
        <w:jc w:val="both"/>
        <w:rPr>
          <w:sz w:val="23"/>
          <w:szCs w:val="23"/>
        </w:rPr>
      </w:pP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p w:rsidR="00681A5C" w:rsidRPr="00BD16E3" w:rsidRDefault="00681A5C" w:rsidP="00681A5C">
      <w:r w:rsidRPr="00BD16E3">
        <w:t>А.М. Тлепсук, (861) 212-27-66</w:t>
      </w:r>
    </w:p>
    <w:p w:rsidR="00D35E0D" w:rsidRPr="008717F4" w:rsidRDefault="00D35E0D">
      <w:pPr>
        <w:spacing w:before="0" w:after="0"/>
        <w:jc w:val="both"/>
        <w:rPr>
          <w:sz w:val="23"/>
          <w:szCs w:val="23"/>
        </w:rPr>
      </w:pPr>
    </w:p>
    <w:sectPr w:rsidR="00D35E0D" w:rsidRPr="008717F4" w:rsidSect="003C3A03">
      <w:headerReference w:type="even" r:id="rId9"/>
      <w:footerReference w:type="even" r:id="rId10"/>
      <w:footerReference w:type="default" r:id="rId11"/>
      <w:type w:val="continuous"/>
      <w:pgSz w:w="11906" w:h="16838"/>
      <w:pgMar w:top="567" w:right="707" w:bottom="709" w:left="993" w:header="0" w:footer="1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CF5" w:rsidRDefault="00BE1CF5">
      <w:pPr>
        <w:spacing w:after="0"/>
      </w:pPr>
      <w:r>
        <w:separator/>
      </w:r>
    </w:p>
  </w:endnote>
  <w:endnote w:type="continuationSeparator" w:id="0">
    <w:p w:rsidR="00BE1CF5" w:rsidRDefault="00BE1C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125076">
    <w:pPr>
      <w:pStyle w:val="ae"/>
      <w:framePr w:wrap="around" w:vAnchor="text" w:hAnchor="margin" w:xAlign="center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D35E0D" w:rsidRDefault="00D35E0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125076" w:rsidP="003C3A03">
    <w:pPr>
      <w:widowControl w:val="0"/>
      <w:spacing w:before="0" w:after="0"/>
      <w:ind w:right="-2"/>
      <w:jc w:val="center"/>
      <w:rPr>
        <w:b/>
        <w:bCs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ЦЕНТРАЛЬНОЙ КОНКУРСНОЙ КОМИССИИ </w:t>
    </w:r>
    <w:r w:rsidR="008717F4">
      <w:rPr>
        <w:bCs/>
        <w:i/>
        <w:sz w:val="18"/>
        <w:szCs w:val="18"/>
      </w:rPr>
      <w:t>№ 32515363325/4</w:t>
    </w:r>
  </w:p>
  <w:p w:rsidR="00D35E0D" w:rsidRDefault="00125076">
    <w:pPr>
      <w:jc w:val="right"/>
      <w:rPr>
        <w:bCs/>
        <w:i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PAGE   \* MERGEFORMAT</w:instrText>
    </w:r>
    <w:r>
      <w:rPr>
        <w:i/>
        <w:sz w:val="18"/>
        <w:szCs w:val="18"/>
      </w:rPr>
      <w:fldChar w:fldCharType="separate"/>
    </w:r>
    <w:r w:rsidR="00BD16E3">
      <w:rPr>
        <w:i/>
        <w:noProof/>
        <w:sz w:val="18"/>
        <w:szCs w:val="18"/>
      </w:rPr>
      <w:t>3</w:t>
    </w:r>
    <w:r>
      <w:rPr>
        <w:i/>
        <w:sz w:val="18"/>
        <w:szCs w:val="18"/>
      </w:rPr>
      <w:fldChar w:fldCharType="end"/>
    </w:r>
    <w:r w:rsidR="009D2537">
      <w:rPr>
        <w:i/>
        <w:sz w:val="18"/>
        <w:szCs w:val="18"/>
      </w:rPr>
      <w:t xml:space="preserve"> из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CF5" w:rsidRDefault="00BE1CF5">
      <w:pPr>
        <w:spacing w:after="0"/>
      </w:pPr>
      <w:r>
        <w:separator/>
      </w:r>
    </w:p>
  </w:footnote>
  <w:footnote w:type="continuationSeparator" w:id="0">
    <w:p w:rsidR="00BE1CF5" w:rsidRDefault="00BE1C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125076">
    <w:pPr>
      <w:pStyle w:val="230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D35E0D" w:rsidRDefault="00D35E0D">
    <w:pPr>
      <w:pStyle w:val="230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67BB"/>
    <w:multiLevelType w:val="hybridMultilevel"/>
    <w:tmpl w:val="668A38EC"/>
    <w:lvl w:ilvl="0" w:tplc="2A30DBC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E61C7018">
      <w:start w:val="1"/>
      <w:numFmt w:val="lowerLetter"/>
      <w:lvlText w:val="%2."/>
      <w:lvlJc w:val="left"/>
      <w:pPr>
        <w:ind w:left="1440" w:hanging="360"/>
      </w:pPr>
    </w:lvl>
    <w:lvl w:ilvl="2" w:tplc="D6C86E5C">
      <w:start w:val="1"/>
      <w:numFmt w:val="lowerRoman"/>
      <w:lvlText w:val="%3."/>
      <w:lvlJc w:val="right"/>
      <w:pPr>
        <w:ind w:left="2160" w:hanging="180"/>
      </w:pPr>
    </w:lvl>
    <w:lvl w:ilvl="3" w:tplc="2C7604BE">
      <w:start w:val="1"/>
      <w:numFmt w:val="decimal"/>
      <w:lvlText w:val="%4."/>
      <w:lvlJc w:val="left"/>
      <w:pPr>
        <w:ind w:left="2880" w:hanging="360"/>
      </w:pPr>
    </w:lvl>
    <w:lvl w:ilvl="4" w:tplc="2B7EC786">
      <w:start w:val="1"/>
      <w:numFmt w:val="lowerLetter"/>
      <w:lvlText w:val="%5."/>
      <w:lvlJc w:val="left"/>
      <w:pPr>
        <w:ind w:left="3600" w:hanging="360"/>
      </w:pPr>
    </w:lvl>
    <w:lvl w:ilvl="5" w:tplc="DE727F36">
      <w:start w:val="1"/>
      <w:numFmt w:val="lowerRoman"/>
      <w:lvlText w:val="%6."/>
      <w:lvlJc w:val="right"/>
      <w:pPr>
        <w:ind w:left="4320" w:hanging="180"/>
      </w:pPr>
    </w:lvl>
    <w:lvl w:ilvl="6" w:tplc="9C48F970">
      <w:start w:val="1"/>
      <w:numFmt w:val="decimal"/>
      <w:lvlText w:val="%7."/>
      <w:lvlJc w:val="left"/>
      <w:pPr>
        <w:ind w:left="5040" w:hanging="360"/>
      </w:pPr>
    </w:lvl>
    <w:lvl w:ilvl="7" w:tplc="BEB6043A">
      <w:start w:val="1"/>
      <w:numFmt w:val="lowerLetter"/>
      <w:lvlText w:val="%8."/>
      <w:lvlJc w:val="left"/>
      <w:pPr>
        <w:ind w:left="5760" w:hanging="360"/>
      </w:pPr>
    </w:lvl>
    <w:lvl w:ilvl="8" w:tplc="795AFF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1806"/>
    <w:multiLevelType w:val="hybridMultilevel"/>
    <w:tmpl w:val="9C8AF570"/>
    <w:lvl w:ilvl="0" w:tplc="8FA8B2D0">
      <w:start w:val="1"/>
      <w:numFmt w:val="bullet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 w:tplc="4AEA5F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0F032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ECBA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D8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1FCF1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04DA8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2E94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BCC0C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D882010"/>
    <w:multiLevelType w:val="hybridMultilevel"/>
    <w:tmpl w:val="6C847ECC"/>
    <w:lvl w:ilvl="0" w:tplc="FAC2AB6E">
      <w:start w:val="1"/>
      <w:numFmt w:val="decimal"/>
      <w:lvlText w:val="%1."/>
      <w:lvlJc w:val="left"/>
      <w:pPr>
        <w:ind w:left="720" w:hanging="360"/>
      </w:pPr>
    </w:lvl>
    <w:lvl w:ilvl="1" w:tplc="0AA2299C">
      <w:start w:val="1"/>
      <w:numFmt w:val="lowerLetter"/>
      <w:lvlText w:val="%2."/>
      <w:lvlJc w:val="left"/>
      <w:pPr>
        <w:ind w:left="1440" w:hanging="360"/>
      </w:pPr>
    </w:lvl>
    <w:lvl w:ilvl="2" w:tplc="A32C5900">
      <w:start w:val="1"/>
      <w:numFmt w:val="lowerRoman"/>
      <w:lvlText w:val="%3."/>
      <w:lvlJc w:val="right"/>
      <w:pPr>
        <w:ind w:left="2160" w:hanging="180"/>
      </w:pPr>
    </w:lvl>
    <w:lvl w:ilvl="3" w:tplc="ED580DEC">
      <w:start w:val="1"/>
      <w:numFmt w:val="decimal"/>
      <w:lvlText w:val="%4."/>
      <w:lvlJc w:val="left"/>
      <w:pPr>
        <w:ind w:left="2880" w:hanging="360"/>
      </w:pPr>
    </w:lvl>
    <w:lvl w:ilvl="4" w:tplc="73D2C4F2">
      <w:start w:val="1"/>
      <w:numFmt w:val="lowerLetter"/>
      <w:lvlText w:val="%5."/>
      <w:lvlJc w:val="left"/>
      <w:pPr>
        <w:ind w:left="3600" w:hanging="360"/>
      </w:pPr>
    </w:lvl>
    <w:lvl w:ilvl="5" w:tplc="02E8DC1A">
      <w:start w:val="1"/>
      <w:numFmt w:val="lowerRoman"/>
      <w:lvlText w:val="%6."/>
      <w:lvlJc w:val="right"/>
      <w:pPr>
        <w:ind w:left="4320" w:hanging="180"/>
      </w:pPr>
    </w:lvl>
    <w:lvl w:ilvl="6" w:tplc="91F4B9DE">
      <w:start w:val="1"/>
      <w:numFmt w:val="decimal"/>
      <w:lvlText w:val="%7."/>
      <w:lvlJc w:val="left"/>
      <w:pPr>
        <w:ind w:left="5040" w:hanging="360"/>
      </w:pPr>
    </w:lvl>
    <w:lvl w:ilvl="7" w:tplc="F0C67AD4">
      <w:start w:val="1"/>
      <w:numFmt w:val="lowerLetter"/>
      <w:lvlText w:val="%8."/>
      <w:lvlJc w:val="left"/>
      <w:pPr>
        <w:ind w:left="5760" w:hanging="360"/>
      </w:pPr>
    </w:lvl>
    <w:lvl w:ilvl="8" w:tplc="A6F828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A48BE"/>
    <w:multiLevelType w:val="hybridMultilevel"/>
    <w:tmpl w:val="D5745800"/>
    <w:lvl w:ilvl="0" w:tplc="57D86E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40AD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8DE1D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B081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1406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04A27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A43B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00D1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CE2F3C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9A41171"/>
    <w:multiLevelType w:val="multilevel"/>
    <w:tmpl w:val="D2800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3CB95025"/>
    <w:multiLevelType w:val="hybridMultilevel"/>
    <w:tmpl w:val="CB96D01A"/>
    <w:lvl w:ilvl="0" w:tplc="30FEFAB4">
      <w:start w:val="1"/>
      <w:numFmt w:val="upperRoman"/>
      <w:lvlText w:val="%1."/>
      <w:lvlJc w:val="left"/>
      <w:pPr>
        <w:ind w:left="720" w:hanging="720"/>
      </w:pPr>
    </w:lvl>
    <w:lvl w:ilvl="1" w:tplc="72A0D4BE">
      <w:start w:val="1"/>
      <w:numFmt w:val="lowerLetter"/>
      <w:lvlText w:val="%2."/>
      <w:lvlJc w:val="left"/>
      <w:pPr>
        <w:ind w:left="1440" w:hanging="360"/>
      </w:pPr>
    </w:lvl>
    <w:lvl w:ilvl="2" w:tplc="026642B8">
      <w:start w:val="1"/>
      <w:numFmt w:val="lowerRoman"/>
      <w:lvlText w:val="%3."/>
      <w:lvlJc w:val="right"/>
      <w:pPr>
        <w:ind w:left="2160" w:hanging="180"/>
      </w:pPr>
    </w:lvl>
    <w:lvl w:ilvl="3" w:tplc="DDA803DE">
      <w:start w:val="1"/>
      <w:numFmt w:val="decimal"/>
      <w:lvlText w:val="%4."/>
      <w:lvlJc w:val="left"/>
      <w:pPr>
        <w:ind w:left="2880" w:hanging="360"/>
      </w:pPr>
    </w:lvl>
    <w:lvl w:ilvl="4" w:tplc="D5581216">
      <w:start w:val="1"/>
      <w:numFmt w:val="lowerLetter"/>
      <w:lvlText w:val="%5."/>
      <w:lvlJc w:val="left"/>
      <w:pPr>
        <w:ind w:left="3600" w:hanging="360"/>
      </w:pPr>
    </w:lvl>
    <w:lvl w:ilvl="5" w:tplc="14D46F00">
      <w:start w:val="1"/>
      <w:numFmt w:val="lowerRoman"/>
      <w:lvlText w:val="%6."/>
      <w:lvlJc w:val="right"/>
      <w:pPr>
        <w:ind w:left="4320" w:hanging="180"/>
      </w:pPr>
    </w:lvl>
    <w:lvl w:ilvl="6" w:tplc="C2782DE2">
      <w:start w:val="1"/>
      <w:numFmt w:val="decimal"/>
      <w:lvlText w:val="%7."/>
      <w:lvlJc w:val="left"/>
      <w:pPr>
        <w:ind w:left="5040" w:hanging="360"/>
      </w:pPr>
    </w:lvl>
    <w:lvl w:ilvl="7" w:tplc="862E0756">
      <w:start w:val="1"/>
      <w:numFmt w:val="lowerLetter"/>
      <w:lvlText w:val="%8."/>
      <w:lvlJc w:val="left"/>
      <w:pPr>
        <w:ind w:left="5760" w:hanging="360"/>
      </w:pPr>
    </w:lvl>
    <w:lvl w:ilvl="8" w:tplc="D0665A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91F5D"/>
    <w:multiLevelType w:val="hybridMultilevel"/>
    <w:tmpl w:val="D3D2B204"/>
    <w:lvl w:ilvl="0" w:tplc="D3C023F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E02D52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D4D23D9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5AB5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CE68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384E4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C01E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8AAB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E6E84C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166AC8"/>
    <w:multiLevelType w:val="hybridMultilevel"/>
    <w:tmpl w:val="7682C776"/>
    <w:lvl w:ilvl="0" w:tplc="A96E921E">
      <w:start w:val="1"/>
      <w:numFmt w:val="decimal"/>
      <w:lvlText w:val="%1."/>
      <w:lvlJc w:val="left"/>
      <w:pPr>
        <w:ind w:left="720" w:hanging="360"/>
      </w:pPr>
    </w:lvl>
    <w:lvl w:ilvl="1" w:tplc="2BF83972">
      <w:start w:val="1"/>
      <w:numFmt w:val="lowerLetter"/>
      <w:lvlText w:val="%2."/>
      <w:lvlJc w:val="left"/>
      <w:pPr>
        <w:ind w:left="1440" w:hanging="360"/>
      </w:pPr>
    </w:lvl>
    <w:lvl w:ilvl="2" w:tplc="267A5EAA">
      <w:start w:val="1"/>
      <w:numFmt w:val="lowerRoman"/>
      <w:lvlText w:val="%3."/>
      <w:lvlJc w:val="right"/>
      <w:pPr>
        <w:ind w:left="2160" w:hanging="180"/>
      </w:pPr>
    </w:lvl>
    <w:lvl w:ilvl="3" w:tplc="0CCE91C0">
      <w:start w:val="1"/>
      <w:numFmt w:val="decimal"/>
      <w:lvlText w:val="%4."/>
      <w:lvlJc w:val="left"/>
      <w:pPr>
        <w:ind w:left="2880" w:hanging="360"/>
      </w:pPr>
    </w:lvl>
    <w:lvl w:ilvl="4" w:tplc="E81CFDB6">
      <w:start w:val="1"/>
      <w:numFmt w:val="lowerLetter"/>
      <w:lvlText w:val="%5."/>
      <w:lvlJc w:val="left"/>
      <w:pPr>
        <w:ind w:left="3600" w:hanging="360"/>
      </w:pPr>
    </w:lvl>
    <w:lvl w:ilvl="5" w:tplc="BA806066">
      <w:start w:val="1"/>
      <w:numFmt w:val="lowerRoman"/>
      <w:lvlText w:val="%6."/>
      <w:lvlJc w:val="right"/>
      <w:pPr>
        <w:ind w:left="4320" w:hanging="180"/>
      </w:pPr>
    </w:lvl>
    <w:lvl w:ilvl="6" w:tplc="86EA44E2">
      <w:start w:val="1"/>
      <w:numFmt w:val="decimal"/>
      <w:lvlText w:val="%7."/>
      <w:lvlJc w:val="left"/>
      <w:pPr>
        <w:ind w:left="5040" w:hanging="360"/>
      </w:pPr>
    </w:lvl>
    <w:lvl w:ilvl="7" w:tplc="F676D754">
      <w:start w:val="1"/>
      <w:numFmt w:val="lowerLetter"/>
      <w:lvlText w:val="%8."/>
      <w:lvlJc w:val="left"/>
      <w:pPr>
        <w:ind w:left="5760" w:hanging="360"/>
      </w:pPr>
    </w:lvl>
    <w:lvl w:ilvl="8" w:tplc="7054D3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014A3"/>
    <w:multiLevelType w:val="hybridMultilevel"/>
    <w:tmpl w:val="ECD8C354"/>
    <w:lvl w:ilvl="0" w:tplc="272C0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1AFD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55A87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9681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16BE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A6E6D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5E893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926E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CB04CB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13657D9"/>
    <w:multiLevelType w:val="hybridMultilevel"/>
    <w:tmpl w:val="C3D425E6"/>
    <w:lvl w:ilvl="0" w:tplc="54F6E95A">
      <w:start w:val="1"/>
      <w:numFmt w:val="bullet"/>
      <w:lvlText w:val=""/>
      <w:lvlJc w:val="left"/>
      <w:pPr>
        <w:ind w:left="1931" w:hanging="360"/>
      </w:pPr>
      <w:rPr>
        <w:rFonts w:ascii="Wingdings" w:hAnsi="Wingdings"/>
        <w:b/>
      </w:rPr>
    </w:lvl>
    <w:lvl w:ilvl="1" w:tplc="B7DE5914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 w:tplc="AC164EA2">
      <w:start w:val="1"/>
      <w:numFmt w:val="bullet"/>
      <w:lvlText w:val=""/>
      <w:lvlJc w:val="left"/>
      <w:pPr>
        <w:ind w:left="3371" w:hanging="360"/>
      </w:pPr>
      <w:rPr>
        <w:rFonts w:ascii="Wingdings" w:hAnsi="Wingdings"/>
      </w:rPr>
    </w:lvl>
    <w:lvl w:ilvl="3" w:tplc="FBA0DEBC">
      <w:start w:val="1"/>
      <w:numFmt w:val="bullet"/>
      <w:lvlText w:val=""/>
      <w:lvlJc w:val="left"/>
      <w:pPr>
        <w:ind w:left="4091" w:hanging="360"/>
      </w:pPr>
      <w:rPr>
        <w:rFonts w:ascii="Symbol" w:hAnsi="Symbol"/>
      </w:rPr>
    </w:lvl>
    <w:lvl w:ilvl="4" w:tplc="5BDA2B14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 w:tplc="0ABE9DE6">
      <w:start w:val="1"/>
      <w:numFmt w:val="bullet"/>
      <w:lvlText w:val=""/>
      <w:lvlJc w:val="left"/>
      <w:pPr>
        <w:ind w:left="5531" w:hanging="360"/>
      </w:pPr>
      <w:rPr>
        <w:rFonts w:ascii="Wingdings" w:hAnsi="Wingdings"/>
      </w:rPr>
    </w:lvl>
    <w:lvl w:ilvl="6" w:tplc="302086C6">
      <w:start w:val="1"/>
      <w:numFmt w:val="bullet"/>
      <w:lvlText w:val=""/>
      <w:lvlJc w:val="left"/>
      <w:pPr>
        <w:ind w:left="6251" w:hanging="360"/>
      </w:pPr>
      <w:rPr>
        <w:rFonts w:ascii="Symbol" w:hAnsi="Symbol"/>
      </w:rPr>
    </w:lvl>
    <w:lvl w:ilvl="7" w:tplc="C8BC5790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 w:tplc="9D426C06">
      <w:start w:val="1"/>
      <w:numFmt w:val="bullet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10" w15:restartNumberingAfterBreak="0">
    <w:nsid w:val="5E687968"/>
    <w:multiLevelType w:val="hybridMultilevel"/>
    <w:tmpl w:val="C85CF602"/>
    <w:lvl w:ilvl="0" w:tplc="6FA446F8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FBA81A7E">
      <w:start w:val="1"/>
      <w:numFmt w:val="lowerLetter"/>
      <w:lvlText w:val="%2."/>
      <w:lvlJc w:val="left"/>
      <w:pPr>
        <w:ind w:left="1440" w:hanging="360"/>
      </w:pPr>
    </w:lvl>
    <w:lvl w:ilvl="2" w:tplc="B82E3020">
      <w:start w:val="1"/>
      <w:numFmt w:val="lowerRoman"/>
      <w:lvlText w:val="%3."/>
      <w:lvlJc w:val="right"/>
      <w:pPr>
        <w:ind w:left="2160" w:hanging="180"/>
      </w:pPr>
    </w:lvl>
    <w:lvl w:ilvl="3" w:tplc="98CC4CBE">
      <w:start w:val="1"/>
      <w:numFmt w:val="decimal"/>
      <w:lvlText w:val="%4."/>
      <w:lvlJc w:val="left"/>
      <w:pPr>
        <w:ind w:left="2880" w:hanging="360"/>
      </w:pPr>
    </w:lvl>
    <w:lvl w:ilvl="4" w:tplc="A64E9AF8">
      <w:start w:val="1"/>
      <w:numFmt w:val="lowerLetter"/>
      <w:lvlText w:val="%5."/>
      <w:lvlJc w:val="left"/>
      <w:pPr>
        <w:ind w:left="3600" w:hanging="360"/>
      </w:pPr>
    </w:lvl>
    <w:lvl w:ilvl="5" w:tplc="9C38AEC8">
      <w:start w:val="1"/>
      <w:numFmt w:val="lowerRoman"/>
      <w:lvlText w:val="%6."/>
      <w:lvlJc w:val="right"/>
      <w:pPr>
        <w:ind w:left="4320" w:hanging="180"/>
      </w:pPr>
    </w:lvl>
    <w:lvl w:ilvl="6" w:tplc="AE686E54">
      <w:start w:val="1"/>
      <w:numFmt w:val="decimal"/>
      <w:lvlText w:val="%7."/>
      <w:lvlJc w:val="left"/>
      <w:pPr>
        <w:ind w:left="5040" w:hanging="360"/>
      </w:pPr>
    </w:lvl>
    <w:lvl w:ilvl="7" w:tplc="E65265A0">
      <w:start w:val="1"/>
      <w:numFmt w:val="lowerLetter"/>
      <w:lvlText w:val="%8."/>
      <w:lvlJc w:val="left"/>
      <w:pPr>
        <w:ind w:left="5760" w:hanging="360"/>
      </w:pPr>
    </w:lvl>
    <w:lvl w:ilvl="8" w:tplc="21B6BB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91EB0"/>
    <w:multiLevelType w:val="hybridMultilevel"/>
    <w:tmpl w:val="DC48684A"/>
    <w:lvl w:ilvl="0" w:tplc="4694F5F6">
      <w:start w:val="4"/>
      <w:numFmt w:val="decimal"/>
      <w:lvlText w:val="%1."/>
      <w:lvlJc w:val="left"/>
      <w:pPr>
        <w:ind w:left="1080" w:hanging="360"/>
      </w:pPr>
    </w:lvl>
    <w:lvl w:ilvl="1" w:tplc="6F300ED4">
      <w:start w:val="1"/>
      <w:numFmt w:val="lowerLetter"/>
      <w:lvlText w:val="%2."/>
      <w:lvlJc w:val="left"/>
      <w:pPr>
        <w:ind w:left="1800" w:hanging="360"/>
      </w:pPr>
    </w:lvl>
    <w:lvl w:ilvl="2" w:tplc="212E506E">
      <w:start w:val="1"/>
      <w:numFmt w:val="lowerRoman"/>
      <w:lvlText w:val="%3."/>
      <w:lvlJc w:val="right"/>
      <w:pPr>
        <w:ind w:left="2520" w:hanging="180"/>
      </w:pPr>
    </w:lvl>
    <w:lvl w:ilvl="3" w:tplc="ED9E63AE">
      <w:start w:val="1"/>
      <w:numFmt w:val="decimal"/>
      <w:lvlText w:val="%4."/>
      <w:lvlJc w:val="left"/>
      <w:pPr>
        <w:ind w:left="3240" w:hanging="360"/>
      </w:pPr>
    </w:lvl>
    <w:lvl w:ilvl="4" w:tplc="661E2628">
      <w:start w:val="1"/>
      <w:numFmt w:val="lowerLetter"/>
      <w:lvlText w:val="%5."/>
      <w:lvlJc w:val="left"/>
      <w:pPr>
        <w:ind w:left="3960" w:hanging="360"/>
      </w:pPr>
    </w:lvl>
    <w:lvl w:ilvl="5" w:tplc="2C225B76">
      <w:start w:val="1"/>
      <w:numFmt w:val="lowerRoman"/>
      <w:lvlText w:val="%6."/>
      <w:lvlJc w:val="right"/>
      <w:pPr>
        <w:ind w:left="4680" w:hanging="180"/>
      </w:pPr>
    </w:lvl>
    <w:lvl w:ilvl="6" w:tplc="2CFACC7C">
      <w:start w:val="1"/>
      <w:numFmt w:val="decimal"/>
      <w:lvlText w:val="%7."/>
      <w:lvlJc w:val="left"/>
      <w:pPr>
        <w:ind w:left="5400" w:hanging="360"/>
      </w:pPr>
    </w:lvl>
    <w:lvl w:ilvl="7" w:tplc="31F27316">
      <w:start w:val="1"/>
      <w:numFmt w:val="lowerLetter"/>
      <w:lvlText w:val="%8."/>
      <w:lvlJc w:val="left"/>
      <w:pPr>
        <w:ind w:left="6120" w:hanging="360"/>
      </w:pPr>
    </w:lvl>
    <w:lvl w:ilvl="8" w:tplc="B7BC232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110C63"/>
    <w:multiLevelType w:val="hybridMultilevel"/>
    <w:tmpl w:val="DFAC5CAA"/>
    <w:lvl w:ilvl="0" w:tplc="7B805322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9F90003A">
      <w:start w:val="1"/>
      <w:numFmt w:val="lowerLetter"/>
      <w:lvlText w:val="%2."/>
      <w:lvlJc w:val="left"/>
      <w:pPr>
        <w:ind w:left="1440" w:hanging="360"/>
      </w:pPr>
    </w:lvl>
    <w:lvl w:ilvl="2" w:tplc="1A36EEB4">
      <w:start w:val="1"/>
      <w:numFmt w:val="lowerRoman"/>
      <w:lvlText w:val="%3."/>
      <w:lvlJc w:val="right"/>
      <w:pPr>
        <w:ind w:left="2160" w:hanging="180"/>
      </w:pPr>
    </w:lvl>
    <w:lvl w:ilvl="3" w:tplc="FC0E5E70">
      <w:start w:val="1"/>
      <w:numFmt w:val="decimal"/>
      <w:lvlText w:val="%4."/>
      <w:lvlJc w:val="left"/>
      <w:pPr>
        <w:ind w:left="2880" w:hanging="360"/>
      </w:pPr>
    </w:lvl>
    <w:lvl w:ilvl="4" w:tplc="4CE8F574">
      <w:start w:val="1"/>
      <w:numFmt w:val="lowerLetter"/>
      <w:lvlText w:val="%5."/>
      <w:lvlJc w:val="left"/>
      <w:pPr>
        <w:ind w:left="3600" w:hanging="360"/>
      </w:pPr>
    </w:lvl>
    <w:lvl w:ilvl="5" w:tplc="F83A5C50">
      <w:start w:val="1"/>
      <w:numFmt w:val="lowerRoman"/>
      <w:lvlText w:val="%6."/>
      <w:lvlJc w:val="right"/>
      <w:pPr>
        <w:ind w:left="4320" w:hanging="180"/>
      </w:pPr>
    </w:lvl>
    <w:lvl w:ilvl="6" w:tplc="BB4C085E">
      <w:start w:val="1"/>
      <w:numFmt w:val="decimal"/>
      <w:lvlText w:val="%7."/>
      <w:lvlJc w:val="left"/>
      <w:pPr>
        <w:ind w:left="5040" w:hanging="360"/>
      </w:pPr>
    </w:lvl>
    <w:lvl w:ilvl="7" w:tplc="7BBEC6EC">
      <w:start w:val="1"/>
      <w:numFmt w:val="lowerLetter"/>
      <w:lvlText w:val="%8."/>
      <w:lvlJc w:val="left"/>
      <w:pPr>
        <w:ind w:left="5760" w:hanging="360"/>
      </w:pPr>
    </w:lvl>
    <w:lvl w:ilvl="8" w:tplc="C89476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71922"/>
    <w:multiLevelType w:val="hybridMultilevel"/>
    <w:tmpl w:val="D8A279DE"/>
    <w:lvl w:ilvl="0" w:tplc="D528E9EE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E9144E2E">
      <w:start w:val="1"/>
      <w:numFmt w:val="lowerLetter"/>
      <w:lvlText w:val="%2."/>
      <w:lvlJc w:val="left"/>
      <w:pPr>
        <w:ind w:left="1440" w:hanging="360"/>
      </w:pPr>
    </w:lvl>
    <w:lvl w:ilvl="2" w:tplc="BFCA25FA">
      <w:start w:val="1"/>
      <w:numFmt w:val="lowerRoman"/>
      <w:lvlText w:val="%3."/>
      <w:lvlJc w:val="right"/>
      <w:pPr>
        <w:ind w:left="2160" w:hanging="180"/>
      </w:pPr>
    </w:lvl>
    <w:lvl w:ilvl="3" w:tplc="512801B0">
      <w:start w:val="1"/>
      <w:numFmt w:val="decimal"/>
      <w:lvlText w:val="%4."/>
      <w:lvlJc w:val="left"/>
      <w:pPr>
        <w:ind w:left="2880" w:hanging="360"/>
      </w:pPr>
    </w:lvl>
    <w:lvl w:ilvl="4" w:tplc="36248EC8">
      <w:start w:val="1"/>
      <w:numFmt w:val="lowerLetter"/>
      <w:lvlText w:val="%5."/>
      <w:lvlJc w:val="left"/>
      <w:pPr>
        <w:ind w:left="3600" w:hanging="360"/>
      </w:pPr>
    </w:lvl>
    <w:lvl w:ilvl="5" w:tplc="2D5A2E42">
      <w:start w:val="1"/>
      <w:numFmt w:val="lowerRoman"/>
      <w:lvlText w:val="%6."/>
      <w:lvlJc w:val="right"/>
      <w:pPr>
        <w:ind w:left="4320" w:hanging="180"/>
      </w:pPr>
    </w:lvl>
    <w:lvl w:ilvl="6" w:tplc="F858EE94">
      <w:start w:val="1"/>
      <w:numFmt w:val="decimal"/>
      <w:lvlText w:val="%7."/>
      <w:lvlJc w:val="left"/>
      <w:pPr>
        <w:ind w:left="5040" w:hanging="360"/>
      </w:pPr>
    </w:lvl>
    <w:lvl w:ilvl="7" w:tplc="50EE2A2A">
      <w:start w:val="1"/>
      <w:numFmt w:val="lowerLetter"/>
      <w:lvlText w:val="%8."/>
      <w:lvlJc w:val="left"/>
      <w:pPr>
        <w:ind w:left="5760" w:hanging="360"/>
      </w:pPr>
    </w:lvl>
    <w:lvl w:ilvl="8" w:tplc="1B7CB6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B20A9"/>
    <w:multiLevelType w:val="hybridMultilevel"/>
    <w:tmpl w:val="3A4E2B26"/>
    <w:lvl w:ilvl="0" w:tplc="B4E8BF9C">
      <w:start w:val="1"/>
      <w:numFmt w:val="decimal"/>
      <w:lvlText w:val="%1."/>
      <w:lvlJc w:val="left"/>
      <w:pPr>
        <w:ind w:left="1440" w:hanging="360"/>
      </w:pPr>
    </w:lvl>
    <w:lvl w:ilvl="1" w:tplc="47A865AE">
      <w:start w:val="1"/>
      <w:numFmt w:val="lowerLetter"/>
      <w:lvlText w:val="%2."/>
      <w:lvlJc w:val="left"/>
      <w:pPr>
        <w:ind w:left="2160" w:hanging="360"/>
      </w:pPr>
    </w:lvl>
    <w:lvl w:ilvl="2" w:tplc="4094E392">
      <w:start w:val="1"/>
      <w:numFmt w:val="lowerRoman"/>
      <w:lvlText w:val="%3."/>
      <w:lvlJc w:val="right"/>
      <w:pPr>
        <w:ind w:left="2880" w:hanging="180"/>
      </w:pPr>
    </w:lvl>
    <w:lvl w:ilvl="3" w:tplc="F4006E34">
      <w:start w:val="1"/>
      <w:numFmt w:val="decimal"/>
      <w:lvlText w:val="%4."/>
      <w:lvlJc w:val="left"/>
      <w:pPr>
        <w:ind w:left="3600" w:hanging="360"/>
      </w:pPr>
    </w:lvl>
    <w:lvl w:ilvl="4" w:tplc="573C08D0">
      <w:start w:val="1"/>
      <w:numFmt w:val="lowerLetter"/>
      <w:lvlText w:val="%5."/>
      <w:lvlJc w:val="left"/>
      <w:pPr>
        <w:ind w:left="4320" w:hanging="360"/>
      </w:pPr>
    </w:lvl>
    <w:lvl w:ilvl="5" w:tplc="5EAAF94E">
      <w:start w:val="1"/>
      <w:numFmt w:val="lowerRoman"/>
      <w:lvlText w:val="%6."/>
      <w:lvlJc w:val="right"/>
      <w:pPr>
        <w:ind w:left="5040" w:hanging="180"/>
      </w:pPr>
    </w:lvl>
    <w:lvl w:ilvl="6" w:tplc="D56ABEE4">
      <w:start w:val="1"/>
      <w:numFmt w:val="decimal"/>
      <w:lvlText w:val="%7."/>
      <w:lvlJc w:val="left"/>
      <w:pPr>
        <w:ind w:left="5760" w:hanging="360"/>
      </w:pPr>
    </w:lvl>
    <w:lvl w:ilvl="7" w:tplc="BA86319E">
      <w:start w:val="1"/>
      <w:numFmt w:val="lowerLetter"/>
      <w:lvlText w:val="%8."/>
      <w:lvlJc w:val="left"/>
      <w:pPr>
        <w:ind w:left="6480" w:hanging="360"/>
      </w:pPr>
    </w:lvl>
    <w:lvl w:ilvl="8" w:tplc="E4A0592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5284E60"/>
    <w:multiLevelType w:val="hybridMultilevel"/>
    <w:tmpl w:val="EE2C8BBC"/>
    <w:lvl w:ilvl="0" w:tplc="4672FBA8">
      <w:start w:val="1"/>
      <w:numFmt w:val="decimal"/>
      <w:lvlText w:val="%1."/>
      <w:lvlJc w:val="left"/>
      <w:pPr>
        <w:ind w:left="3763" w:hanging="360"/>
      </w:pPr>
    </w:lvl>
    <w:lvl w:ilvl="1" w:tplc="0CFED7E4">
      <w:start w:val="1"/>
      <w:numFmt w:val="lowerLetter"/>
      <w:lvlText w:val="%2."/>
      <w:lvlJc w:val="left"/>
      <w:pPr>
        <w:ind w:left="2160" w:hanging="360"/>
      </w:pPr>
    </w:lvl>
    <w:lvl w:ilvl="2" w:tplc="FB080626">
      <w:start w:val="1"/>
      <w:numFmt w:val="lowerRoman"/>
      <w:lvlText w:val="%3."/>
      <w:lvlJc w:val="right"/>
      <w:pPr>
        <w:ind w:left="2880" w:hanging="180"/>
      </w:pPr>
    </w:lvl>
    <w:lvl w:ilvl="3" w:tplc="2C563DBE">
      <w:start w:val="1"/>
      <w:numFmt w:val="decimal"/>
      <w:lvlText w:val="%4."/>
      <w:lvlJc w:val="left"/>
      <w:pPr>
        <w:ind w:left="3600" w:hanging="360"/>
      </w:pPr>
    </w:lvl>
    <w:lvl w:ilvl="4" w:tplc="F49EFF8C">
      <w:start w:val="1"/>
      <w:numFmt w:val="lowerLetter"/>
      <w:lvlText w:val="%5."/>
      <w:lvlJc w:val="left"/>
      <w:pPr>
        <w:ind w:left="4320" w:hanging="360"/>
      </w:pPr>
    </w:lvl>
    <w:lvl w:ilvl="5" w:tplc="4D5AE46E">
      <w:start w:val="1"/>
      <w:numFmt w:val="lowerRoman"/>
      <w:lvlText w:val="%6."/>
      <w:lvlJc w:val="right"/>
      <w:pPr>
        <w:ind w:left="5040" w:hanging="180"/>
      </w:pPr>
    </w:lvl>
    <w:lvl w:ilvl="6" w:tplc="11FC37EC">
      <w:start w:val="1"/>
      <w:numFmt w:val="decimal"/>
      <w:lvlText w:val="%7."/>
      <w:lvlJc w:val="left"/>
      <w:pPr>
        <w:ind w:left="5760" w:hanging="360"/>
      </w:pPr>
    </w:lvl>
    <w:lvl w:ilvl="7" w:tplc="CA301E14">
      <w:start w:val="1"/>
      <w:numFmt w:val="lowerLetter"/>
      <w:lvlText w:val="%8."/>
      <w:lvlJc w:val="left"/>
      <w:pPr>
        <w:ind w:left="6480" w:hanging="360"/>
      </w:pPr>
    </w:lvl>
    <w:lvl w:ilvl="8" w:tplc="6438265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5C429C"/>
    <w:multiLevelType w:val="hybridMultilevel"/>
    <w:tmpl w:val="2398D90C"/>
    <w:lvl w:ilvl="0" w:tplc="4F0040EC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F5101F7C">
      <w:start w:val="1"/>
      <w:numFmt w:val="lowerLetter"/>
      <w:lvlText w:val="%2."/>
      <w:lvlJc w:val="left"/>
      <w:pPr>
        <w:ind w:left="1440" w:hanging="360"/>
      </w:pPr>
    </w:lvl>
    <w:lvl w:ilvl="2" w:tplc="2C425948">
      <w:start w:val="1"/>
      <w:numFmt w:val="lowerRoman"/>
      <w:lvlText w:val="%3."/>
      <w:lvlJc w:val="right"/>
      <w:pPr>
        <w:ind w:left="2160" w:hanging="180"/>
      </w:pPr>
    </w:lvl>
    <w:lvl w:ilvl="3" w:tplc="AACCEE14">
      <w:start w:val="1"/>
      <w:numFmt w:val="decimal"/>
      <w:lvlText w:val="%4."/>
      <w:lvlJc w:val="left"/>
      <w:pPr>
        <w:ind w:left="2880" w:hanging="360"/>
      </w:pPr>
    </w:lvl>
    <w:lvl w:ilvl="4" w:tplc="06EE3738">
      <w:start w:val="1"/>
      <w:numFmt w:val="lowerLetter"/>
      <w:lvlText w:val="%5."/>
      <w:lvlJc w:val="left"/>
      <w:pPr>
        <w:ind w:left="3600" w:hanging="360"/>
      </w:pPr>
    </w:lvl>
    <w:lvl w:ilvl="5" w:tplc="BE5C813E">
      <w:start w:val="1"/>
      <w:numFmt w:val="lowerRoman"/>
      <w:lvlText w:val="%6."/>
      <w:lvlJc w:val="right"/>
      <w:pPr>
        <w:ind w:left="4320" w:hanging="180"/>
      </w:pPr>
    </w:lvl>
    <w:lvl w:ilvl="6" w:tplc="CA581908">
      <w:start w:val="1"/>
      <w:numFmt w:val="decimal"/>
      <w:lvlText w:val="%7."/>
      <w:lvlJc w:val="left"/>
      <w:pPr>
        <w:ind w:left="5040" w:hanging="360"/>
      </w:pPr>
    </w:lvl>
    <w:lvl w:ilvl="7" w:tplc="8E8E73AA">
      <w:start w:val="1"/>
      <w:numFmt w:val="lowerLetter"/>
      <w:lvlText w:val="%8."/>
      <w:lvlJc w:val="left"/>
      <w:pPr>
        <w:ind w:left="5760" w:hanging="360"/>
      </w:pPr>
    </w:lvl>
    <w:lvl w:ilvl="8" w:tplc="BD7CE1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23C2C"/>
    <w:multiLevelType w:val="hybridMultilevel"/>
    <w:tmpl w:val="61AEC616"/>
    <w:lvl w:ilvl="0" w:tplc="CF0EE60E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34E24DE4">
      <w:start w:val="1"/>
      <w:numFmt w:val="lowerLetter"/>
      <w:lvlText w:val="%2."/>
      <w:lvlJc w:val="left"/>
      <w:pPr>
        <w:ind w:left="1440" w:hanging="360"/>
      </w:pPr>
    </w:lvl>
    <w:lvl w:ilvl="2" w:tplc="77B4A238">
      <w:start w:val="1"/>
      <w:numFmt w:val="lowerRoman"/>
      <w:lvlText w:val="%3."/>
      <w:lvlJc w:val="right"/>
      <w:pPr>
        <w:ind w:left="2160" w:hanging="180"/>
      </w:pPr>
    </w:lvl>
    <w:lvl w:ilvl="3" w:tplc="AB600C90">
      <w:start w:val="1"/>
      <w:numFmt w:val="decimal"/>
      <w:lvlText w:val="%4."/>
      <w:lvlJc w:val="left"/>
      <w:pPr>
        <w:ind w:left="2880" w:hanging="360"/>
      </w:pPr>
    </w:lvl>
    <w:lvl w:ilvl="4" w:tplc="2F009B0E">
      <w:start w:val="1"/>
      <w:numFmt w:val="lowerLetter"/>
      <w:lvlText w:val="%5."/>
      <w:lvlJc w:val="left"/>
      <w:pPr>
        <w:ind w:left="3600" w:hanging="360"/>
      </w:pPr>
    </w:lvl>
    <w:lvl w:ilvl="5" w:tplc="133437C0">
      <w:start w:val="1"/>
      <w:numFmt w:val="lowerRoman"/>
      <w:lvlText w:val="%6."/>
      <w:lvlJc w:val="right"/>
      <w:pPr>
        <w:ind w:left="4320" w:hanging="180"/>
      </w:pPr>
    </w:lvl>
    <w:lvl w:ilvl="6" w:tplc="08F06384">
      <w:start w:val="1"/>
      <w:numFmt w:val="decimal"/>
      <w:lvlText w:val="%7."/>
      <w:lvlJc w:val="left"/>
      <w:pPr>
        <w:ind w:left="5040" w:hanging="360"/>
      </w:pPr>
    </w:lvl>
    <w:lvl w:ilvl="7" w:tplc="58B23924">
      <w:start w:val="1"/>
      <w:numFmt w:val="lowerLetter"/>
      <w:lvlText w:val="%8."/>
      <w:lvlJc w:val="left"/>
      <w:pPr>
        <w:ind w:left="5760" w:hanging="360"/>
      </w:pPr>
    </w:lvl>
    <w:lvl w:ilvl="8" w:tplc="9E78D73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4"/>
  </w:num>
  <w:num w:numId="5">
    <w:abstractNumId w:val="9"/>
  </w:num>
  <w:num w:numId="6">
    <w:abstractNumId w:val="10"/>
  </w:num>
  <w:num w:numId="7">
    <w:abstractNumId w:val="4"/>
  </w:num>
  <w:num w:numId="8">
    <w:abstractNumId w:val="15"/>
  </w:num>
  <w:num w:numId="9">
    <w:abstractNumId w:val="8"/>
  </w:num>
  <w:num w:numId="10">
    <w:abstractNumId w:val="1"/>
  </w:num>
  <w:num w:numId="11">
    <w:abstractNumId w:val="2"/>
  </w:num>
  <w:num w:numId="12">
    <w:abstractNumId w:val="3"/>
  </w:num>
  <w:num w:numId="13">
    <w:abstractNumId w:val="11"/>
  </w:num>
  <w:num w:numId="14">
    <w:abstractNumId w:val="12"/>
  </w:num>
  <w:num w:numId="15">
    <w:abstractNumId w:val="16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E0D"/>
    <w:rsid w:val="00112AD7"/>
    <w:rsid w:val="00125076"/>
    <w:rsid w:val="00326102"/>
    <w:rsid w:val="0039169F"/>
    <w:rsid w:val="003C3A03"/>
    <w:rsid w:val="003E0F15"/>
    <w:rsid w:val="00666683"/>
    <w:rsid w:val="00681A5C"/>
    <w:rsid w:val="00715672"/>
    <w:rsid w:val="007B1127"/>
    <w:rsid w:val="008065AD"/>
    <w:rsid w:val="0086621E"/>
    <w:rsid w:val="008717F4"/>
    <w:rsid w:val="00872D4F"/>
    <w:rsid w:val="00876AD1"/>
    <w:rsid w:val="00880549"/>
    <w:rsid w:val="00951146"/>
    <w:rsid w:val="009B5CD4"/>
    <w:rsid w:val="009D2537"/>
    <w:rsid w:val="009D2FCD"/>
    <w:rsid w:val="009F40A1"/>
    <w:rsid w:val="00AE7752"/>
    <w:rsid w:val="00B42064"/>
    <w:rsid w:val="00BA2966"/>
    <w:rsid w:val="00BD16E3"/>
    <w:rsid w:val="00BE1CF5"/>
    <w:rsid w:val="00BE7C6E"/>
    <w:rsid w:val="00C3647A"/>
    <w:rsid w:val="00D35E0D"/>
    <w:rsid w:val="00EC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B2DA98"/>
  <w15:docId w15:val="{39C0F2C2-5B17-4DB7-A4D3-14ABC90F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pacing w:before="100" w:after="100"/>
    </w:pPr>
    <w:rPr>
      <w:lang w:eastAsia="zh-CN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qFormat/>
    <w:pPr>
      <w:keepNext/>
      <w:ind w:left="-136" w:right="-52"/>
      <w:jc w:val="center"/>
      <w:outlineLvl w:val="2"/>
    </w:pPr>
  </w:style>
  <w:style w:type="paragraph" w:styleId="4">
    <w:name w:val="heading 4"/>
    <w:basedOn w:val="a0"/>
    <w:next w:val="a0"/>
    <w:link w:val="40"/>
    <w:qFormat/>
    <w:pPr>
      <w:keepNext/>
      <w:ind w:left="352" w:firstLine="708"/>
      <w:jc w:val="both"/>
      <w:outlineLvl w:val="3"/>
    </w:pPr>
    <w:rPr>
      <w:b/>
      <w:bCs/>
      <w:sz w:val="3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b/>
      <w:bCs/>
    </w:rPr>
  </w:style>
  <w:style w:type="paragraph" w:styleId="6">
    <w:name w:val="heading 6"/>
    <w:basedOn w:val="a0"/>
    <w:next w:val="a0"/>
    <w:link w:val="60"/>
    <w:qFormat/>
    <w:pPr>
      <w:keepNext/>
      <w:spacing w:line="360" w:lineRule="auto"/>
      <w:outlineLvl w:val="5"/>
    </w:pPr>
  </w:style>
  <w:style w:type="paragraph" w:styleId="7">
    <w:name w:val="heading 7"/>
    <w:basedOn w:val="a0"/>
    <w:next w:val="a0"/>
    <w:link w:val="70"/>
    <w:qFormat/>
    <w:pPr>
      <w:keepNext/>
      <w:jc w:val="center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pPr>
      <w:keepNext/>
      <w:ind w:firstLine="4914"/>
      <w:outlineLvl w:val="7"/>
    </w:pPr>
    <w:rPr>
      <w:b/>
      <w:bCs/>
      <w:sz w:val="28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rPr>
      <w:lang w:eastAsia="zh-CN"/>
    </w:r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link w:val="a9"/>
    <w:qFormat/>
    <w:rPr>
      <w:sz w:val="36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</w:style>
  <w:style w:type="paragraph" w:styleId="af0">
    <w:name w:val="caption"/>
    <w:basedOn w:val="a0"/>
    <w:next w:val="a0"/>
    <w:link w:val="af1"/>
    <w:qFormat/>
    <w:rPr>
      <w:b/>
      <w:bCs/>
    </w:rPr>
  </w:style>
  <w:style w:type="character" w:customStyle="1" w:styleId="af1">
    <w:name w:val="Название объекта Знак"/>
    <w:link w:val="af0"/>
    <w:uiPriority w:val="35"/>
    <w:rPr>
      <w:b/>
      <w:bCs/>
      <w:color w:val="4F81BD"/>
      <w:sz w:val="18"/>
      <w:szCs w:val="18"/>
    </w:rPr>
  </w:style>
  <w:style w:type="table" w:styleId="af2">
    <w:name w:val="Table Grid"/>
    <w:basedOn w:val="a2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Hyperlink"/>
    <w:rPr>
      <w:color w:val="0000FF"/>
      <w:u w:val="single"/>
    </w:rPr>
  </w:style>
  <w:style w:type="paragraph" w:styleId="af4">
    <w:name w:val="footnote text"/>
    <w:basedOn w:val="a0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Текст сноски Знак"/>
    <w:link w:val="af4"/>
    <w:uiPriority w:val="99"/>
    <w:rPr>
      <w:sz w:val="18"/>
    </w:rPr>
  </w:style>
  <w:style w:type="character" w:styleId="af6">
    <w:name w:val="footnote reference"/>
    <w:uiPriority w:val="99"/>
    <w:unhideWhenUsed/>
    <w:rPr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pPr>
      <w:spacing w:after="0"/>
    </w:pPr>
  </w:style>
  <w:style w:type="character" w:customStyle="1" w:styleId="af8">
    <w:name w:val="Текст концевой сноски Знак"/>
    <w:link w:val="af7"/>
    <w:uiPriority w:val="99"/>
    <w:rPr>
      <w:sz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semiHidden/>
    <w:pPr>
      <w:widowControl w:val="0"/>
      <w:ind w:left="800"/>
    </w:pPr>
    <w:rPr>
      <w:rFonts w:ascii="Arial" w:hAnsi="Arial" w:cs="Arial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  <w:rPr>
      <w:lang w:eastAsia="zh-CN"/>
    </w:rPr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paragraph" w:customStyle="1" w:styleId="1DocumentHeader1H11Heading1iz111Headih1Heading1Char11111appheading1ITTt1IIIH11H12H13H14H15H16H17H18H111H121H131H141H151">
    <w:name w:val="Заголовок 1;Document Header1;H1;Введение...;Б1;Heading 1iz;Б11;Заголовок параграфа (1.);Headi...;h1;Heading 1 Char1;Заголов;Заголовок 1 Знак1;Заголовок 1 Знак Знак;1;app heading 1;ITT t1;II+;I;H11;H12;H13;H14;H15;H16;H17;H18;H111;H121;H131;H141;H151"/>
    <w:basedOn w:val="a0"/>
    <w:next w:val="a0"/>
    <w:qFormat/>
    <w:pPr>
      <w:keepNext/>
      <w:framePr w:hSpace="180" w:wrap="around" w:vAnchor="text" w:hAnchor="page" w:x="1714" w:y="1020"/>
      <w:jc w:val="center"/>
      <w:outlineLvl w:val="0"/>
    </w:pPr>
    <w:rPr>
      <w:szCs w:val="16"/>
    </w:rPr>
  </w:style>
  <w:style w:type="paragraph" w:customStyle="1" w:styleId="22H2H2212h22RTCiz2Numberedtext3HD2heading2Heading2HiddenGliederung2GliederungIndentedHeadingH21H22IndentedHeading1IndentedHeading2IndentedHeading3IndentedHeading4H23H">
    <w:name w:val="Заголовок 2;Заголовок 2 Знак;H2;H2 Знак;Заголовок 21;2;h2;Б2;RTC;iz2;Раздел Знак;Numbered text 3;HD2;heading 2;Heading 2 Hidden;Gliederung2;Gliederung;Indented Heading;H21;H22;Indented Heading1;Indented Heading2;Indented Heading3;Indented Heading4;H23;H"/>
    <w:basedOn w:val="a0"/>
    <w:next w:val="a0"/>
    <w:qFormat/>
    <w:pPr>
      <w:keepNext/>
      <w:jc w:val="center"/>
      <w:outlineLvl w:val="1"/>
    </w:pPr>
    <w:rPr>
      <w:b/>
      <w:bCs/>
      <w:sz w:val="28"/>
    </w:rPr>
  </w:style>
  <w:style w:type="paragraph" w:customStyle="1" w:styleId="13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c">
    <w:name w:val="Название"/>
    <w:basedOn w:val="a0"/>
    <w:qFormat/>
    <w:pPr>
      <w:jc w:val="center"/>
    </w:pPr>
    <w:rPr>
      <w:b/>
      <w:sz w:val="22"/>
    </w:rPr>
  </w:style>
  <w:style w:type="paragraph" w:customStyle="1" w:styleId="xl34">
    <w:name w:val="xl34"/>
    <w:basedOn w:val="a0"/>
    <w:pPr>
      <w:pBdr>
        <w:left w:val="single" w:sz="4" w:space="0" w:color="000000"/>
        <w:right w:val="single" w:sz="4" w:space="0" w:color="000000"/>
      </w:pBdr>
      <w:spacing w:beforeAutospacing="1" w:afterAutospacing="1"/>
    </w:pPr>
    <w:rPr>
      <w:rFonts w:ascii="Arial Unicode MS" w:eastAsia="Arial Unicode MS" w:hAnsi="Arial Unicode MS" w:cs="Arial Unicode MS"/>
    </w:rPr>
  </w:style>
  <w:style w:type="paragraph" w:styleId="33">
    <w:name w:val="Body Text 3"/>
    <w:basedOn w:val="a0"/>
    <w:link w:val="34"/>
    <w:uiPriority w:val="99"/>
    <w:pPr>
      <w:jc w:val="both"/>
    </w:pPr>
    <w:rPr>
      <w:sz w:val="26"/>
      <w:lang w:val="en-US" w:eastAsia="en-US"/>
    </w:rPr>
  </w:style>
  <w:style w:type="paragraph" w:styleId="afd">
    <w:name w:val="Body Text Indent"/>
    <w:basedOn w:val="a0"/>
    <w:link w:val="afe"/>
    <w:pPr>
      <w:ind w:left="567"/>
      <w:jc w:val="both"/>
    </w:pPr>
    <w:rPr>
      <w:lang w:val="en-US" w:eastAsia="en-US"/>
    </w:rPr>
  </w:style>
  <w:style w:type="paragraph" w:customStyle="1" w:styleId="xl27">
    <w:name w:val="xl27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</w:rPr>
  </w:style>
  <w:style w:type="paragraph" w:customStyle="1" w:styleId="Normal1">
    <w:name w:val="Normal1"/>
    <w:pPr>
      <w:spacing w:before="100" w:after="100"/>
    </w:pPr>
    <w:rPr>
      <w:sz w:val="24"/>
    </w:rPr>
  </w:style>
  <w:style w:type="paragraph" w:customStyle="1" w:styleId="aff">
    <w:name w:val="Основной текст;Основной текст таблиц;в таблице;таблицы;в таблицах"/>
    <w:basedOn w:val="a0"/>
    <w:rPr>
      <w:sz w:val="28"/>
    </w:rPr>
  </w:style>
  <w:style w:type="paragraph" w:customStyle="1" w:styleId="230">
    <w:name w:val="Верхний колонтитул;Знак23"/>
    <w:basedOn w:val="a0"/>
    <w:link w:val="231"/>
    <w:pPr>
      <w:tabs>
        <w:tab w:val="center" w:pos="4677"/>
        <w:tab w:val="right" w:pos="9355"/>
      </w:tabs>
    </w:pPr>
  </w:style>
  <w:style w:type="character" w:styleId="aff0">
    <w:name w:val="page number"/>
    <w:basedOn w:val="a1"/>
  </w:style>
  <w:style w:type="paragraph" w:styleId="25">
    <w:name w:val="Body Text 2"/>
    <w:basedOn w:val="a0"/>
    <w:pPr>
      <w:jc w:val="center"/>
    </w:pPr>
  </w:style>
  <w:style w:type="paragraph" w:styleId="aff1">
    <w:name w:val="Block Text"/>
    <w:basedOn w:val="a0"/>
    <w:pPr>
      <w:ind w:left="360" w:right="141"/>
    </w:pPr>
  </w:style>
  <w:style w:type="paragraph" w:styleId="26">
    <w:name w:val="Body Text Indent 2"/>
    <w:basedOn w:val="a0"/>
    <w:link w:val="27"/>
    <w:pPr>
      <w:ind w:left="912"/>
      <w:jc w:val="both"/>
    </w:pPr>
    <w:rPr>
      <w:lang w:val="en-US" w:eastAsia="en-US"/>
    </w:rPr>
  </w:style>
  <w:style w:type="paragraph" w:styleId="aff2">
    <w:name w:val="List Number"/>
    <w:basedOn w:val="a0"/>
    <w:pPr>
      <w:spacing w:before="60" w:line="360" w:lineRule="auto"/>
      <w:jc w:val="both"/>
    </w:pPr>
    <w:rPr>
      <w:sz w:val="28"/>
      <w:szCs w:val="28"/>
    </w:rPr>
  </w:style>
  <w:style w:type="paragraph" w:styleId="aff3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35">
    <w:name w:val="Body Text Indent 3"/>
    <w:basedOn w:val="a0"/>
    <w:pPr>
      <w:ind w:right="-1" w:firstLine="426"/>
      <w:jc w:val="both"/>
    </w:pPr>
  </w:style>
  <w:style w:type="paragraph" w:styleId="aff4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DefaultParagraphFontParaCharChar">
    <w:name w:val="Default Paragraph Font Para Char Char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5">
    <w:name w:val="annotation text"/>
    <w:basedOn w:val="a0"/>
    <w:semiHidden/>
  </w:style>
  <w:style w:type="paragraph" w:customStyle="1" w:styleId="aff6">
    <w:name w:val="a"/>
    <w:basedOn w:val="a0"/>
    <w:pPr>
      <w:ind w:firstLine="720"/>
      <w:jc w:val="both"/>
    </w:pPr>
  </w:style>
  <w:style w:type="paragraph" w:customStyle="1" w:styleId="aff7">
    <w:name w:val="Пункт"/>
    <w:basedOn w:val="a0"/>
    <w:pPr>
      <w:numPr>
        <w:ilvl w:val="2"/>
      </w:numPr>
      <w:spacing w:line="360" w:lineRule="auto"/>
      <w:jc w:val="both"/>
    </w:pPr>
    <w:rPr>
      <w:sz w:val="28"/>
    </w:rPr>
  </w:style>
  <w:style w:type="paragraph" w:customStyle="1" w:styleId="aff8">
    <w:name w:val="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4">
    <w:name w:val="1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FR1">
    <w:name w:val="FR1"/>
    <w:pPr>
      <w:widowControl w:val="0"/>
      <w:spacing w:before="160" w:line="300" w:lineRule="auto"/>
      <w:jc w:val="center"/>
    </w:pPr>
    <w:rPr>
      <w:rFonts w:ascii="Arial" w:hAnsi="Arial"/>
      <w:sz w:val="16"/>
    </w:rPr>
  </w:style>
  <w:style w:type="paragraph" w:customStyle="1" w:styleId="15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aff9">
    <w:name w:val="FollowedHyperlink"/>
    <w:rPr>
      <w:color w:val="800080"/>
      <w:u w:val="single"/>
    </w:rPr>
  </w:style>
  <w:style w:type="paragraph" w:styleId="a">
    <w:name w:val="List Bullet"/>
    <w:basedOn w:val="a0"/>
    <w:pPr>
      <w:numPr>
        <w:numId w:val="1"/>
      </w:numPr>
      <w:tabs>
        <w:tab w:val="num" w:pos="1069"/>
      </w:tabs>
      <w:spacing w:line="360" w:lineRule="auto"/>
      <w:ind w:left="1069" w:right="567"/>
    </w:pPr>
  </w:style>
  <w:style w:type="paragraph" w:customStyle="1" w:styleId="xl83">
    <w:name w:val="xl83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affa">
    <w:name w:val="Подпункт"/>
    <w:basedOn w:val="aff7"/>
    <w:pPr>
      <w:numPr>
        <w:ilvl w:val="0"/>
      </w:numPr>
      <w:tabs>
        <w:tab w:val="num" w:pos="1276"/>
      </w:tabs>
      <w:ind w:left="1276" w:hanging="1134"/>
    </w:pPr>
    <w:rPr>
      <w:szCs w:val="28"/>
    </w:rPr>
  </w:style>
  <w:style w:type="paragraph" w:customStyle="1" w:styleId="affb">
    <w:name w:val="Подподпункт"/>
    <w:basedOn w:val="affa"/>
    <w:pPr>
      <w:tabs>
        <w:tab w:val="clear" w:pos="1276"/>
        <w:tab w:val="num" w:pos="1843"/>
      </w:tabs>
      <w:ind w:left="1843" w:hanging="567"/>
    </w:pPr>
  </w:style>
  <w:style w:type="paragraph" w:customStyle="1" w:styleId="16">
    <w:name w:val="Знак1 Знак Знак Знак Знак Знак Знак"/>
    <w:basedOn w:val="a0"/>
    <w:pPr>
      <w:tabs>
        <w:tab w:val="num" w:pos="1069"/>
      </w:tabs>
      <w:spacing w:after="160" w:line="240" w:lineRule="exact"/>
      <w:ind w:left="1069" w:hanging="360"/>
      <w:jc w:val="both"/>
    </w:pPr>
    <w:rPr>
      <w:rFonts w:ascii="Verdana" w:hAnsi="Verdana" w:cs="Arial"/>
      <w:lang w:val="en-US" w:eastAsia="en-US"/>
    </w:rPr>
  </w:style>
  <w:style w:type="paragraph" w:customStyle="1" w:styleId="28">
    <w:name w:val="Знак2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231">
    <w:name w:val="Верхний колонтитул Знак;Знак23 Знак"/>
    <w:link w:val="230"/>
    <w:rPr>
      <w:lang w:val="ru-RU" w:eastAsia="ru-RU" w:bidi="ar-SA"/>
    </w:rPr>
  </w:style>
  <w:style w:type="character" w:customStyle="1" w:styleId="29">
    <w:name w:val="Знак Знак2"/>
    <w:rPr>
      <w:lang w:val="ru-RU" w:eastAsia="ru-RU" w:bidi="ar-SA"/>
    </w:rPr>
  </w:style>
  <w:style w:type="paragraph" w:customStyle="1" w:styleId="Times12">
    <w:name w:val="Times 12"/>
    <w:basedOn w:val="a0"/>
    <w:pPr>
      <w:ind w:firstLine="567"/>
      <w:jc w:val="both"/>
    </w:pPr>
  </w:style>
  <w:style w:type="character" w:customStyle="1" w:styleId="afe">
    <w:name w:val="Основной текст с отступом Знак"/>
    <w:link w:val="afd"/>
    <w:rPr>
      <w:sz w:val="24"/>
    </w:rPr>
  </w:style>
  <w:style w:type="paragraph" w:customStyle="1" w:styleId="affc">
    <w:name w:val="Таблица текст"/>
    <w:basedOn w:val="a0"/>
    <w:pPr>
      <w:spacing w:before="40" w:after="40"/>
      <w:ind w:left="57" w:right="57"/>
    </w:pPr>
  </w:style>
  <w:style w:type="paragraph" w:customStyle="1" w:styleId="2a">
    <w:name w:val="Обычный2"/>
    <w:pPr>
      <w:widowControl w:val="0"/>
      <w:ind w:firstLine="400"/>
      <w:jc w:val="both"/>
    </w:pPr>
    <w:rPr>
      <w:sz w:val="24"/>
    </w:rPr>
  </w:style>
  <w:style w:type="character" w:customStyle="1" w:styleId="34">
    <w:name w:val="Основной текст 3 Знак"/>
    <w:link w:val="33"/>
    <w:rPr>
      <w:sz w:val="26"/>
    </w:rPr>
  </w:style>
  <w:style w:type="character" w:customStyle="1" w:styleId="27">
    <w:name w:val="Основной текст с отступом 2 Знак"/>
    <w:link w:val="26"/>
    <w:rPr>
      <w:sz w:val="24"/>
      <w:szCs w:val="24"/>
    </w:rPr>
  </w:style>
  <w:style w:type="paragraph" w:customStyle="1" w:styleId="ListParagraphBulletNumberBulletListFooterTextnumberedlp1SLListParagraph14f12311">
    <w:name w:val="Абзац списка;Маркер;List Paragraph;название;Bullet Number;Нумерованый список;Bullet List;FooterText;numbered;lp1;SL_Абзац списка;List Paragraph1;Абзац списка4;ПАРАГРАФ;f_Абзац 1;Текстовая;Абзац списка2;Абзац списка3;Абзац списка11;Абзац;Абзац списка ПОС"/>
    <w:basedOn w:val="a0"/>
    <w:link w:val="ListParagraphBulletNumberBulletListFooterTextnumberedlp1SLListParagraph14f1"/>
    <w:uiPriority w:val="34"/>
    <w:qFormat/>
    <w:pPr>
      <w:ind w:left="708"/>
    </w:pPr>
    <w:rPr>
      <w:lang w:val="en-US" w:eastAsia="en-US"/>
    </w:rPr>
  </w:style>
  <w:style w:type="paragraph" w:customStyle="1" w:styleId="affd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styleId="affe">
    <w:name w:val="Plain Text"/>
    <w:basedOn w:val="a0"/>
    <w:link w:val="afff"/>
    <w:uiPriority w:val="99"/>
    <w:unhideWhenUsed/>
    <w:rPr>
      <w:rFonts w:ascii="Calibri" w:eastAsia="Calibri" w:hAnsi="Calibri"/>
      <w:sz w:val="22"/>
      <w:szCs w:val="21"/>
      <w:lang w:val="en-US" w:eastAsia="en-US"/>
    </w:rPr>
  </w:style>
  <w:style w:type="character" w:customStyle="1" w:styleId="afff">
    <w:name w:val="Текст Знак"/>
    <w:link w:val="affe"/>
    <w:uiPriority w:val="99"/>
    <w:rPr>
      <w:rFonts w:ascii="Calibri" w:eastAsia="Calibri" w:hAnsi="Calibri"/>
      <w:sz w:val="22"/>
      <w:szCs w:val="21"/>
      <w:lang w:val="en-US" w:eastAsia="en-US"/>
    </w:rPr>
  </w:style>
  <w:style w:type="character" w:customStyle="1" w:styleId="notice-number3">
    <w:name w:val="notice-number3"/>
  </w:style>
  <w:style w:type="character" w:customStyle="1" w:styleId="ListParagraphBulletNumberBulletListFooterTextnumberedlp1SLListParagraph14f1">
    <w:name w:val="Абзац списка Знак;Маркер Знак;List Paragraph Знак;название Знак;Bullet Number Знак;Нумерованый список Знак;Bullet List Знак;FooterText Знак;numbered Знак;lp1 Знак;SL_Абзац списка Знак;List Paragraph1 Знак;Абзац списка4 Знак;ПАРАГРАФ Знак;f_Абзац 1 Знак"/>
    <w:link w:val="ListParagraphBulletNumberBulletListFooterTextnumberedlp1SLListParagraph14f12311"/>
    <w:uiPriority w:val="34"/>
    <w:qFormat/>
    <w:rPr>
      <w:sz w:val="24"/>
      <w:szCs w:val="24"/>
    </w:rPr>
  </w:style>
  <w:style w:type="character" w:customStyle="1" w:styleId="defaultlabelstyle3">
    <w:name w:val="defaultlabelstyle3"/>
    <w:rPr>
      <w:rFonts w:ascii="Verdana" w:hAnsi="Verdana"/>
      <w:color w:val="333333"/>
    </w:rPr>
  </w:style>
  <w:style w:type="paragraph" w:customStyle="1" w:styleId="P-Style">
    <w:name w:val="P-Style"/>
    <w:basedOn w:val="a0"/>
    <w:pPr>
      <w:spacing w:after="95" w:line="276" w:lineRule="auto"/>
    </w:pPr>
  </w:style>
  <w:style w:type="character" w:customStyle="1" w:styleId="17">
    <w:name w:val="Основной текст Знак1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table" w:customStyle="1" w:styleId="18">
    <w:name w:val="Сетка таблицы1"/>
    <w:basedOn w:val="a2"/>
    <w:next w:val="af2"/>
    <w:uiPriority w:val="59"/>
    <w:rPr>
      <w:rFonts w:ascii="Calibri" w:hAnsi="Calibri"/>
      <w:sz w:val="22"/>
      <w:szCs w:val="22"/>
    </w:rPr>
    <w:tblPr/>
  </w:style>
  <w:style w:type="paragraph" w:customStyle="1" w:styleId="noprint">
    <w:name w:val="noprint"/>
    <w:basedOn w:val="a0"/>
    <w:pPr>
      <w:spacing w:beforeAutospacing="1" w:afterAutospacing="1"/>
    </w:pPr>
  </w:style>
  <w:style w:type="paragraph" w:customStyle="1" w:styleId="310">
    <w:name w:val="Основной текст 3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 CYR" w:eastAsia="Calibri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eltorg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Российское акционерное общество</vt:lpstr>
    </vt:vector>
  </TitlesOfParts>
  <Company>ESSK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Тлепсук Алла Мугдиновна</cp:lastModifiedBy>
  <cp:revision>311</cp:revision>
  <dcterms:created xsi:type="dcterms:W3CDTF">2023-05-16T05:30:00Z</dcterms:created>
  <dcterms:modified xsi:type="dcterms:W3CDTF">2025-11-28T10:55:00Z</dcterms:modified>
  <cp:version>1048576</cp:version>
</cp:coreProperties>
</file>