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FC2C4"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14:paraId="65CF8F4D"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14:paraId="66B95C5B" w14:textId="77777777"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14:paraId="7018F1A9" w14:textId="77777777" w:rsidR="00E42BDF" w:rsidRPr="006224C6" w:rsidRDefault="00E42BDF" w:rsidP="002331E6">
      <w:pPr>
        <w:pBdr>
          <w:bottom w:val="single" w:sz="4" w:space="1" w:color="auto"/>
        </w:pBdr>
        <w:spacing w:after="0" w:line="240" w:lineRule="auto"/>
        <w:jc w:val="center"/>
        <w:rPr>
          <w:rFonts w:ascii="Times New Roman" w:hAnsi="Times New Roman"/>
        </w:rPr>
      </w:pPr>
    </w:p>
    <w:p w14:paraId="07FBE219" w14:textId="77777777" w:rsidR="003367D1" w:rsidRPr="006224C6" w:rsidRDefault="003367D1" w:rsidP="00AF7B91">
      <w:pPr>
        <w:spacing w:after="0" w:line="240" w:lineRule="auto"/>
        <w:jc w:val="center"/>
        <w:rPr>
          <w:rFonts w:ascii="Times New Roman" w:hAnsi="Times New Roman"/>
        </w:rPr>
      </w:pPr>
    </w:p>
    <w:p w14:paraId="651D9CBE" w14:textId="2B6FA88D"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152687">
        <w:rPr>
          <w:rFonts w:ascii="Times New Roman" w:hAnsi="Times New Roman"/>
          <w:b/>
        </w:rPr>
        <w:t>95/ТИ/КО</w:t>
      </w:r>
      <w:r w:rsidR="00AA2B3D" w:rsidRPr="00766CD2">
        <w:rPr>
          <w:rFonts w:ascii="Times New Roman" w:hAnsi="Times New Roman"/>
          <w:b/>
        </w:rPr>
        <w:t xml:space="preserve"> заседания Комиссии по подведению итогов </w:t>
      </w:r>
      <w:bookmarkStart w:id="0" w:name="пПроцедураЗакупки"/>
      <w:r w:rsidR="0025588B">
        <w:rPr>
          <w:rFonts w:ascii="Times New Roman" w:hAnsi="Times New Roman"/>
          <w:b/>
        </w:rPr>
        <w:t xml:space="preserve">открытых </w:t>
      </w:r>
      <w:r w:rsidR="00887B80">
        <w:rPr>
          <w:rFonts w:ascii="Times New Roman" w:hAnsi="Times New Roman"/>
          <w:b/>
        </w:rPr>
        <w:t>конкурентных отборов</w:t>
      </w:r>
      <w:bookmarkEnd w:id="0"/>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1"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1"/>
      <w:r w:rsidR="00E43246">
        <w:rPr>
          <w:rFonts w:ascii="Times New Roman" w:hAnsi="Times New Roman"/>
          <w:b/>
        </w:rPr>
        <w:t xml:space="preserve"> </w:t>
      </w:r>
      <w:r w:rsidR="00152687">
        <w:rPr>
          <w:rFonts w:ascii="Times New Roman" w:hAnsi="Times New Roman"/>
          <w:b/>
        </w:rPr>
        <w:t>ООО "ТЭК Информ"</w:t>
      </w:r>
      <w:r w:rsidRPr="00766CD2">
        <w:rPr>
          <w:rFonts w:ascii="Times New Roman" w:hAnsi="Times New Roman"/>
          <w:b/>
        </w:rPr>
        <w:t xml:space="preserve"> (в части подведения итогов </w:t>
      </w:r>
      <w:bookmarkStart w:id="2" w:name="пПроцедураЗакупки1"/>
      <w:r w:rsidR="0025588B">
        <w:rPr>
          <w:rFonts w:ascii="Times New Roman" w:hAnsi="Times New Roman"/>
          <w:b/>
        </w:rPr>
        <w:t xml:space="preserve">открытого </w:t>
      </w:r>
      <w:r w:rsidR="00887B80">
        <w:rPr>
          <w:rFonts w:ascii="Times New Roman" w:hAnsi="Times New Roman"/>
          <w:b/>
        </w:rPr>
        <w:t>конкурентного</w:t>
      </w:r>
      <w:r w:rsidRPr="00766CD2">
        <w:rPr>
          <w:rFonts w:ascii="Times New Roman" w:hAnsi="Times New Roman"/>
          <w:b/>
        </w:rPr>
        <w:t xml:space="preserve"> отбора</w:t>
      </w:r>
      <w:bookmarkEnd w:id="2"/>
      <w:r w:rsidR="0025588B">
        <w:rPr>
          <w:rFonts w:ascii="Times New Roman" w:hAnsi="Times New Roman"/>
          <w:b/>
        </w:rPr>
        <w:t xml:space="preserve"> в электронной форме</w:t>
      </w:r>
      <w:r w:rsidRPr="00766CD2">
        <w:rPr>
          <w:rFonts w:ascii="Times New Roman" w:hAnsi="Times New Roman"/>
          <w:b/>
        </w:rPr>
        <w:t xml:space="preserve"> </w:t>
      </w:r>
      <w:r w:rsidR="00152687">
        <w:rPr>
          <w:rFonts w:ascii="Times New Roman" w:hAnsi="Times New Roman"/>
          <w:b/>
        </w:rPr>
        <w:t>№ 339/ТЭК</w:t>
      </w:r>
      <w:r w:rsidRPr="00766CD2">
        <w:rPr>
          <w:rFonts w:ascii="Times New Roman" w:hAnsi="Times New Roman"/>
          <w:b/>
        </w:rPr>
        <w:t>)</w:t>
      </w:r>
    </w:p>
    <w:p w14:paraId="3C12FFB0" w14:textId="77777777" w:rsidR="00AF7B91" w:rsidRPr="00766CD2" w:rsidRDefault="00AF7B91" w:rsidP="00F062FA">
      <w:pPr>
        <w:spacing w:after="0" w:line="240" w:lineRule="auto"/>
        <w:jc w:val="center"/>
        <w:rPr>
          <w:rFonts w:ascii="Times New Roman" w:hAnsi="Times New Roman"/>
        </w:rPr>
      </w:pPr>
    </w:p>
    <w:p w14:paraId="3FE7D489" w14:textId="77777777"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14:paraId="1B6A8D2F" w14:textId="77777777" w:rsidTr="008E4774">
        <w:tc>
          <w:tcPr>
            <w:tcW w:w="3510" w:type="dxa"/>
          </w:tcPr>
          <w:p w14:paraId="3BD15E31" w14:textId="77777777"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14:paraId="6A175025" w14:textId="64A97CA0" w:rsidR="00AF7B91" w:rsidRPr="00741DBC" w:rsidRDefault="00152687" w:rsidP="006A4147">
            <w:pPr>
              <w:spacing w:after="0" w:line="240" w:lineRule="auto"/>
              <w:jc w:val="right"/>
              <w:rPr>
                <w:rFonts w:ascii="Times New Roman" w:hAnsi="Times New Roman"/>
              </w:rPr>
            </w:pPr>
            <w:r>
              <w:rPr>
                <w:rFonts w:ascii="Times New Roman" w:hAnsi="Times New Roman"/>
              </w:rPr>
              <w:t>Дата принятия решения Комиссией: 12.12.2025</w:t>
            </w:r>
          </w:p>
        </w:tc>
      </w:tr>
    </w:tbl>
    <w:p w14:paraId="61B71392" w14:textId="77777777" w:rsidR="00AF7B91" w:rsidRPr="00766CD2" w:rsidRDefault="00AF7B91" w:rsidP="008E16F0">
      <w:pPr>
        <w:spacing w:after="0" w:line="240" w:lineRule="auto"/>
        <w:rPr>
          <w:rFonts w:ascii="Times New Roman" w:hAnsi="Times New Roman"/>
        </w:rPr>
      </w:pPr>
    </w:p>
    <w:p w14:paraId="4776BD87" w14:textId="3920BF85"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bookmarkStart w:id="3" w:name="пПроцедураЗакупки2"/>
      <w:r w:rsidR="0025588B">
        <w:rPr>
          <w:rFonts w:ascii="Times New Roman" w:hAnsi="Times New Roman"/>
        </w:rPr>
        <w:t xml:space="preserve">открытых </w:t>
      </w:r>
      <w:r w:rsidR="00887B80">
        <w:rPr>
          <w:rFonts w:ascii="Times New Roman" w:hAnsi="Times New Roman"/>
        </w:rPr>
        <w:t>конкурентных отборов</w:t>
      </w:r>
      <w:bookmarkEnd w:id="3"/>
      <w:r w:rsidR="0025588B">
        <w:rPr>
          <w:rFonts w:ascii="Times New Roman" w:hAnsi="Times New Roman"/>
        </w:rPr>
        <w:t xml:space="preserve"> в электронной форме</w:t>
      </w:r>
      <w:r w:rsidR="00E43246">
        <w:rPr>
          <w:rFonts w:ascii="Times New Roman" w:hAnsi="Times New Roman"/>
        </w:rPr>
        <w:t xml:space="preserve"> </w:t>
      </w:r>
      <w:r w:rsidR="00152687">
        <w:rPr>
          <w:rFonts w:ascii="Times New Roman" w:hAnsi="Times New Roman"/>
        </w:rPr>
        <w:t>ООО "ТЭК Информ"</w:t>
      </w:r>
      <w:r w:rsidRPr="00766CD2">
        <w:rPr>
          <w:rFonts w:ascii="Times New Roman" w:hAnsi="Times New Roman"/>
        </w:rPr>
        <w:t xml:space="preserve"> (далее – Комиссия) проводится в </w:t>
      </w:r>
      <w:r w:rsidR="00152687">
        <w:rPr>
          <w:rFonts w:ascii="Times New Roman" w:hAnsi="Times New Roman"/>
        </w:rPr>
        <w:t>очной</w:t>
      </w:r>
      <w:r w:rsidRPr="00766CD2">
        <w:rPr>
          <w:rFonts w:ascii="Times New Roman" w:hAnsi="Times New Roman"/>
        </w:rPr>
        <w:t xml:space="preserve"> форме.</w:t>
      </w:r>
    </w:p>
    <w:p w14:paraId="3151B6B1" w14:textId="77777777" w:rsidR="003367D1" w:rsidRPr="00887B80" w:rsidRDefault="003367D1" w:rsidP="003B2839">
      <w:pPr>
        <w:suppressAutoHyphens/>
        <w:spacing w:after="0" w:line="240" w:lineRule="auto"/>
        <w:jc w:val="both"/>
        <w:rPr>
          <w:rFonts w:ascii="Times New Roman" w:hAnsi="Times New Roman"/>
          <w:b/>
          <w:lang w:eastAsia="ar-SA"/>
        </w:rPr>
      </w:pPr>
    </w:p>
    <w:p w14:paraId="26DA6531" w14:textId="77777777"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14:paraId="2368C7D1" w14:textId="77777777" w:rsidR="00310A58" w:rsidRPr="00766CD2" w:rsidRDefault="00310A58" w:rsidP="003B2839">
      <w:pPr>
        <w:suppressAutoHyphens/>
        <w:spacing w:after="0" w:line="240" w:lineRule="auto"/>
        <w:jc w:val="both"/>
        <w:rPr>
          <w:rFonts w:ascii="Times New Roman" w:hAnsi="Times New Roman"/>
          <w:lang w:eastAsia="ar-SA"/>
        </w:rPr>
      </w:pPr>
    </w:p>
    <w:p w14:paraId="05C66D8D" w14:textId="77777777"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14:paraId="28657EC9" w14:textId="77777777" w:rsidR="008E4774" w:rsidRPr="00766CD2" w:rsidRDefault="008E4774" w:rsidP="003B2839">
      <w:pPr>
        <w:suppressAutoHyphens/>
        <w:spacing w:after="0" w:line="240" w:lineRule="auto"/>
        <w:jc w:val="both"/>
        <w:rPr>
          <w:rFonts w:ascii="Times New Roman" w:hAnsi="Times New Roman"/>
          <w:b/>
          <w:lang w:eastAsia="ar-SA"/>
        </w:rPr>
      </w:pPr>
    </w:p>
    <w:p w14:paraId="398BAFBA"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b/>
        </w:rPr>
        <w:t xml:space="preserve">ВОПРОС 3: </w:t>
      </w:r>
      <w:r w:rsidRPr="00152687">
        <w:rPr>
          <w:rFonts w:ascii="Times New Roman" w:hAnsi="Times New Roman"/>
        </w:rPr>
        <w:t>Принятие решения о результатах проведения открытого конкурентного отбора в электронной форме № 339/ТЭК на определение лучших условий оказания услуг по сопровождению информационной системы автоматизации процессов обучения и развития персонала (ИС АПОРП) ПАО «ТГК-1» для нужд ООО «ТЭК Информ».</w:t>
      </w:r>
    </w:p>
    <w:p w14:paraId="3EE14D75" w14:textId="77777777" w:rsidR="00152687" w:rsidRPr="00152687" w:rsidRDefault="00152687" w:rsidP="00152687">
      <w:pPr>
        <w:spacing w:after="0" w:line="240" w:lineRule="auto"/>
        <w:jc w:val="both"/>
        <w:rPr>
          <w:rFonts w:ascii="Times New Roman" w:hAnsi="Times New Roman"/>
        </w:rPr>
      </w:pPr>
    </w:p>
    <w:p w14:paraId="64656801"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Номер закупки в Годовой комплексной программе закупок ООО «ТЭК Информ» - 154/25/ИТ.</w:t>
      </w:r>
    </w:p>
    <w:p w14:paraId="2153DAC9" w14:textId="77777777" w:rsidR="00152687" w:rsidRPr="00152687" w:rsidRDefault="00152687" w:rsidP="00152687">
      <w:pPr>
        <w:spacing w:after="0" w:line="240" w:lineRule="auto"/>
        <w:jc w:val="both"/>
        <w:rPr>
          <w:rFonts w:ascii="Times New Roman" w:hAnsi="Times New Roman"/>
        </w:rPr>
      </w:pPr>
    </w:p>
    <w:p w14:paraId="28FD247E"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Начальная (максимальная) цена договора: 7 949 919,00 руб., без учета НДС.</w:t>
      </w:r>
    </w:p>
    <w:p w14:paraId="126DB697"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Срок оказания услуг по техническому заданию: с даты подписания Договора - 31.12.2025. Конкретные наименования услуг и их количество указаны в документации о конкурентном отборе.</w:t>
      </w:r>
    </w:p>
    <w:p w14:paraId="160276E8" w14:textId="77777777" w:rsidR="00152687" w:rsidRPr="00152687" w:rsidRDefault="00152687" w:rsidP="00152687">
      <w:pPr>
        <w:spacing w:after="0" w:line="240" w:lineRule="auto"/>
        <w:jc w:val="both"/>
        <w:rPr>
          <w:rFonts w:ascii="Times New Roman" w:hAnsi="Times New Roman"/>
        </w:rPr>
      </w:pPr>
    </w:p>
    <w:p w14:paraId="779850A9"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Документацией конкурентного отбора в электронной форме установлены следующие критерии оценки заявок участников конкурентного отбора:</w:t>
      </w:r>
    </w:p>
    <w:p w14:paraId="295B4DF2"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 стоимостной критерий (значимость критерия оценки 60 %),</w:t>
      </w:r>
    </w:p>
    <w:p w14:paraId="2EC9FBC8"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 нестоимостной критерий (значимость критерия оценки 40 %).</w:t>
      </w:r>
    </w:p>
    <w:p w14:paraId="15CCEA58" w14:textId="77777777" w:rsidR="00152687" w:rsidRPr="00152687" w:rsidRDefault="00152687" w:rsidP="00152687">
      <w:pPr>
        <w:spacing w:after="0" w:line="240" w:lineRule="auto"/>
        <w:jc w:val="both"/>
        <w:rPr>
          <w:rFonts w:ascii="Times New Roman" w:hAnsi="Times New Roman"/>
        </w:rPr>
      </w:pPr>
    </w:p>
    <w:p w14:paraId="7146FEC4"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Меры, установленные п. 1 Постановления Правительства Российской Федерации от 23 декабря 2024 N 1875 не применяются ввиду отсутствия товара, поставляемого при выполнении закупаемых работ, оказании закупаемых услуг.</w:t>
      </w:r>
    </w:p>
    <w:p w14:paraId="4BA8AC60" w14:textId="77777777" w:rsidR="00152687" w:rsidRPr="00152687" w:rsidRDefault="00152687" w:rsidP="00152687">
      <w:pPr>
        <w:spacing w:after="0" w:line="240" w:lineRule="auto"/>
        <w:jc w:val="both"/>
        <w:rPr>
          <w:rFonts w:ascii="Times New Roman" w:hAnsi="Times New Roman"/>
        </w:rPr>
      </w:pPr>
    </w:p>
    <w:p w14:paraId="20E9AC6E"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Сведения в отношении участников открытого конкурентного отбора в электронной форме № 339/ТЭК и их заявок по результатам открытия доступа к заявкам на участие в конкурентном отборе, поданным в электронной форме:</w:t>
      </w:r>
    </w:p>
    <w:p w14:paraId="3F88AB5D" w14:textId="77777777" w:rsidR="00152687" w:rsidRPr="00152687" w:rsidRDefault="00152687" w:rsidP="00152687">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4113"/>
        <w:gridCol w:w="1985"/>
        <w:gridCol w:w="1985"/>
      </w:tblGrid>
      <w:tr w:rsidR="00152687" w:rsidRPr="00152687" w14:paraId="3A82A8C9" w14:textId="77777777" w:rsidTr="00152687">
        <w:trPr>
          <w:tblHeader/>
          <w:jc w:val="center"/>
        </w:trPr>
        <w:tc>
          <w:tcPr>
            <w:tcW w:w="1276" w:type="dxa"/>
            <w:tcBorders>
              <w:top w:val="single" w:sz="4" w:space="0" w:color="auto"/>
              <w:left w:val="single" w:sz="4" w:space="0" w:color="auto"/>
              <w:bottom w:val="single" w:sz="4" w:space="0" w:color="auto"/>
              <w:right w:val="single" w:sz="4" w:space="0" w:color="auto"/>
            </w:tcBorders>
            <w:hideMark/>
          </w:tcPr>
          <w:p w14:paraId="7922D97C"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14:paraId="48FE6DEC"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Идентификационный номер (ID) участника, присвоенный оператором электронной площадки</w:t>
            </w:r>
          </w:p>
        </w:tc>
        <w:tc>
          <w:tcPr>
            <w:tcW w:w="1984" w:type="dxa"/>
            <w:tcBorders>
              <w:top w:val="single" w:sz="4" w:space="0" w:color="auto"/>
              <w:left w:val="single" w:sz="4" w:space="0" w:color="auto"/>
              <w:bottom w:val="single" w:sz="4" w:space="0" w:color="auto"/>
              <w:right w:val="single" w:sz="4" w:space="0" w:color="auto"/>
            </w:tcBorders>
            <w:hideMark/>
          </w:tcPr>
          <w:p w14:paraId="63CBC495"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Цена заявки, руб., без НДС</w:t>
            </w:r>
          </w:p>
        </w:tc>
        <w:tc>
          <w:tcPr>
            <w:tcW w:w="1984" w:type="dxa"/>
            <w:tcBorders>
              <w:top w:val="single" w:sz="4" w:space="0" w:color="auto"/>
              <w:left w:val="single" w:sz="4" w:space="0" w:color="auto"/>
              <w:bottom w:val="single" w:sz="4" w:space="0" w:color="auto"/>
              <w:right w:val="single" w:sz="4" w:space="0" w:color="auto"/>
            </w:tcBorders>
            <w:hideMark/>
          </w:tcPr>
          <w:p w14:paraId="1B417DC5"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Дата и время регистрации заявки</w:t>
            </w:r>
          </w:p>
        </w:tc>
      </w:tr>
      <w:tr w:rsidR="00152687" w:rsidRPr="00152687" w14:paraId="3F405939" w14:textId="77777777" w:rsidTr="00152687">
        <w:trPr>
          <w:jc w:val="center"/>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1920607"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2</w:t>
            </w:r>
          </w:p>
        </w:tc>
        <w:tc>
          <w:tcPr>
            <w:tcW w:w="4110" w:type="dxa"/>
            <w:tcBorders>
              <w:top w:val="single" w:sz="4" w:space="0" w:color="auto"/>
              <w:left w:val="single" w:sz="4" w:space="0" w:color="auto"/>
              <w:bottom w:val="single" w:sz="4" w:space="0" w:color="auto"/>
              <w:right w:val="single" w:sz="4" w:space="0" w:color="auto"/>
            </w:tcBorders>
            <w:hideMark/>
          </w:tcPr>
          <w:p w14:paraId="19FE20AC"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119520</w:t>
            </w:r>
          </w:p>
        </w:tc>
        <w:tc>
          <w:tcPr>
            <w:tcW w:w="1984" w:type="dxa"/>
            <w:tcBorders>
              <w:top w:val="single" w:sz="4" w:space="0" w:color="auto"/>
              <w:left w:val="single" w:sz="4" w:space="0" w:color="auto"/>
              <w:bottom w:val="single" w:sz="4" w:space="0" w:color="auto"/>
              <w:right w:val="single" w:sz="4" w:space="0" w:color="auto"/>
            </w:tcBorders>
            <w:hideMark/>
          </w:tcPr>
          <w:p w14:paraId="45383010"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7 949 919,00</w:t>
            </w:r>
          </w:p>
        </w:tc>
        <w:tc>
          <w:tcPr>
            <w:tcW w:w="1984" w:type="dxa"/>
            <w:tcBorders>
              <w:top w:val="single" w:sz="4" w:space="0" w:color="auto"/>
              <w:left w:val="single" w:sz="4" w:space="0" w:color="auto"/>
              <w:bottom w:val="single" w:sz="4" w:space="0" w:color="auto"/>
              <w:right w:val="single" w:sz="4" w:space="0" w:color="auto"/>
            </w:tcBorders>
            <w:hideMark/>
          </w:tcPr>
          <w:p w14:paraId="1798BDE4"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24.11.2025</w:t>
            </w:r>
          </w:p>
          <w:p w14:paraId="59B992C4"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22:58:13 (МСК)</w:t>
            </w:r>
          </w:p>
        </w:tc>
      </w:tr>
      <w:tr w:rsidR="00152687" w:rsidRPr="00152687" w14:paraId="7847B209" w14:textId="77777777" w:rsidTr="00152687">
        <w:trP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22ABA864" w14:textId="77777777" w:rsidR="00152687" w:rsidRPr="00152687" w:rsidRDefault="00152687" w:rsidP="00152687">
            <w:pPr>
              <w:spacing w:after="0" w:line="256" w:lineRule="auto"/>
              <w:rPr>
                <w:rFonts w:ascii="Times New Roman" w:hAnsi="Times New Roman"/>
              </w:rPr>
            </w:pPr>
          </w:p>
        </w:tc>
        <w:tc>
          <w:tcPr>
            <w:tcW w:w="4110" w:type="dxa"/>
            <w:tcBorders>
              <w:top w:val="single" w:sz="4" w:space="0" w:color="auto"/>
              <w:left w:val="single" w:sz="4" w:space="0" w:color="auto"/>
              <w:bottom w:val="single" w:sz="4" w:space="0" w:color="auto"/>
              <w:right w:val="single" w:sz="4" w:space="0" w:color="auto"/>
            </w:tcBorders>
            <w:hideMark/>
          </w:tcPr>
          <w:p w14:paraId="2E67BF26"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Группа лиц: ID Лидера - 335872</w:t>
            </w:r>
          </w:p>
        </w:tc>
        <w:tc>
          <w:tcPr>
            <w:tcW w:w="1984" w:type="dxa"/>
            <w:tcBorders>
              <w:top w:val="single" w:sz="4" w:space="0" w:color="auto"/>
              <w:left w:val="single" w:sz="4" w:space="0" w:color="auto"/>
              <w:bottom w:val="single" w:sz="4" w:space="0" w:color="auto"/>
              <w:right w:val="single" w:sz="4" w:space="0" w:color="auto"/>
            </w:tcBorders>
            <w:hideMark/>
          </w:tcPr>
          <w:p w14:paraId="5D1CDED5"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7 278 862,50</w:t>
            </w:r>
          </w:p>
        </w:tc>
        <w:tc>
          <w:tcPr>
            <w:tcW w:w="1984" w:type="dxa"/>
            <w:tcBorders>
              <w:top w:val="single" w:sz="4" w:space="0" w:color="auto"/>
              <w:left w:val="single" w:sz="4" w:space="0" w:color="auto"/>
              <w:bottom w:val="single" w:sz="4" w:space="0" w:color="auto"/>
              <w:right w:val="single" w:sz="4" w:space="0" w:color="auto"/>
            </w:tcBorders>
            <w:hideMark/>
          </w:tcPr>
          <w:p w14:paraId="379D7CE7"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25.11.2025</w:t>
            </w:r>
          </w:p>
          <w:p w14:paraId="2FCD767F"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9:20:15 (МСК)</w:t>
            </w:r>
          </w:p>
        </w:tc>
      </w:tr>
    </w:tbl>
    <w:p w14:paraId="7186038B" w14:textId="77777777" w:rsidR="00152687" w:rsidRPr="00152687" w:rsidRDefault="00152687" w:rsidP="00152687">
      <w:pPr>
        <w:spacing w:after="0" w:line="240" w:lineRule="auto"/>
        <w:jc w:val="both"/>
        <w:rPr>
          <w:rFonts w:ascii="Times New Roman" w:hAnsi="Times New Roman"/>
        </w:rPr>
      </w:pPr>
    </w:p>
    <w:p w14:paraId="3D42EA80"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b/>
        </w:rPr>
        <w:t>РЕШИЛИ ПО ВОПРОСУ 3:</w:t>
      </w:r>
    </w:p>
    <w:p w14:paraId="4B2B05D8"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 xml:space="preserve">По результатам анализа заявок и проверки информации об участниках, проведенных Организатором и привлеченными экспертами, Комиссия рассмотрела заявки участников </w:t>
      </w:r>
      <w:r w:rsidRPr="00152687">
        <w:rPr>
          <w:rFonts w:ascii="Times New Roman" w:hAnsi="Times New Roman"/>
        </w:rPr>
        <w:lastRenderedPageBreak/>
        <w:t>открытого конкурентного отбора в электронной форме № 339/ТЭК и приняла следующие решения:</w:t>
      </w:r>
    </w:p>
    <w:p w14:paraId="4C8C0509"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 xml:space="preserve">1) Отклонить заявку участника открытого конкурентного отбора в электронной форме № 339/ТЭК в связи с несоответствием требованиям документации о конкурентном отборе: </w:t>
      </w:r>
    </w:p>
    <w:p w14:paraId="32AA14BE"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b/>
          <w:bCs/>
        </w:rPr>
        <w:t>- ID 119520 по причине:</w:t>
      </w:r>
      <w:r w:rsidRPr="00152687">
        <w:rPr>
          <w:rFonts w:ascii="Times New Roman" w:hAnsi="Times New Roman"/>
        </w:rPr>
        <w:t xml:space="preserve"> в соответствии с основаниями п.2.6.6 документации о конкурентном отборе № 339/ТЭК, участником конкурентного отбора не представлены разъяснения положений поданной им заявки на участие в конкурентном отборе по запросу Организатора. В нарушение п.3.4 технического задания, являющегося неотъемлемым приложением к документации о конкурентном отборе № 339/ТЭК, в составе заявки участника не представлен заполненный расчет стоимости услуг по форме Приложения № 2 к Техническому заданию (на основании экспертного заключения специалистов ООО «ТЭК Информ»). В соответствии с основаниями п.2.6.6 документации о конкурентном отборе № 339/ТЭК, в составе заявки не представлены: список участников общества; копии бухгалтерской отчетности (бухгалтерский баланс и отчет о финансовых результатах) за 2023 год с отметкой налоговой инспекции; копия действующего договора аренды (субаренды) или свидетельство о государственной регистрации права собственности на офисное и/или производственное помещения, в случае его отсутствия – Выписка из Единого государственного реестра недвижимости на офисное и/или производственное помещения, жилое помещение (в случае регистрации юридического лица в жилом помещении), в котором зарегистрировано юридическое лицо, полученная не ранее чем за 6 (шесть) месяцев до дня подачи заявки; 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(код по КНД 1120101) со сведениями из налоговой инспекции или Сведения о наличии (отсутствии) задолженности в размере отрицательного сальдо ЕНС (код по КНД 1120518) актуальностью не более 3-х (трех) месяцев до дня размещения Извещения в ЕИС в сети Интернет (Справка код по КНД 1120101 должна соответствовать требованиям приказа ФНС России от 23.11.2022 № ЕД-7-8/1123@. В случае представления справки в электронном виде, сформированной посредством запроса в личном кабинете налогоплательщика https://www.nalog.gov.ru/, справка должна в том числе содержать документ, подтверждающий дату формирования документа, а также электронно-цифровую подпись); расчет по страховым взносам на обязательное пенсионное страхование в Пенсионный фонд Российской Федерации, страховым взносам на обязательное медицинское страхование в Федеральный фонд обязательного медицинского страхования и территориальные фонды обязательного медицинского страхования (код по КНД 1151111) за последний отчетный период (квартал) за исключением Раздела 2, Раздела 3 данной формы, с отметками органа контроля. </w:t>
      </w:r>
    </w:p>
    <w:p w14:paraId="41EA9B22"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2) Признать участника открытого конкурентного отбора Группу лиц (ID Лидера 335872) и его заявку соответствующими требованиям документации конкурентного отбора в электронной форме.</w:t>
      </w:r>
    </w:p>
    <w:p w14:paraId="604E4695"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3) В соответствии с пунктом 2.7.2 раздела 2.7 «Оценка Заявок на участие в Конкурентном отборе» Документации о конкурентном отборе в электронной форме № 339/ТЭК, присвоить заявке участника, первый порядковый номер, с учетом значений по каждому критерию оценки:</w:t>
      </w:r>
    </w:p>
    <w:p w14:paraId="35F6BD29" w14:textId="77777777" w:rsidR="00152687" w:rsidRPr="00152687" w:rsidRDefault="00152687" w:rsidP="00152687">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971"/>
        <w:gridCol w:w="1844"/>
        <w:gridCol w:w="1844"/>
        <w:gridCol w:w="1134"/>
      </w:tblGrid>
      <w:tr w:rsidR="00152687" w:rsidRPr="00152687" w14:paraId="746807A1" w14:textId="77777777" w:rsidTr="00152687">
        <w:trPr>
          <w:tblHeader/>
          <w:jc w:val="center"/>
        </w:trPr>
        <w:tc>
          <w:tcPr>
            <w:tcW w:w="567" w:type="dxa"/>
            <w:tcBorders>
              <w:top w:val="single" w:sz="4" w:space="0" w:color="auto"/>
              <w:left w:val="single" w:sz="4" w:space="0" w:color="auto"/>
              <w:bottom w:val="single" w:sz="4" w:space="0" w:color="auto"/>
              <w:right w:val="single" w:sz="4" w:space="0" w:color="auto"/>
            </w:tcBorders>
            <w:hideMark/>
          </w:tcPr>
          <w:p w14:paraId="55C3B179"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 п/п</w:t>
            </w:r>
          </w:p>
        </w:tc>
        <w:tc>
          <w:tcPr>
            <w:tcW w:w="3969" w:type="dxa"/>
            <w:tcBorders>
              <w:top w:val="single" w:sz="4" w:space="0" w:color="auto"/>
              <w:left w:val="single" w:sz="4" w:space="0" w:color="auto"/>
              <w:bottom w:val="single" w:sz="4" w:space="0" w:color="auto"/>
              <w:right w:val="single" w:sz="4" w:space="0" w:color="auto"/>
            </w:tcBorders>
            <w:hideMark/>
          </w:tcPr>
          <w:p w14:paraId="4F7C5828"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ID участника</w:t>
            </w:r>
          </w:p>
        </w:tc>
        <w:tc>
          <w:tcPr>
            <w:tcW w:w="1843" w:type="dxa"/>
            <w:tcBorders>
              <w:top w:val="single" w:sz="4" w:space="0" w:color="auto"/>
              <w:left w:val="single" w:sz="4" w:space="0" w:color="auto"/>
              <w:bottom w:val="single" w:sz="4" w:space="0" w:color="auto"/>
              <w:right w:val="single" w:sz="4" w:space="0" w:color="auto"/>
            </w:tcBorders>
            <w:hideMark/>
          </w:tcPr>
          <w:p w14:paraId="704ED144"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Стоимостной критерий (баллы)</w:t>
            </w:r>
          </w:p>
        </w:tc>
        <w:tc>
          <w:tcPr>
            <w:tcW w:w="1843" w:type="dxa"/>
            <w:tcBorders>
              <w:top w:val="single" w:sz="4" w:space="0" w:color="auto"/>
              <w:left w:val="single" w:sz="4" w:space="0" w:color="auto"/>
              <w:bottom w:val="single" w:sz="4" w:space="0" w:color="auto"/>
              <w:right w:val="single" w:sz="4" w:space="0" w:color="auto"/>
            </w:tcBorders>
            <w:hideMark/>
          </w:tcPr>
          <w:p w14:paraId="1ABF1CA2"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Нестоимостной критерий (баллы)</w:t>
            </w:r>
          </w:p>
        </w:tc>
        <w:tc>
          <w:tcPr>
            <w:tcW w:w="1134" w:type="dxa"/>
            <w:tcBorders>
              <w:top w:val="single" w:sz="4" w:space="0" w:color="auto"/>
              <w:left w:val="single" w:sz="4" w:space="0" w:color="auto"/>
              <w:bottom w:val="single" w:sz="4" w:space="0" w:color="auto"/>
              <w:right w:val="single" w:sz="4" w:space="0" w:color="auto"/>
            </w:tcBorders>
            <w:hideMark/>
          </w:tcPr>
          <w:p w14:paraId="30BA414E"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Всего (баллы)</w:t>
            </w:r>
          </w:p>
        </w:tc>
      </w:tr>
      <w:tr w:rsidR="00152687" w:rsidRPr="00152687" w14:paraId="7DB821DA" w14:textId="77777777" w:rsidTr="00152687">
        <w:trPr>
          <w:jc w:val="center"/>
        </w:trPr>
        <w:tc>
          <w:tcPr>
            <w:tcW w:w="567" w:type="dxa"/>
            <w:tcBorders>
              <w:top w:val="single" w:sz="4" w:space="0" w:color="auto"/>
              <w:left w:val="single" w:sz="4" w:space="0" w:color="auto"/>
              <w:bottom w:val="single" w:sz="4" w:space="0" w:color="auto"/>
              <w:right w:val="single" w:sz="4" w:space="0" w:color="auto"/>
            </w:tcBorders>
            <w:hideMark/>
          </w:tcPr>
          <w:p w14:paraId="55F99177"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1</w:t>
            </w:r>
          </w:p>
        </w:tc>
        <w:tc>
          <w:tcPr>
            <w:tcW w:w="3969" w:type="dxa"/>
            <w:tcBorders>
              <w:top w:val="single" w:sz="4" w:space="0" w:color="auto"/>
              <w:left w:val="single" w:sz="4" w:space="0" w:color="auto"/>
              <w:bottom w:val="single" w:sz="4" w:space="0" w:color="auto"/>
              <w:right w:val="single" w:sz="4" w:space="0" w:color="auto"/>
            </w:tcBorders>
            <w:hideMark/>
          </w:tcPr>
          <w:p w14:paraId="624E644F"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Группа лиц (ID Лидера - 335872)</w:t>
            </w:r>
          </w:p>
        </w:tc>
        <w:tc>
          <w:tcPr>
            <w:tcW w:w="1843" w:type="dxa"/>
            <w:tcBorders>
              <w:top w:val="single" w:sz="4" w:space="0" w:color="auto"/>
              <w:left w:val="single" w:sz="4" w:space="0" w:color="auto"/>
              <w:bottom w:val="single" w:sz="4" w:space="0" w:color="auto"/>
              <w:right w:val="single" w:sz="4" w:space="0" w:color="auto"/>
            </w:tcBorders>
            <w:hideMark/>
          </w:tcPr>
          <w:p w14:paraId="746B21FB"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60,00</w:t>
            </w:r>
          </w:p>
        </w:tc>
        <w:tc>
          <w:tcPr>
            <w:tcW w:w="1843" w:type="dxa"/>
            <w:tcBorders>
              <w:top w:val="single" w:sz="4" w:space="0" w:color="auto"/>
              <w:left w:val="single" w:sz="4" w:space="0" w:color="auto"/>
              <w:bottom w:val="single" w:sz="4" w:space="0" w:color="auto"/>
              <w:right w:val="single" w:sz="4" w:space="0" w:color="auto"/>
            </w:tcBorders>
            <w:hideMark/>
          </w:tcPr>
          <w:p w14:paraId="4D03A0FB" w14:textId="77777777" w:rsidR="00152687" w:rsidRPr="00152687" w:rsidRDefault="00152687" w:rsidP="00152687">
            <w:pPr>
              <w:spacing w:after="0" w:line="240" w:lineRule="auto"/>
              <w:jc w:val="center"/>
              <w:rPr>
                <w:rFonts w:ascii="Times New Roman" w:hAnsi="Times New Roman"/>
              </w:rPr>
            </w:pPr>
            <w:r w:rsidRPr="00152687">
              <w:rPr>
                <w:rFonts w:ascii="Times New Roman" w:hAnsi="Times New Roman"/>
              </w:rPr>
              <w:t>36,00</w:t>
            </w:r>
          </w:p>
        </w:tc>
        <w:tc>
          <w:tcPr>
            <w:tcW w:w="1134" w:type="dxa"/>
            <w:tcBorders>
              <w:top w:val="single" w:sz="4" w:space="0" w:color="auto"/>
              <w:left w:val="single" w:sz="4" w:space="0" w:color="auto"/>
              <w:bottom w:val="single" w:sz="4" w:space="0" w:color="auto"/>
              <w:right w:val="single" w:sz="4" w:space="0" w:color="auto"/>
            </w:tcBorders>
            <w:hideMark/>
          </w:tcPr>
          <w:p w14:paraId="1F438E55" w14:textId="77777777" w:rsidR="00152687" w:rsidRPr="00152687" w:rsidRDefault="00152687" w:rsidP="00152687">
            <w:pPr>
              <w:spacing w:after="0" w:line="240" w:lineRule="auto"/>
              <w:jc w:val="center"/>
              <w:rPr>
                <w:rFonts w:ascii="Times New Roman" w:hAnsi="Times New Roman"/>
                <w:b/>
              </w:rPr>
            </w:pPr>
            <w:r w:rsidRPr="00152687">
              <w:rPr>
                <w:rFonts w:ascii="Times New Roman" w:hAnsi="Times New Roman"/>
                <w:b/>
              </w:rPr>
              <w:t>96,00</w:t>
            </w:r>
          </w:p>
        </w:tc>
      </w:tr>
    </w:tbl>
    <w:p w14:paraId="1BF79345" w14:textId="77777777" w:rsidR="00152687" w:rsidRPr="00152687" w:rsidRDefault="00152687" w:rsidP="00152687">
      <w:pPr>
        <w:spacing w:after="0" w:line="240" w:lineRule="auto"/>
        <w:jc w:val="both"/>
        <w:rPr>
          <w:rFonts w:ascii="Times New Roman" w:hAnsi="Times New Roman"/>
        </w:rPr>
      </w:pPr>
    </w:p>
    <w:p w14:paraId="03D98746"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4) В соответствии с пунктом 2.7.3 раздела 2.7 «Оценка Заявок на участие в Конкурентном отборе» Документации о конкурентном отборе в электронной форме № 339/ТЭК определить лучшей заявку Группы лиц (ID Лидера - 335872), которой присвоен первый порядковый номер, представленную на открытый конкурентный отбор в электронной форме № 339/ТЭК на определение лучших условий оказания услуг по сопровождению информационной системы автоматизации процессов обучения и развития персонала (ИС АПОРП) ПАО «ТГК-1» для нужд ООО «ТЭК Информ» на сумму 7 278 862,50 руб., (без учета НДС). Срок исполнения договора (в части оказания услуг) в соответствии со сроками, указанными в техническом задании, являющимся неотъемлемым приложением к документации о конкурентном отборе в электронной форме № 339/ТЭК, в том числе проекта договора, являющегося неотъемлемым приложением к документации о конкурентном отборе в электронной форме № 339/ТЭК.</w:t>
      </w:r>
    </w:p>
    <w:p w14:paraId="4B274DAA" w14:textId="77777777" w:rsidR="00152687" w:rsidRPr="00152687" w:rsidRDefault="00152687" w:rsidP="00152687">
      <w:pPr>
        <w:spacing w:after="0" w:line="240" w:lineRule="auto"/>
        <w:jc w:val="both"/>
        <w:rPr>
          <w:rFonts w:ascii="Times New Roman" w:hAnsi="Times New Roman"/>
          <w:b/>
        </w:rPr>
      </w:pPr>
    </w:p>
    <w:p w14:paraId="3DDB464E"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b/>
        </w:rPr>
        <w:lastRenderedPageBreak/>
        <w:t>ИТОГОВОЕ РЕШЕНИЕ ПО РЕЗУЛЬТАТАМ ОЦЕНКИ ЗАЯВОК:</w:t>
      </w:r>
    </w:p>
    <w:p w14:paraId="2024E61F" w14:textId="77777777" w:rsidR="00152687" w:rsidRPr="00152687" w:rsidRDefault="00152687" w:rsidP="00152687">
      <w:pPr>
        <w:spacing w:after="0" w:line="240" w:lineRule="auto"/>
        <w:jc w:val="both"/>
        <w:rPr>
          <w:rFonts w:ascii="Times New Roman" w:hAnsi="Times New Roman"/>
        </w:rPr>
      </w:pPr>
      <w:r w:rsidRPr="00152687">
        <w:rPr>
          <w:rFonts w:ascii="Times New Roman" w:hAnsi="Times New Roman"/>
        </w:rPr>
        <w:t>Количество соответствующих заявок - 1 заявка;</w:t>
      </w:r>
    </w:p>
    <w:p w14:paraId="429CE730" w14:textId="77777777" w:rsidR="00152687" w:rsidRPr="00152687" w:rsidRDefault="00152687" w:rsidP="00152687">
      <w:pPr>
        <w:spacing w:after="0" w:line="240" w:lineRule="auto"/>
        <w:jc w:val="both"/>
        <w:rPr>
          <w:rFonts w:ascii="Times New Roman" w:hAnsi="Times New Roman"/>
          <w:b/>
        </w:rPr>
      </w:pPr>
      <w:r w:rsidRPr="00152687">
        <w:rPr>
          <w:rFonts w:ascii="Times New Roman" w:hAnsi="Times New Roman"/>
        </w:rPr>
        <w:t>Количество заявок на участие в закупке, которые отклонены - 1 заявка.</w:t>
      </w:r>
    </w:p>
    <w:p w14:paraId="185DF18F" w14:textId="77777777" w:rsidR="00152687" w:rsidRPr="00152687" w:rsidRDefault="00152687" w:rsidP="00152687">
      <w:pPr>
        <w:spacing w:after="0" w:line="240" w:lineRule="auto"/>
        <w:jc w:val="both"/>
        <w:rPr>
          <w:rFonts w:ascii="Times New Roman" w:hAnsi="Times New Roman"/>
          <w:b/>
        </w:rPr>
      </w:pPr>
    </w:p>
    <w:p w14:paraId="58BDA036" w14:textId="77777777" w:rsidR="00310A58" w:rsidRPr="00766CD2" w:rsidRDefault="00310A58" w:rsidP="003B2839">
      <w:pPr>
        <w:suppressAutoHyphens/>
        <w:spacing w:after="0" w:line="240" w:lineRule="auto"/>
        <w:jc w:val="both"/>
        <w:rPr>
          <w:rFonts w:ascii="Times New Roman" w:hAnsi="Times New Roman"/>
          <w:b/>
          <w:lang w:eastAsia="ar-SA"/>
        </w:rPr>
      </w:pPr>
    </w:p>
    <w:p w14:paraId="7DB8247C" w14:textId="1F73F685"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bookmarkStart w:id="4" w:name="пПроцедураЗакупки3"/>
      <w:r w:rsidR="0025588B">
        <w:rPr>
          <w:rFonts w:ascii="Times New Roman" w:hAnsi="Times New Roman"/>
        </w:rPr>
        <w:t xml:space="preserve">открытого </w:t>
      </w:r>
      <w:r w:rsidR="00887B80">
        <w:rPr>
          <w:rFonts w:ascii="Times New Roman" w:hAnsi="Times New Roman"/>
        </w:rPr>
        <w:t>конкурентн</w:t>
      </w:r>
      <w:r w:rsidR="0025588B">
        <w:rPr>
          <w:rFonts w:ascii="Times New Roman" w:hAnsi="Times New Roman"/>
        </w:rPr>
        <w:t>ого</w:t>
      </w:r>
      <w:r w:rsidR="00887B80">
        <w:rPr>
          <w:rFonts w:ascii="Times New Roman" w:hAnsi="Times New Roman"/>
        </w:rPr>
        <w:t xml:space="preserve"> отбор</w:t>
      </w:r>
      <w:r w:rsidR="0025588B">
        <w:rPr>
          <w:rFonts w:ascii="Times New Roman" w:hAnsi="Times New Roman"/>
        </w:rPr>
        <w:t>а</w:t>
      </w:r>
      <w:bookmarkEnd w:id="4"/>
      <w:r w:rsidR="0025588B">
        <w:rPr>
          <w:rFonts w:ascii="Times New Roman" w:hAnsi="Times New Roman"/>
        </w:rPr>
        <w:t xml:space="preserve"> в электронной форме</w:t>
      </w:r>
      <w:r w:rsidR="006F63C6" w:rsidRPr="00766CD2">
        <w:rPr>
          <w:rFonts w:ascii="Times New Roman" w:hAnsi="Times New Roman"/>
        </w:rPr>
        <w:t xml:space="preserve"> </w:t>
      </w:r>
      <w:r w:rsidR="00152687">
        <w:rPr>
          <w:rFonts w:ascii="Times New Roman" w:hAnsi="Times New Roman"/>
        </w:rPr>
        <w:t>12.12.2025</w:t>
      </w:r>
    </w:p>
    <w:p w14:paraId="1C5CA654" w14:textId="77777777" w:rsidR="0098569F" w:rsidRDefault="0098569F" w:rsidP="00410A71">
      <w:pPr>
        <w:spacing w:after="0" w:line="240" w:lineRule="auto"/>
        <w:jc w:val="both"/>
        <w:rPr>
          <w:rFonts w:ascii="Times New Roman" w:hAnsi="Times New Roman"/>
        </w:rPr>
      </w:pPr>
    </w:p>
    <w:p w14:paraId="2965B2F8" w14:textId="60F52A29"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152687">
        <w:rPr>
          <w:rFonts w:ascii="Times New Roman" w:hAnsi="Times New Roman"/>
        </w:rPr>
        <w:t>№ 95/ТИ/КО 15.12.2025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A4978" w14:textId="77777777" w:rsidR="00427CF3" w:rsidRDefault="00427CF3" w:rsidP="00AF7B91">
      <w:pPr>
        <w:spacing w:after="0" w:line="240" w:lineRule="auto"/>
      </w:pPr>
      <w:r>
        <w:separator/>
      </w:r>
    </w:p>
  </w:endnote>
  <w:endnote w:type="continuationSeparator" w:id="0">
    <w:p w14:paraId="543DF34D" w14:textId="77777777"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28741"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44DB94F7" w14:textId="77777777"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049A1"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6224C6">
      <w:rPr>
        <w:rStyle w:val="a7"/>
        <w:noProof/>
      </w:rPr>
      <w:t>1</w:t>
    </w:r>
    <w:r>
      <w:rPr>
        <w:rStyle w:val="a7"/>
      </w:rPr>
      <w:fldChar w:fldCharType="end"/>
    </w:r>
  </w:p>
  <w:p w14:paraId="4955A35E" w14:textId="77777777"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F8E63" w14:textId="77777777" w:rsidR="00427CF3" w:rsidRDefault="00427CF3" w:rsidP="00AF7B91">
      <w:pPr>
        <w:spacing w:after="0" w:line="240" w:lineRule="auto"/>
      </w:pPr>
      <w:r>
        <w:separator/>
      </w:r>
    </w:p>
  </w:footnote>
  <w:footnote w:type="continuationSeparator" w:id="0">
    <w:p w14:paraId="55926C8E" w14:textId="77777777"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2687"/>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167681"/>
  <w15:chartTrackingRefBased/>
  <w15:docId w15:val="{6DED00F3-A73B-4807-9EC5-3D51041A5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398094663">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7951F-59D2-4C1C-998C-70EFFBDA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1079</Words>
  <Characters>6153</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Юлия Шилова</cp:lastModifiedBy>
  <cp:revision>2</cp:revision>
  <cp:lastPrinted>2025-12-15T13:12:00Z</cp:lastPrinted>
  <dcterms:created xsi:type="dcterms:W3CDTF">2025-12-15T13:12:00Z</dcterms:created>
  <dcterms:modified xsi:type="dcterms:W3CDTF">2025-12-15T13:12:00Z</dcterms:modified>
</cp:coreProperties>
</file>