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0259725001DP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32514548597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"НЯГАНСКИЕ ГАЗОРАСПРЕДЕЛИТЕЛЬНЫЕ СЕТИ" (ИНН: 8610023966, КПП: 861001001, ОГРН: 1098610001159).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628181, Ханты-Мансийский автономный округ - Югра, г.о. НЯГАНЬ, Г. НЯГАНЬ, МКР. 4-Й, Д. 5А, ПОМЕЩ. 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628181, Ханты-Мансийский автономный округ - Югра, г.о. НЯГАНЬ, Г. НЯГАНЬ, МКР. 4-Й, Д. 5А, ПОМЕЩ. 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"НЯГАНСКИЕ ГАЗОРАСПРЕДЕЛИТЕЛЬНЫЕ СЕТИ" (ИНН: 8610023966, КПП: 861001001, ОГРН: 1098610001159).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628181, Ханты-Мансийский автономный округ - Югра, г.о. НЯГАНЬ, Г. НЯГАНЬ, МКР. 4-Й, Д. 5А, ПОМЕЩ. 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628181, Ханты-Мансийский автономный округ - Югра, г.о. НЯГАНЬ, Г. НЯГАНЬ, МКР. 4-Й, Д. 5А, ПОМЕЩ. 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Садыкова Р. Н., тел.: +73467262712, e-mail: opo.ngrs@mail.ru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по проведению режимно – наладочных испытаний оборудования на объектах ООО "Няганские газораспределительные сети" на 2025 год.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по проведению режимно – наладочных испытаний оборудования на объектах ООО "Няганские газораспределительные сети" на 2025 год.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4"/>
        <w:gridCol w:w="2286"/>
        <w:gridCol w:w="1477"/>
        <w:gridCol w:w="1362"/>
        <w:gridCol w:w="2138"/>
        <w:gridCol w:w="1971"/>
      </w:tblGrid>
      <w:tr>
        <w:trPr/>
        <w:tc>
          <w:tcPr>
            <w:tcW w:w="40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по техническим испытаниям и анализу прочие, не включенные в другие группировки</w:t>
            </w:r>
          </w:p>
        </w:tc>
        <w:tc>
          <w:tcPr>
            <w:tcW w:w="14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3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71.20.19.190: Услуги по техническим испытаниям и анализу прочие, не включенные в другие группировки</w:t>
            </w:r>
          </w:p>
        </w:tc>
        <w:tc>
          <w:tcPr>
            <w:tcW w:w="19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71.20: Технические испытания, исследования, анализ и сертификация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техническим испытаниям и анализу прочие, не включенные в другие группировки: 1 Условная единица.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366 266.66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25 февраля 2025 года по 28 февраля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25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февраля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628181, Ханты-Мансийский автономный округ - Югра, г.о. НЯГАНЬ, Г. НЯГАНЬ, МКР. 4-Й, Д. 5А, ПОМЕЩ. 6, 3 марта 2025 года в 10:54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628181, Ханты-Мансийский автономный округ - Югра, г.о. НЯГАНЬ, Г. НЯГАНЬ, МКР. 4-Й, Д. 5А, ПОМЕЩ. 6, 3 марта 2025 года в 10:54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text"/>
        <w:bidi w:val="0"/>
        <w:jc w:val="start"/>
        <w:rPr/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не подано ни одной заявки.</w:t>
        <w:b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variable"/>
        <w:bidi w:val="0"/>
        <w:jc w:val="start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Щербинин Андрей Леонидович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Моршнев Вадим Владимирович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Садыкова Райля Нуровна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Смирнова Татьяна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Созинов Алексей Валерьевич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2025-03-03T05:54:32Z</dcterms:created>
  <dc:creator/>
  <dc:description/>
  <dc:language>en-US</dc:language>
  <cp:lastModifiedBy/>
  <dcterms:modified xsi:type="dcterms:W3CDTF">2025-03-03T05:54:33Z</dcterms:modified>
  <cp:revision>2</cp:revision>
  <dc:subject/>
  <dc:title/>
</cp:coreProperties>
</file>