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28 ноября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0383025002DP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32515424919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ОБЩЕСТВО С ОГРАНИЧЕННОЙ ОТВЕТСТВЕННОСТЬЮ "ЭКОРЕСУРС" (ИНН: 2271005856, КПП: 227101001, ОГРН: 1162225069841).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659600, АЛТАЙСКИЙ КРАЙ, м.р-н СМОЛЕНСКИЙ, С. СМОЛЕНСКОЕ, УЛ ТИТОВА, 2 СМОЛЕНСКИЙ СЕЛЬСОВЕТ, ВЛД. 50, ПОМЕЩ. 4.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659600, АЛТАЙСКИЙ КРАЙ, м.р-н СМОЛЕНСКИЙ, С. СМОЛЕНСКОЕ, УЛ ТИТОВА, 2 СМОЛЕНСКИЙ СЕЛЬСОВЕТ, ВЛД. 50, ПОМЕЩ. 4.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ОБЩЕСТВО С ОГРАНИЧЕННОЙ ОТВЕТСТВЕННОСТЬЮ "ЭКОРЕСУРС" (ИНН: 2271005856, КПП: 227101001, ОГРН: 1162225069841).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659600, АЛТАЙСКИЙ КРАЙ, м.р-н СМОЛЕНСКИЙ, С. СМОЛЕНСКОЕ, УЛ ТИТОВА, 2 СМОЛЕНСКИЙ СЕЛЬСОВЕТ, ВЛД. 50, ПОМЕЩ. 4.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659600, АЛТАЙСКИЙ КРАЙ, м.р-н СМОЛЕНСКИЙ, С. СМОЛЕНСКОЕ, УЛ ТИТОВА, 2 СМОЛЕНСКИЙ СЕЛЬСОВЕТ, ВЛД. 50, ПОМЕЩ. 4.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Сулима Е. С., тел.: 79132369000, e-mail: zakupki@so22.ru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горюче-смазочных материалов (ГСМ) с использованием пластиковых топливных карт через сеть АЗС на 2026 год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горюче-смазочных материалов (ГСМ) с использованием пластиковых топливных карт через сеть АЗС на 2026 год.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10165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0"/>
        <w:gridCol w:w="2133"/>
        <w:gridCol w:w="1347"/>
        <w:gridCol w:w="1326"/>
        <w:gridCol w:w="1093"/>
        <w:gridCol w:w="2133"/>
        <w:gridCol w:w="1753"/>
      </w:tblGrid>
      <w:tr>
        <w:trPr/>
        <w:tc>
          <w:tcPr>
            <w:tcW w:w="38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3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09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Цена за единицу</w:t>
            </w:r>
          </w:p>
        </w:tc>
        <w:tc>
          <w:tcPr>
            <w:tcW w:w="213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75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1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Бензин автомобильный с октановым числом не менее 80, но не более 92 по исследовательскому методу экологического класса К5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невозможно определить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9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74.95 руб.</w:t>
            </w:r>
          </w:p>
        </w:tc>
        <w:tc>
          <w:tcPr>
            <w:tcW w:w="21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19.20.21.115: Бензин автомобильный с октановым числом не менее 80, но не более 92 по исследовательскому методу экологического класса К5</w:t>
            </w:r>
          </w:p>
        </w:tc>
        <w:tc>
          <w:tcPr>
            <w:tcW w:w="17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19.20: Производство нефтепродуктов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13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невозможно определить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9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76.41 руб.</w:t>
            </w:r>
          </w:p>
        </w:tc>
        <w:tc>
          <w:tcPr>
            <w:tcW w:w="213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19.20.21.125: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175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19.20: Производство нефтепродуктов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Максимальная цена договора (цена лота):</w:t>
      </w:r>
      <w:r>
        <w:rPr>
          <w:b w:val="false"/>
          <w:i w:val="false"/>
          <w:u w:val="none"/>
        </w:rPr>
        <w:t xml:space="preserve"> 500 000.00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с ценой за товар, работу, услугу (группу товаров, работ, услуг);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товара, работы, услуги (группы товаров, работ, услуг) (сумма начальных (максимальных) цен за единицу товаров, работ, услуг):</w:t>
      </w:r>
      <w:r>
        <w:rPr>
          <w:b w:val="false"/>
          <w:i w:val="false"/>
          <w:u w:val="none"/>
        </w:rPr>
        <w:t xml:space="preserve"> 151.36 руб.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20 ноября 2025 года по 28 ноября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20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28 ноября 2025 года в 10:00 MCK+4.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659600, АЛТАЙСКИЙ КРАЙ, м.р-н СМОЛЕНСКИЙ, С. СМОЛЕНСКОЕ, УЛ ТИТОВА, 2 СМОЛЕНСКИЙ СЕЛЬСОВЕТ, ВЛД. 50, ПОМЕЩ. 4, 28 ноября 2025 года в 09:43 MCK+4.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659600, АЛТАЙСКИЙ КРАЙ, м.р-н СМОЛЕНСКИЙ, С. СМОЛЕНСКОЕ, УЛ ТИТОВА, 2 СМОЛЕНСКИЙ СЕЛЬСОВЕТ, ВЛД. 50, ПОМЕЩ. 4, 28 ноября 2025 года в 09:43 MCK+4.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27.11.2025 20:07:05 MCK+4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№30485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№30485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02"/>
        <w:gridCol w:w="4336"/>
      </w:tblGrid>
      <w:tr>
        <w:trPr/>
        <w:tc>
          <w:tcPr>
            <w:tcW w:w="530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№30485, - 27.11.2025 20:07 MCK+4</w:t>
              <w:br/>
            </w:r>
            <w:r>
              <w:rPr>
                <w:u w:val="single"/>
              </w:rPr>
              <w:t>Предложение о цене за товар, работу, услугу (группу товаров, работ, услуг):</w:t>
            </w:r>
            <w:r>
              <w:rPr/>
              <w:br/>
              <w:t>148.40 руб.</w:t>
            </w:r>
          </w:p>
        </w:tc>
        <w:tc>
          <w:tcPr>
            <w:tcW w:w="433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80"/>
        <w:gridCol w:w="4996"/>
        <w:gridCol w:w="176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Бауэр Дмитрий Александрович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Германова Ирина Михайловна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8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9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Сулима Екатерина Сергеевна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2025-11-28T04:44:48Z</dcterms:created>
  <dc:creator/>
  <dc:description/>
  <dc:language>en-US</dc:language>
  <cp:lastModifiedBy/>
  <dcterms:modified xsi:type="dcterms:W3CDTF">2025-11-28T04:44:49Z</dcterms:modified>
  <cp:revision>2</cp:revision>
  <dc:subject/>
  <dc:title/>
</cp:coreProperties>
</file>