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8A3" w:rsidRPr="00CE2EEF" w:rsidRDefault="004E58A3" w:rsidP="00733FAB">
      <w:pPr>
        <w:autoSpaceDE w:val="0"/>
        <w:autoSpaceDN w:val="0"/>
        <w:adjustRightInd w:val="0"/>
        <w:ind w:firstLine="709"/>
        <w:jc w:val="center"/>
        <w:rPr>
          <w:rFonts w:ascii="Times New Roman" w:hAnsi="Times New Roman"/>
          <w:caps/>
          <w:sz w:val="18"/>
          <w:szCs w:val="18"/>
        </w:rPr>
      </w:pPr>
      <w:r w:rsidRPr="00CE2EEF">
        <w:rPr>
          <w:rFonts w:ascii="Times New Roman" w:hAnsi="Times New Roman"/>
          <w:b/>
          <w:caps/>
          <w:sz w:val="18"/>
          <w:szCs w:val="18"/>
        </w:rPr>
        <w:t>ПРОТОКОЛ РАССМОТРЕНИЯ ПРЕДЛОЖЕНИЙ</w:t>
      </w:r>
      <w:r w:rsidR="00733FAB" w:rsidRPr="00CE2EEF">
        <w:rPr>
          <w:rFonts w:ascii="Times New Roman" w:hAnsi="Times New Roman"/>
          <w:b/>
          <w:caps/>
          <w:sz w:val="18"/>
          <w:szCs w:val="18"/>
        </w:rPr>
        <w:t xml:space="preserve"> </w:t>
      </w:r>
      <w:r w:rsidRPr="00CE2EEF">
        <w:rPr>
          <w:rFonts w:ascii="Times New Roman" w:hAnsi="Times New Roman"/>
          <w:b/>
          <w:sz w:val="18"/>
          <w:szCs w:val="18"/>
        </w:rPr>
        <w:t xml:space="preserve">№ </w:t>
      </w:r>
      <w:r w:rsidR="00733FAB" w:rsidRPr="00CE2EEF">
        <w:rPr>
          <w:rFonts w:ascii="Times New Roman" w:hAnsi="Times New Roman"/>
          <w:b/>
          <w:sz w:val="18"/>
          <w:szCs w:val="18"/>
        </w:rPr>
        <w:t>1</w:t>
      </w:r>
    </w:p>
    <w:p w:rsidR="004723CD" w:rsidRPr="00CE2EEF" w:rsidRDefault="007375E9" w:rsidP="004723CD">
      <w:pPr>
        <w:autoSpaceDE w:val="0"/>
        <w:autoSpaceDN w:val="0"/>
        <w:adjustRightInd w:val="0"/>
        <w:jc w:val="right"/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sz w:val="18"/>
          <w:szCs w:val="18"/>
        </w:rPr>
        <w:t>03.03</w:t>
      </w:r>
      <w:r w:rsidR="00802582" w:rsidRPr="00CE2EEF">
        <w:rPr>
          <w:rFonts w:ascii="Times New Roman" w:hAnsi="Times New Roman"/>
          <w:sz w:val="18"/>
          <w:szCs w:val="18"/>
        </w:rPr>
        <w:t>.</w:t>
      </w:r>
      <w:r w:rsidR="00733FAB" w:rsidRPr="00CE2EEF">
        <w:rPr>
          <w:rFonts w:ascii="Times New Roman" w:hAnsi="Times New Roman"/>
          <w:sz w:val="18"/>
          <w:szCs w:val="18"/>
        </w:rPr>
        <w:t>202</w:t>
      </w:r>
      <w:r w:rsidRPr="00CE2EEF">
        <w:rPr>
          <w:rFonts w:ascii="Times New Roman" w:hAnsi="Times New Roman"/>
          <w:sz w:val="18"/>
          <w:szCs w:val="18"/>
        </w:rPr>
        <w:t>5</w:t>
      </w:r>
      <w:r w:rsidR="004723CD" w:rsidRPr="00CE2EEF">
        <w:rPr>
          <w:rFonts w:ascii="Times New Roman" w:hAnsi="Times New Roman"/>
          <w:sz w:val="18"/>
          <w:szCs w:val="18"/>
        </w:rPr>
        <w:t xml:space="preserve"> г. </w:t>
      </w:r>
    </w:p>
    <w:p w:rsidR="00782301" w:rsidRPr="00CE2EEF" w:rsidRDefault="00782301" w:rsidP="004723CD">
      <w:pPr>
        <w:autoSpaceDE w:val="0"/>
        <w:autoSpaceDN w:val="0"/>
        <w:adjustRightInd w:val="0"/>
        <w:jc w:val="right"/>
        <w:rPr>
          <w:rFonts w:ascii="Times New Roman" w:hAnsi="Times New Roman"/>
          <w:sz w:val="18"/>
          <w:szCs w:val="18"/>
        </w:rPr>
      </w:pPr>
    </w:p>
    <w:p w:rsidR="00234C49" w:rsidRPr="00CE2EEF" w:rsidRDefault="000E1853" w:rsidP="00733FAB">
      <w:pPr>
        <w:autoSpaceDE w:val="0"/>
        <w:autoSpaceDN w:val="0"/>
        <w:adjustRightInd w:val="0"/>
        <w:ind w:firstLine="709"/>
        <w:jc w:val="both"/>
        <w:rPr>
          <w:rFonts w:ascii="Roboto" w:hAnsi="Roboto"/>
          <w:color w:val="1E313B"/>
          <w:sz w:val="18"/>
          <w:szCs w:val="18"/>
          <w:shd w:val="clear" w:color="auto" w:fill="FFFFFF"/>
        </w:rPr>
      </w:pPr>
      <w:r w:rsidRPr="00CE2EEF">
        <w:rPr>
          <w:rFonts w:ascii="Times New Roman" w:hAnsi="Times New Roman"/>
          <w:b/>
          <w:sz w:val="18"/>
          <w:szCs w:val="18"/>
        </w:rPr>
        <w:t>Предмет закупки:</w:t>
      </w:r>
      <w:r w:rsidR="00733FAB" w:rsidRPr="00CE2EEF">
        <w:rPr>
          <w:rFonts w:ascii="Times New Roman" w:hAnsi="Times New Roman"/>
          <w:sz w:val="18"/>
          <w:szCs w:val="18"/>
        </w:rPr>
        <w:t xml:space="preserve"> </w:t>
      </w:r>
      <w:r w:rsidR="007375E9" w:rsidRPr="00CE2EEF">
        <w:rPr>
          <w:rFonts w:ascii="Times New Roman" w:hAnsi="Times New Roman"/>
          <w:color w:val="1E313B"/>
          <w:sz w:val="18"/>
          <w:szCs w:val="18"/>
          <w:shd w:val="clear" w:color="auto" w:fill="FFFFFF"/>
        </w:rPr>
        <w:t>Поставка электронных декораций для телестудии.</w:t>
      </w:r>
    </w:p>
    <w:p w:rsidR="00FE524B" w:rsidRPr="00CE2EEF" w:rsidRDefault="00FE524B" w:rsidP="00733FAB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  <w:shd w:val="clear" w:color="auto" w:fill="FFFFFF"/>
        </w:rPr>
      </w:pPr>
      <w:r w:rsidRPr="00CE2EEF">
        <w:rPr>
          <w:rFonts w:ascii="Times New Roman" w:hAnsi="Times New Roman"/>
          <w:b/>
          <w:sz w:val="18"/>
          <w:szCs w:val="18"/>
        </w:rPr>
        <w:t>Номер закупки на электронной площадке РТС-тендер</w:t>
      </w:r>
      <w:r w:rsidRPr="00CE2EEF">
        <w:rPr>
          <w:rFonts w:ascii="Times New Roman" w:hAnsi="Times New Roman"/>
          <w:sz w:val="18"/>
          <w:szCs w:val="18"/>
        </w:rPr>
        <w:t xml:space="preserve">: </w:t>
      </w:r>
      <w:r w:rsidR="007375E9" w:rsidRPr="00CE2EEF">
        <w:rPr>
          <w:rFonts w:ascii="Times New Roman" w:hAnsi="Times New Roman"/>
          <w:sz w:val="18"/>
          <w:szCs w:val="18"/>
          <w:shd w:val="clear" w:color="auto" w:fill="FFFFFF"/>
        </w:rPr>
        <w:t>2323-2503384924</w:t>
      </w:r>
    </w:p>
    <w:p w:rsidR="007375E9" w:rsidRPr="00CE2EEF" w:rsidRDefault="005656BF" w:rsidP="007375E9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  <w:shd w:val="clear" w:color="auto" w:fill="FFFFFF"/>
        </w:rPr>
      </w:pPr>
      <w:bookmarkStart w:id="0" w:name="_GoBack"/>
      <w:r w:rsidRPr="00CE2EEF">
        <w:rPr>
          <w:rFonts w:ascii="Times New Roman" w:hAnsi="Times New Roman"/>
          <w:sz w:val="18"/>
          <w:szCs w:val="18"/>
          <w:shd w:val="clear" w:color="auto" w:fill="FFFFFF"/>
        </w:rPr>
        <w:t xml:space="preserve">Номер закупки в ЕИС: </w:t>
      </w:r>
      <w:bookmarkEnd w:id="0"/>
      <w:r w:rsidR="007375E9" w:rsidRPr="00CE2EEF">
        <w:rPr>
          <w:rFonts w:ascii="Times New Roman" w:hAnsi="Times New Roman"/>
          <w:sz w:val="18"/>
          <w:szCs w:val="18"/>
          <w:shd w:val="clear" w:color="auto" w:fill="FFFFFF"/>
        </w:rPr>
        <w:t>32514559709</w:t>
      </w:r>
    </w:p>
    <w:p w:rsidR="005F2392" w:rsidRPr="00CE2EEF" w:rsidRDefault="00A23E2C" w:rsidP="007375E9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bCs/>
          <w:sz w:val="18"/>
          <w:szCs w:val="18"/>
        </w:rPr>
      </w:pPr>
      <w:r w:rsidRPr="00CE2EEF">
        <w:rPr>
          <w:rFonts w:ascii="Times New Roman" w:hAnsi="Times New Roman"/>
          <w:sz w:val="18"/>
          <w:szCs w:val="18"/>
        </w:rPr>
        <w:t xml:space="preserve">Наименование заказчика: </w:t>
      </w:r>
      <w:r w:rsidR="00733FAB" w:rsidRPr="00CE2EEF">
        <w:rPr>
          <w:rFonts w:ascii="Times New Roman" w:hAnsi="Times New Roman"/>
          <w:sz w:val="18"/>
          <w:szCs w:val="18"/>
        </w:rPr>
        <w:t>ООО «Томское время»</w:t>
      </w:r>
      <w:r w:rsidR="007E35CD" w:rsidRPr="00CE2EEF">
        <w:rPr>
          <w:rFonts w:ascii="Times New Roman" w:hAnsi="Times New Roman"/>
          <w:sz w:val="18"/>
          <w:szCs w:val="18"/>
        </w:rPr>
        <w:t>.</w:t>
      </w:r>
    </w:p>
    <w:p w:rsidR="004723CD" w:rsidRPr="00CE2EEF" w:rsidRDefault="004723CD" w:rsidP="00733FAB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b/>
          <w:sz w:val="18"/>
          <w:szCs w:val="18"/>
        </w:rPr>
        <w:t>Способ закупки:</w:t>
      </w:r>
      <w:r w:rsidR="008E7B1E" w:rsidRPr="00CE2EEF">
        <w:rPr>
          <w:rFonts w:ascii="Times New Roman" w:hAnsi="Times New Roman"/>
          <w:b/>
          <w:sz w:val="18"/>
          <w:szCs w:val="18"/>
        </w:rPr>
        <w:t xml:space="preserve"> </w:t>
      </w:r>
      <w:r w:rsidR="007E35CD" w:rsidRPr="00CE2EEF">
        <w:rPr>
          <w:rFonts w:ascii="Times New Roman" w:hAnsi="Times New Roman"/>
          <w:sz w:val="18"/>
          <w:szCs w:val="18"/>
        </w:rPr>
        <w:t>неконкурентная закупка только для субъектов малого и среднего предпринимательства с использованием агрегатора малых закупок (электронного магазина)</w:t>
      </w:r>
      <w:r w:rsidRPr="00CE2EEF">
        <w:rPr>
          <w:rFonts w:ascii="Times New Roman" w:hAnsi="Times New Roman"/>
          <w:sz w:val="18"/>
          <w:szCs w:val="18"/>
        </w:rPr>
        <w:t xml:space="preserve">. </w:t>
      </w:r>
    </w:p>
    <w:p w:rsidR="004723CD" w:rsidRPr="00CE2EEF" w:rsidRDefault="004723CD" w:rsidP="00733FAB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sz w:val="18"/>
          <w:szCs w:val="18"/>
        </w:rPr>
        <w:t>У</w:t>
      </w:r>
      <w:r w:rsidRPr="00CE2EEF">
        <w:rPr>
          <w:rFonts w:ascii="Times New Roman" w:eastAsia="Calibri" w:hAnsi="Times New Roman"/>
          <w:sz w:val="18"/>
          <w:szCs w:val="18"/>
        </w:rPr>
        <w:t xml:space="preserve">частниками </w:t>
      </w:r>
      <w:r w:rsidR="007E35CD" w:rsidRPr="00CE2EEF">
        <w:rPr>
          <w:rFonts w:ascii="Times New Roman" w:hAnsi="Times New Roman"/>
          <w:sz w:val="18"/>
          <w:szCs w:val="18"/>
        </w:rPr>
        <w:t>неконкурентной закупки только для субъектов малого и среднего предпринимательства с использованием агрегатора малых закупок (электронного магазина)</w:t>
      </w:r>
      <w:r w:rsidRPr="00CE2EEF">
        <w:rPr>
          <w:rFonts w:ascii="Times New Roman" w:eastAsia="Calibri" w:hAnsi="Times New Roman"/>
          <w:sz w:val="18"/>
          <w:szCs w:val="18"/>
        </w:rPr>
        <w:t xml:space="preserve"> могут быть только субъекты </w:t>
      </w:r>
      <w:r w:rsidRPr="00CE2EEF">
        <w:rPr>
          <w:rFonts w:ascii="Times New Roman" w:eastAsia="Calibri" w:hAnsi="Times New Roman"/>
          <w:sz w:val="18"/>
          <w:szCs w:val="18"/>
          <w:lang w:eastAsia="en-US"/>
        </w:rPr>
        <w:t xml:space="preserve">малого и среднего предпринимательства. </w:t>
      </w:r>
    </w:p>
    <w:p w:rsidR="008E7B1E" w:rsidRPr="00CE2EEF" w:rsidRDefault="008E7B1E" w:rsidP="00733FAB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sz w:val="18"/>
          <w:szCs w:val="18"/>
        </w:rPr>
      </w:pPr>
    </w:p>
    <w:p w:rsidR="004723CD" w:rsidRPr="00CE2EEF" w:rsidRDefault="00744304" w:rsidP="00733FAB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sz w:val="18"/>
          <w:szCs w:val="18"/>
        </w:rPr>
      </w:pPr>
      <w:r w:rsidRPr="00CE2EEF">
        <w:rPr>
          <w:rFonts w:ascii="Times New Roman" w:hAnsi="Times New Roman"/>
          <w:b/>
          <w:sz w:val="18"/>
          <w:szCs w:val="18"/>
        </w:rPr>
        <w:t>Начальная (</w:t>
      </w:r>
      <w:r w:rsidR="00241DFD" w:rsidRPr="00CE2EEF">
        <w:rPr>
          <w:rFonts w:ascii="Times New Roman" w:hAnsi="Times New Roman"/>
          <w:b/>
          <w:sz w:val="18"/>
          <w:szCs w:val="18"/>
        </w:rPr>
        <w:t xml:space="preserve">максимальная) цена договора: </w:t>
      </w:r>
      <w:r w:rsidR="00234C49" w:rsidRPr="00CE2EEF">
        <w:rPr>
          <w:rFonts w:ascii="Times New Roman" w:eastAsia="Calibri" w:hAnsi="Times New Roman"/>
          <w:sz w:val="18"/>
          <w:szCs w:val="18"/>
        </w:rPr>
        <w:t xml:space="preserve"> </w:t>
      </w:r>
      <w:r w:rsidR="007375E9" w:rsidRPr="00CE2EEF">
        <w:rPr>
          <w:rFonts w:ascii="Times New Roman" w:eastAsia="Calibri" w:hAnsi="Times New Roman"/>
          <w:sz w:val="18"/>
          <w:szCs w:val="18"/>
        </w:rPr>
        <w:t xml:space="preserve">3 886 600 </w:t>
      </w:r>
      <w:r w:rsidR="00733FAB" w:rsidRPr="00CE2EEF">
        <w:rPr>
          <w:rFonts w:ascii="Times New Roman" w:eastAsia="Calibri" w:hAnsi="Times New Roman"/>
          <w:sz w:val="18"/>
          <w:szCs w:val="18"/>
        </w:rPr>
        <w:t>руб.</w:t>
      </w:r>
    </w:p>
    <w:p w:rsidR="00BF3B41" w:rsidRPr="00CE2EEF" w:rsidRDefault="00BF3B41" w:rsidP="00733FAB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sz w:val="18"/>
          <w:szCs w:val="18"/>
        </w:rPr>
      </w:pPr>
    </w:p>
    <w:p w:rsidR="00BF3B41" w:rsidRPr="00CE2EEF" w:rsidRDefault="00BF3B41" w:rsidP="00733FAB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sz w:val="18"/>
          <w:szCs w:val="18"/>
        </w:rPr>
        <w:t xml:space="preserve">Процедуру рассмотрения заявок проводила: закупочная комиссия, утвержденная Приказом от </w:t>
      </w:r>
      <w:r w:rsidR="00733FAB" w:rsidRPr="00CE2EEF">
        <w:rPr>
          <w:rFonts w:ascii="Times New Roman" w:hAnsi="Times New Roman"/>
          <w:sz w:val="18"/>
          <w:szCs w:val="18"/>
        </w:rPr>
        <w:t>01.04.2024</w:t>
      </w:r>
      <w:r w:rsidRPr="00CE2EEF">
        <w:rPr>
          <w:rFonts w:ascii="Times New Roman" w:hAnsi="Times New Roman"/>
          <w:sz w:val="18"/>
          <w:szCs w:val="18"/>
        </w:rPr>
        <w:t xml:space="preserve"> № </w:t>
      </w:r>
      <w:r w:rsidR="00733FAB" w:rsidRPr="00CE2EEF">
        <w:rPr>
          <w:rFonts w:ascii="Times New Roman" w:hAnsi="Times New Roman"/>
          <w:sz w:val="18"/>
          <w:szCs w:val="18"/>
        </w:rPr>
        <w:t>240401</w:t>
      </w:r>
      <w:r w:rsidRPr="00CE2EEF">
        <w:rPr>
          <w:rFonts w:ascii="Times New Roman" w:hAnsi="Times New Roman"/>
          <w:sz w:val="18"/>
          <w:szCs w:val="18"/>
        </w:rPr>
        <w:t xml:space="preserve"> (далее - комиссия)</w:t>
      </w:r>
    </w:p>
    <w:p w:rsidR="00BF3B41" w:rsidRPr="00CE2EEF" w:rsidRDefault="00BF3B41" w:rsidP="00BF3B41">
      <w:pPr>
        <w:ind w:right="423"/>
        <w:jc w:val="both"/>
        <w:rPr>
          <w:rFonts w:ascii="Times New Roman" w:hAnsi="Times New Roman"/>
          <w:sz w:val="18"/>
          <w:szCs w:val="18"/>
        </w:rPr>
      </w:pPr>
    </w:p>
    <w:tbl>
      <w:tblPr>
        <w:tblW w:w="9923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681"/>
        <w:gridCol w:w="3969"/>
        <w:gridCol w:w="2273"/>
      </w:tblGrid>
      <w:tr w:rsidR="00BF3B41" w:rsidRPr="00CE2EEF" w:rsidTr="000512FA">
        <w:trPr>
          <w:trHeight w:val="284"/>
        </w:trPr>
        <w:tc>
          <w:tcPr>
            <w:tcW w:w="3681" w:type="dxa"/>
            <w:shd w:val="clear" w:color="auto" w:fill="auto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3969" w:type="dxa"/>
            <w:shd w:val="clear" w:color="auto" w:fill="auto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Роль</w:t>
            </w:r>
          </w:p>
        </w:tc>
        <w:tc>
          <w:tcPr>
            <w:tcW w:w="2273" w:type="dxa"/>
            <w:shd w:val="clear" w:color="auto" w:fill="auto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Статус</w:t>
            </w:r>
          </w:p>
        </w:tc>
      </w:tr>
      <w:tr w:rsidR="00BF3B41" w:rsidRPr="00CE2EEF" w:rsidTr="000512FA">
        <w:trPr>
          <w:trHeight w:val="284"/>
        </w:trPr>
        <w:tc>
          <w:tcPr>
            <w:tcW w:w="3681" w:type="dxa"/>
            <w:shd w:val="clear" w:color="auto" w:fill="auto"/>
          </w:tcPr>
          <w:p w:rsidR="00BF3B41" w:rsidRPr="00CE2EEF" w:rsidRDefault="00733FAB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Минина Ю.А.</w:t>
            </w:r>
          </w:p>
        </w:tc>
        <w:tc>
          <w:tcPr>
            <w:tcW w:w="3969" w:type="dxa"/>
            <w:shd w:val="clear" w:color="auto" w:fill="auto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273" w:type="dxa"/>
            <w:shd w:val="clear" w:color="auto" w:fill="auto"/>
          </w:tcPr>
          <w:p w:rsidR="00BF3B41" w:rsidRPr="00CE2EEF" w:rsidRDefault="00733FAB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присутствует</w:t>
            </w:r>
          </w:p>
        </w:tc>
      </w:tr>
      <w:tr w:rsidR="00BF3B41" w:rsidRPr="00CE2EEF" w:rsidTr="000512FA">
        <w:trPr>
          <w:trHeight w:val="284"/>
        </w:trPr>
        <w:tc>
          <w:tcPr>
            <w:tcW w:w="3681" w:type="dxa"/>
            <w:shd w:val="clear" w:color="auto" w:fill="auto"/>
          </w:tcPr>
          <w:p w:rsidR="00BF3B41" w:rsidRPr="00CE2EEF" w:rsidRDefault="00733FAB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Дверник Л.Ю.</w:t>
            </w:r>
          </w:p>
        </w:tc>
        <w:tc>
          <w:tcPr>
            <w:tcW w:w="3969" w:type="dxa"/>
            <w:shd w:val="clear" w:color="auto" w:fill="auto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Заместитель председателя  комиссии</w:t>
            </w:r>
          </w:p>
        </w:tc>
        <w:tc>
          <w:tcPr>
            <w:tcW w:w="2273" w:type="dxa"/>
            <w:shd w:val="clear" w:color="auto" w:fill="auto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присутствует</w:t>
            </w:r>
          </w:p>
        </w:tc>
      </w:tr>
      <w:tr w:rsidR="00BF3B41" w:rsidRPr="00CE2EEF" w:rsidTr="000512FA">
        <w:trPr>
          <w:trHeight w:val="284"/>
        </w:trPr>
        <w:tc>
          <w:tcPr>
            <w:tcW w:w="3681" w:type="dxa"/>
            <w:shd w:val="clear" w:color="auto" w:fill="auto"/>
          </w:tcPr>
          <w:p w:rsidR="00BF3B41" w:rsidRPr="00CE2EEF" w:rsidRDefault="00733FAB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Лосев Ю.В.</w:t>
            </w:r>
          </w:p>
        </w:tc>
        <w:tc>
          <w:tcPr>
            <w:tcW w:w="3969" w:type="dxa"/>
            <w:shd w:val="clear" w:color="auto" w:fill="auto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Член комиссии (секретарь комиссии)</w:t>
            </w:r>
          </w:p>
        </w:tc>
        <w:tc>
          <w:tcPr>
            <w:tcW w:w="2273" w:type="dxa"/>
            <w:shd w:val="clear" w:color="auto" w:fill="auto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присутствует</w:t>
            </w:r>
          </w:p>
        </w:tc>
      </w:tr>
      <w:tr w:rsidR="00733FAB" w:rsidRPr="00CE2EEF" w:rsidTr="000512FA">
        <w:trPr>
          <w:trHeight w:val="284"/>
        </w:trPr>
        <w:tc>
          <w:tcPr>
            <w:tcW w:w="3681" w:type="dxa"/>
            <w:shd w:val="clear" w:color="auto" w:fill="auto"/>
          </w:tcPr>
          <w:p w:rsidR="00733FAB" w:rsidRPr="00CE2EEF" w:rsidRDefault="00733FAB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Тё М.А.</w:t>
            </w:r>
          </w:p>
        </w:tc>
        <w:tc>
          <w:tcPr>
            <w:tcW w:w="3969" w:type="dxa"/>
            <w:shd w:val="clear" w:color="auto" w:fill="auto"/>
          </w:tcPr>
          <w:p w:rsidR="00733FAB" w:rsidRPr="00CE2EEF" w:rsidRDefault="00733FAB" w:rsidP="00733FA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 xml:space="preserve">Член комиссии </w:t>
            </w:r>
          </w:p>
        </w:tc>
        <w:tc>
          <w:tcPr>
            <w:tcW w:w="2273" w:type="dxa"/>
            <w:shd w:val="clear" w:color="auto" w:fill="auto"/>
          </w:tcPr>
          <w:p w:rsidR="00733FAB" w:rsidRPr="00CE2EEF" w:rsidRDefault="00733FAB" w:rsidP="00BF3B4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присутствует</w:t>
            </w:r>
          </w:p>
        </w:tc>
      </w:tr>
    </w:tbl>
    <w:p w:rsidR="00BF3B41" w:rsidRPr="00CE2EEF" w:rsidRDefault="00BF3B41" w:rsidP="00BF3B41">
      <w:pPr>
        <w:widowControl w:val="0"/>
        <w:ind w:left="-142" w:right="423"/>
        <w:jc w:val="both"/>
        <w:rPr>
          <w:rFonts w:ascii="Times New Roman" w:hAnsi="Times New Roman"/>
          <w:sz w:val="18"/>
          <w:szCs w:val="18"/>
        </w:rPr>
      </w:pPr>
    </w:p>
    <w:p w:rsidR="004723CD" w:rsidRPr="00CE2EEF" w:rsidRDefault="004723CD" w:rsidP="004723CD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b/>
          <w:sz w:val="18"/>
          <w:szCs w:val="18"/>
        </w:rPr>
        <w:t>Перечень участников закупки</w:t>
      </w:r>
      <w:r w:rsidRPr="00CE2EEF">
        <w:rPr>
          <w:rFonts w:ascii="Times New Roman" w:hAnsi="Times New Roman"/>
          <w:sz w:val="18"/>
          <w:szCs w:val="18"/>
        </w:rPr>
        <w:t xml:space="preserve">: </w:t>
      </w:r>
    </w:p>
    <w:tbl>
      <w:tblPr>
        <w:tblStyle w:val="a3"/>
        <w:tblW w:w="9889" w:type="dxa"/>
        <w:tblLayout w:type="fixed"/>
        <w:tblLook w:val="04A0"/>
      </w:tblPr>
      <w:tblGrid>
        <w:gridCol w:w="1039"/>
        <w:gridCol w:w="2957"/>
        <w:gridCol w:w="1846"/>
        <w:gridCol w:w="2462"/>
        <w:gridCol w:w="1585"/>
      </w:tblGrid>
      <w:tr w:rsidR="005656BF" w:rsidRPr="00CE2EEF" w:rsidTr="008E7B1E">
        <w:trPr>
          <w:trHeight w:val="665"/>
        </w:trPr>
        <w:tc>
          <w:tcPr>
            <w:tcW w:w="1039" w:type="dxa"/>
            <w:shd w:val="clear" w:color="auto" w:fill="D9D9D9" w:themeFill="background1" w:themeFillShade="D9"/>
          </w:tcPr>
          <w:p w:rsidR="004723CD" w:rsidRPr="00CE2EEF" w:rsidRDefault="004723CD" w:rsidP="00A23E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№</w:t>
            </w:r>
          </w:p>
        </w:tc>
        <w:tc>
          <w:tcPr>
            <w:tcW w:w="2957" w:type="dxa"/>
            <w:shd w:val="clear" w:color="auto" w:fill="D9D9D9" w:themeFill="background1" w:themeFillShade="D9"/>
          </w:tcPr>
          <w:p w:rsidR="004723CD" w:rsidRPr="00CE2EEF" w:rsidRDefault="004723CD" w:rsidP="00A23E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Наименование участника закупки</w:t>
            </w:r>
          </w:p>
        </w:tc>
        <w:tc>
          <w:tcPr>
            <w:tcW w:w="1846" w:type="dxa"/>
            <w:shd w:val="clear" w:color="auto" w:fill="D9D9D9" w:themeFill="background1" w:themeFillShade="D9"/>
          </w:tcPr>
          <w:p w:rsidR="004723CD" w:rsidRPr="00CE2EEF" w:rsidRDefault="004723CD" w:rsidP="00A23E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ИНН Участника закупки</w:t>
            </w:r>
          </w:p>
        </w:tc>
        <w:tc>
          <w:tcPr>
            <w:tcW w:w="2462" w:type="dxa"/>
            <w:shd w:val="clear" w:color="auto" w:fill="D9D9D9" w:themeFill="background1" w:themeFillShade="D9"/>
          </w:tcPr>
          <w:p w:rsidR="004723CD" w:rsidRPr="00CE2EEF" w:rsidRDefault="004723CD" w:rsidP="00A23E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Статус участника закупки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:rsidR="004723CD" w:rsidRPr="00CE2EEF" w:rsidRDefault="004723CD" w:rsidP="00A23E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Предложенная цена договора</w:t>
            </w:r>
            <w:r w:rsidR="00A23E2C" w:rsidRPr="00CE2EEF">
              <w:rPr>
                <w:rFonts w:ascii="Times New Roman" w:hAnsi="Times New Roman"/>
                <w:sz w:val="18"/>
                <w:szCs w:val="18"/>
              </w:rPr>
              <w:t>,</w:t>
            </w:r>
            <w:r w:rsidR="00802582" w:rsidRPr="00CE2EE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A23E2C" w:rsidRPr="00CE2EEF">
              <w:rPr>
                <w:rFonts w:ascii="Times New Roman" w:hAnsi="Times New Roman"/>
                <w:sz w:val="18"/>
                <w:szCs w:val="18"/>
              </w:rPr>
              <w:t>руб.</w:t>
            </w:r>
          </w:p>
        </w:tc>
      </w:tr>
      <w:tr w:rsidR="005656BF" w:rsidRPr="00CE2EEF" w:rsidTr="008E7B1E">
        <w:trPr>
          <w:trHeight w:val="249"/>
        </w:trPr>
        <w:tc>
          <w:tcPr>
            <w:tcW w:w="1039" w:type="dxa"/>
          </w:tcPr>
          <w:p w:rsidR="00A838B5" w:rsidRPr="00CE2EEF" w:rsidRDefault="00733FAB" w:rsidP="00620E80">
            <w:pPr>
              <w:autoSpaceDE w:val="0"/>
              <w:autoSpaceDN w:val="0"/>
              <w:adjustRightInd w:val="0"/>
              <w:ind w:left="709"/>
              <w:jc w:val="both"/>
              <w:rPr>
                <w:rFonts w:ascii="Times New Roman" w:eastAsia="Calibri" w:hAnsi="Times New Roman"/>
                <w:sz w:val="18"/>
                <w:szCs w:val="18"/>
              </w:rPr>
            </w:pPr>
            <w:r w:rsidRPr="00CE2EEF">
              <w:rPr>
                <w:rFonts w:ascii="Times New Roman" w:eastAsia="Calibri" w:hAnsi="Times New Roman"/>
                <w:sz w:val="18"/>
                <w:szCs w:val="18"/>
              </w:rPr>
              <w:t>1</w:t>
            </w:r>
          </w:p>
        </w:tc>
        <w:tc>
          <w:tcPr>
            <w:tcW w:w="2957" w:type="dxa"/>
          </w:tcPr>
          <w:p w:rsidR="00A838B5" w:rsidRPr="00CE2EEF" w:rsidRDefault="00733FAB" w:rsidP="007375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1E313B"/>
                <w:sz w:val="18"/>
                <w:szCs w:val="18"/>
                <w:shd w:val="clear" w:color="auto" w:fill="FFFFFF"/>
              </w:rPr>
              <w:t>ООО «</w:t>
            </w:r>
            <w:r w:rsidR="007375E9" w:rsidRPr="00CE2EEF">
              <w:rPr>
                <w:rFonts w:ascii="Times New Roman" w:hAnsi="Times New Roman"/>
                <w:color w:val="1E313B"/>
                <w:sz w:val="18"/>
                <w:szCs w:val="18"/>
                <w:shd w:val="clear" w:color="auto" w:fill="FFFFFF"/>
              </w:rPr>
              <w:t>КИОСКИ</w:t>
            </w:r>
            <w:r w:rsidRPr="00CE2EEF">
              <w:rPr>
                <w:rFonts w:ascii="Times New Roman" w:hAnsi="Times New Roman"/>
                <w:color w:val="1E313B"/>
                <w:sz w:val="18"/>
                <w:szCs w:val="18"/>
                <w:shd w:val="clear" w:color="auto" w:fill="FFFFFF"/>
              </w:rPr>
              <w:t>»</w:t>
            </w:r>
          </w:p>
        </w:tc>
        <w:tc>
          <w:tcPr>
            <w:tcW w:w="1846" w:type="dxa"/>
          </w:tcPr>
          <w:p w:rsidR="00A838B5" w:rsidRPr="00CE2EEF" w:rsidRDefault="007375E9" w:rsidP="0059108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1E313B"/>
                <w:sz w:val="18"/>
                <w:szCs w:val="18"/>
                <w:shd w:val="clear" w:color="auto" w:fill="FFFFFF"/>
              </w:rPr>
              <w:t>5407073097</w:t>
            </w:r>
          </w:p>
        </w:tc>
        <w:tc>
          <w:tcPr>
            <w:tcW w:w="2462" w:type="dxa"/>
          </w:tcPr>
          <w:p w:rsidR="00A838B5" w:rsidRPr="00CE2EEF" w:rsidRDefault="00234C49" w:rsidP="0059108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Малое предприятие</w:t>
            </w:r>
          </w:p>
        </w:tc>
        <w:tc>
          <w:tcPr>
            <w:tcW w:w="1585" w:type="dxa"/>
          </w:tcPr>
          <w:p w:rsidR="00A838B5" w:rsidRPr="00CE2EEF" w:rsidRDefault="007375E9" w:rsidP="0059108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3 500 000,00</w:t>
            </w:r>
          </w:p>
        </w:tc>
      </w:tr>
    </w:tbl>
    <w:p w:rsidR="00442CAF" w:rsidRPr="00CE2EEF" w:rsidRDefault="00442CAF" w:rsidP="00442CAF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sz w:val="18"/>
          <w:szCs w:val="18"/>
        </w:rPr>
        <w:tab/>
      </w:r>
    </w:p>
    <w:p w:rsidR="007375E9" w:rsidRPr="00CE2EEF" w:rsidRDefault="007375E9" w:rsidP="007375E9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sz w:val="18"/>
          <w:szCs w:val="18"/>
        </w:rPr>
        <w:t>Комиссией принято решение о соответствии единственной заявки участника закупки требованиям извещения и документации о проведении неконкурентная закупка только для субъектов малого и среднего предпринимательства с использованием агрегатора малых закупок (электронного магазина):</w:t>
      </w:r>
    </w:p>
    <w:p w:rsidR="008E7B1E" w:rsidRPr="00CE2EEF" w:rsidRDefault="008E7B1E" w:rsidP="008E7B1E">
      <w:pPr>
        <w:autoSpaceDE w:val="0"/>
        <w:autoSpaceDN w:val="0"/>
        <w:adjustRightInd w:val="0"/>
        <w:jc w:val="both"/>
        <w:rPr>
          <w:rFonts w:ascii="Times New Roman" w:hAnsi="Times New Roman"/>
          <w:sz w:val="18"/>
          <w:szCs w:val="18"/>
        </w:rPr>
      </w:pPr>
    </w:p>
    <w:tbl>
      <w:tblPr>
        <w:tblStyle w:val="a3"/>
        <w:tblW w:w="9923" w:type="dxa"/>
        <w:tblLayout w:type="fixed"/>
        <w:tblLook w:val="04A0"/>
      </w:tblPr>
      <w:tblGrid>
        <w:gridCol w:w="1343"/>
        <w:gridCol w:w="8580"/>
      </w:tblGrid>
      <w:tr w:rsidR="008E7B1E" w:rsidRPr="00CE2EEF" w:rsidTr="008E7B1E">
        <w:trPr>
          <w:trHeight w:val="257"/>
        </w:trPr>
        <w:tc>
          <w:tcPr>
            <w:tcW w:w="1343" w:type="dxa"/>
            <w:shd w:val="clear" w:color="auto" w:fill="D9D9D9" w:themeFill="background1" w:themeFillShade="D9"/>
          </w:tcPr>
          <w:p w:rsidR="008E7B1E" w:rsidRPr="00CE2EEF" w:rsidRDefault="008E7B1E" w:rsidP="00C763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№</w:t>
            </w:r>
          </w:p>
        </w:tc>
        <w:tc>
          <w:tcPr>
            <w:tcW w:w="8580" w:type="dxa"/>
            <w:shd w:val="clear" w:color="auto" w:fill="D9D9D9" w:themeFill="background1" w:themeFillShade="D9"/>
          </w:tcPr>
          <w:p w:rsidR="008E7B1E" w:rsidRPr="00CE2EEF" w:rsidRDefault="008E7B1E" w:rsidP="00C763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Наименование участника закупки</w:t>
            </w:r>
          </w:p>
        </w:tc>
      </w:tr>
      <w:tr w:rsidR="008E7B1E" w:rsidRPr="00CE2EEF" w:rsidTr="008E7B1E">
        <w:trPr>
          <w:trHeight w:val="269"/>
        </w:trPr>
        <w:tc>
          <w:tcPr>
            <w:tcW w:w="1343" w:type="dxa"/>
          </w:tcPr>
          <w:p w:rsidR="008E7B1E" w:rsidRPr="00CE2EEF" w:rsidRDefault="008E7B1E" w:rsidP="00C763AF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sz w:val="18"/>
                <w:szCs w:val="18"/>
              </w:rPr>
            </w:pPr>
            <w:r w:rsidRPr="00CE2EEF">
              <w:rPr>
                <w:rFonts w:ascii="Times New Roman" w:eastAsia="Calibri" w:hAnsi="Times New Roman"/>
                <w:sz w:val="18"/>
                <w:szCs w:val="18"/>
              </w:rPr>
              <w:t>1</w:t>
            </w:r>
          </w:p>
        </w:tc>
        <w:tc>
          <w:tcPr>
            <w:tcW w:w="8580" w:type="dxa"/>
          </w:tcPr>
          <w:p w:rsidR="008E7B1E" w:rsidRPr="00CE2EEF" w:rsidRDefault="007375E9" w:rsidP="00C763AF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1E313B"/>
                <w:sz w:val="18"/>
                <w:szCs w:val="18"/>
                <w:shd w:val="clear" w:color="auto" w:fill="FFFFFF"/>
              </w:rPr>
              <w:t>ООО «КИОСКИ»</w:t>
            </w:r>
          </w:p>
        </w:tc>
      </w:tr>
    </w:tbl>
    <w:p w:rsidR="00E55218" w:rsidRPr="00CE2EEF" w:rsidRDefault="00E55218" w:rsidP="00E55218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</w:p>
    <w:p w:rsidR="00234C49" w:rsidRPr="00CE2EEF" w:rsidRDefault="008E7B1E" w:rsidP="008E7B1E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1E313B"/>
          <w:sz w:val="18"/>
          <w:szCs w:val="18"/>
          <w:shd w:val="clear" w:color="auto" w:fill="FFFFFF"/>
        </w:rPr>
      </w:pPr>
      <w:r w:rsidRPr="00CE2EEF">
        <w:rPr>
          <w:rFonts w:ascii="Times New Roman" w:hAnsi="Times New Roman"/>
          <w:b/>
          <w:sz w:val="18"/>
          <w:szCs w:val="18"/>
        </w:rPr>
        <w:t xml:space="preserve">Победитель закупки: </w:t>
      </w:r>
      <w:r w:rsidR="00CE2EEF" w:rsidRPr="00CE2EEF">
        <w:rPr>
          <w:rFonts w:ascii="Times New Roman" w:hAnsi="Times New Roman"/>
          <w:color w:val="1E313B"/>
          <w:sz w:val="18"/>
          <w:szCs w:val="18"/>
          <w:shd w:val="clear" w:color="auto" w:fill="FFFFFF"/>
        </w:rPr>
        <w:t>ООО «КИОСКИ»</w:t>
      </w:r>
    </w:p>
    <w:p w:rsidR="008E7B1E" w:rsidRPr="00CE2EEF" w:rsidRDefault="008E7B1E" w:rsidP="008E7B1E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b/>
          <w:sz w:val="18"/>
          <w:szCs w:val="18"/>
        </w:rPr>
        <w:t>Цена договора:</w:t>
      </w:r>
      <w:r w:rsidRPr="00CE2EEF">
        <w:rPr>
          <w:rFonts w:ascii="Times New Roman" w:hAnsi="Times New Roman"/>
          <w:sz w:val="18"/>
          <w:szCs w:val="18"/>
        </w:rPr>
        <w:t xml:space="preserve"> </w:t>
      </w:r>
      <w:r w:rsidR="00CE2EEF" w:rsidRPr="00CE2EEF">
        <w:rPr>
          <w:rFonts w:ascii="Times New Roman" w:hAnsi="Times New Roman"/>
          <w:sz w:val="18"/>
          <w:szCs w:val="18"/>
        </w:rPr>
        <w:t>3</w:t>
      </w:r>
      <w:r w:rsidR="00DE1C03">
        <w:rPr>
          <w:rFonts w:ascii="Times New Roman" w:hAnsi="Times New Roman"/>
          <w:sz w:val="18"/>
          <w:szCs w:val="18"/>
        </w:rPr>
        <w:t xml:space="preserve"> </w:t>
      </w:r>
      <w:r w:rsidR="00CE2EEF" w:rsidRPr="00CE2EEF">
        <w:rPr>
          <w:rFonts w:ascii="Times New Roman" w:hAnsi="Times New Roman"/>
          <w:sz w:val="18"/>
          <w:szCs w:val="18"/>
        </w:rPr>
        <w:t>500 0</w:t>
      </w:r>
      <w:r w:rsidR="00234C49" w:rsidRPr="00CE2EEF">
        <w:rPr>
          <w:rFonts w:ascii="Times New Roman" w:hAnsi="Times New Roman"/>
          <w:sz w:val="18"/>
          <w:szCs w:val="18"/>
        </w:rPr>
        <w:t xml:space="preserve">00,00 </w:t>
      </w:r>
      <w:r w:rsidRPr="00CE2EEF">
        <w:rPr>
          <w:rFonts w:ascii="Times New Roman" w:eastAsia="Calibri" w:hAnsi="Times New Roman"/>
          <w:sz w:val="18"/>
          <w:szCs w:val="18"/>
        </w:rPr>
        <w:t xml:space="preserve">рублей.  </w:t>
      </w:r>
    </w:p>
    <w:p w:rsidR="008E7B1E" w:rsidRPr="00CE2EEF" w:rsidRDefault="008E7B1E" w:rsidP="008E7B1E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sz w:val="18"/>
          <w:szCs w:val="18"/>
        </w:rPr>
      </w:pPr>
      <w:r w:rsidRPr="00CE2EEF">
        <w:rPr>
          <w:rFonts w:ascii="Times New Roman" w:hAnsi="Times New Roman"/>
          <w:b/>
          <w:sz w:val="18"/>
          <w:szCs w:val="18"/>
        </w:rPr>
        <w:t>Предложение победителя</w:t>
      </w:r>
    </w:p>
    <w:p w:rsidR="00903F36" w:rsidRPr="00CE2EEF" w:rsidRDefault="00903F36" w:rsidP="008E7B1E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sz w:val="18"/>
          <w:szCs w:val="18"/>
        </w:rPr>
      </w:pPr>
    </w:p>
    <w:tbl>
      <w:tblPr>
        <w:tblW w:w="1075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/>
      </w:tblPr>
      <w:tblGrid>
        <w:gridCol w:w="1560"/>
        <w:gridCol w:w="3657"/>
        <w:gridCol w:w="1273"/>
        <w:gridCol w:w="567"/>
        <w:gridCol w:w="1458"/>
        <w:gridCol w:w="2240"/>
      </w:tblGrid>
      <w:tr w:rsidR="008E7B1E" w:rsidRPr="00CE2EEF" w:rsidTr="00C763AF">
        <w:trPr>
          <w:trHeight w:val="328"/>
        </w:trPr>
        <w:tc>
          <w:tcPr>
            <w:tcW w:w="1560" w:type="dxa"/>
            <w:shd w:val="clear" w:color="auto" w:fill="FFFFFF" w:themeFill="background1"/>
          </w:tcPr>
          <w:p w:rsidR="008E7B1E" w:rsidRPr="00CE2EEF" w:rsidRDefault="008E7B1E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Код ОКПД2</w:t>
            </w:r>
          </w:p>
        </w:tc>
        <w:tc>
          <w:tcPr>
            <w:tcW w:w="3657" w:type="dxa"/>
            <w:shd w:val="clear" w:color="auto" w:fill="FFFFFF" w:themeFill="background1"/>
          </w:tcPr>
          <w:p w:rsidR="008E7B1E" w:rsidRPr="00CE2EEF" w:rsidRDefault="008E7B1E" w:rsidP="00C763AF">
            <w:pPr>
              <w:ind w:right="-108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 товара</w:t>
            </w:r>
          </w:p>
        </w:tc>
        <w:tc>
          <w:tcPr>
            <w:tcW w:w="1273" w:type="dxa"/>
            <w:shd w:val="clear" w:color="auto" w:fill="FFFFFF" w:themeFill="background1"/>
          </w:tcPr>
          <w:p w:rsidR="008E7B1E" w:rsidRPr="00CE2EEF" w:rsidRDefault="008E7B1E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Единица измерения</w:t>
            </w:r>
          </w:p>
        </w:tc>
        <w:tc>
          <w:tcPr>
            <w:tcW w:w="567" w:type="dxa"/>
            <w:shd w:val="clear" w:color="auto" w:fill="FFFFFF" w:themeFill="background1"/>
          </w:tcPr>
          <w:p w:rsidR="008E7B1E" w:rsidRPr="00CE2EEF" w:rsidRDefault="008E7B1E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Количество</w:t>
            </w:r>
          </w:p>
        </w:tc>
        <w:tc>
          <w:tcPr>
            <w:tcW w:w="1458" w:type="dxa"/>
            <w:shd w:val="clear" w:color="auto" w:fill="FFFFFF" w:themeFill="background1"/>
          </w:tcPr>
          <w:p w:rsidR="008E7B1E" w:rsidRPr="00CE2EEF" w:rsidRDefault="008E7B1E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Цена за ед. руб.</w:t>
            </w:r>
          </w:p>
        </w:tc>
        <w:tc>
          <w:tcPr>
            <w:tcW w:w="2240" w:type="dxa"/>
            <w:shd w:val="clear" w:color="auto" w:fill="FFFFFF" w:themeFill="background1"/>
            <w:noWrap/>
          </w:tcPr>
          <w:p w:rsidR="008E7B1E" w:rsidRPr="00CE2EEF" w:rsidRDefault="008E7B1E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Сумма, руб.</w:t>
            </w:r>
          </w:p>
        </w:tc>
      </w:tr>
      <w:tr w:rsidR="008E7B1E" w:rsidRPr="00CE2EEF" w:rsidTr="00C763AF">
        <w:trPr>
          <w:trHeight w:val="328"/>
        </w:trPr>
        <w:tc>
          <w:tcPr>
            <w:tcW w:w="1560" w:type="dxa"/>
            <w:shd w:val="clear" w:color="auto" w:fill="FFFFFF" w:themeFill="background1"/>
          </w:tcPr>
          <w:p w:rsidR="008E7B1E" w:rsidRPr="00CE2EEF" w:rsidRDefault="00CE2EEF" w:rsidP="00C763A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27.90.20.110</w:t>
            </w:r>
          </w:p>
        </w:tc>
        <w:tc>
          <w:tcPr>
            <w:tcW w:w="3657" w:type="dxa"/>
            <w:shd w:val="clear" w:color="auto" w:fill="FFFFFF" w:themeFill="background1"/>
          </w:tcPr>
          <w:p w:rsidR="00CE2EEF" w:rsidRPr="00CE2EEF" w:rsidRDefault="00CE2EEF" w:rsidP="00CE2EE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Электронная</w:t>
            </w:r>
            <w:r w:rsidR="00A22005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радиусная декорация для телестудииLedsiP2 SMD 210. 4480 IndoorFlex</w:t>
            </w:r>
          </w:p>
          <w:p w:rsidR="008E7B1E" w:rsidRPr="00CE2EEF" w:rsidRDefault="008E7B1E" w:rsidP="00234C49">
            <w:pPr>
              <w:pStyle w:val="ae"/>
              <w:rPr>
                <w:color w:val="000000"/>
                <w:sz w:val="18"/>
                <w:szCs w:val="18"/>
              </w:rPr>
            </w:pPr>
          </w:p>
        </w:tc>
        <w:tc>
          <w:tcPr>
            <w:tcW w:w="1273" w:type="dxa"/>
            <w:shd w:val="clear" w:color="auto" w:fill="FFFFFF" w:themeFill="background1"/>
          </w:tcPr>
          <w:p w:rsidR="008E7B1E" w:rsidRPr="00CE2EEF" w:rsidRDefault="008E7B1E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567" w:type="dxa"/>
            <w:shd w:val="clear" w:color="auto" w:fill="FFFFFF" w:themeFill="background1"/>
          </w:tcPr>
          <w:p w:rsidR="008E7B1E" w:rsidRPr="00CE2EEF" w:rsidRDefault="00CE2EEF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8" w:type="dxa"/>
            <w:shd w:val="clear" w:color="auto" w:fill="FFFFFF" w:themeFill="background1"/>
          </w:tcPr>
          <w:p w:rsidR="008E7B1E" w:rsidRPr="00CE2EEF" w:rsidRDefault="00CE2EEF" w:rsidP="00234C49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2 452 010,00</w:t>
            </w:r>
          </w:p>
        </w:tc>
        <w:tc>
          <w:tcPr>
            <w:tcW w:w="2240" w:type="dxa"/>
            <w:shd w:val="clear" w:color="auto" w:fill="FFFFFF" w:themeFill="background1"/>
            <w:noWrap/>
          </w:tcPr>
          <w:p w:rsidR="008E7B1E" w:rsidRPr="00CE2EEF" w:rsidRDefault="00CE2EEF" w:rsidP="00234C49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2 452 010,00</w:t>
            </w:r>
          </w:p>
        </w:tc>
      </w:tr>
      <w:tr w:rsidR="00CE2EEF" w:rsidRPr="00CE2EEF" w:rsidTr="00C763AF">
        <w:trPr>
          <w:trHeight w:val="328"/>
        </w:trPr>
        <w:tc>
          <w:tcPr>
            <w:tcW w:w="1560" w:type="dxa"/>
            <w:shd w:val="clear" w:color="auto" w:fill="FFFFFF" w:themeFill="background1"/>
          </w:tcPr>
          <w:p w:rsidR="00CE2EEF" w:rsidRPr="00CE2EEF" w:rsidRDefault="00CE2EEF" w:rsidP="00C763AF">
            <w:pPr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27.90.20.110</w:t>
            </w:r>
          </w:p>
        </w:tc>
        <w:tc>
          <w:tcPr>
            <w:tcW w:w="3657" w:type="dxa"/>
            <w:shd w:val="clear" w:color="auto" w:fill="FFFFFF" w:themeFill="background1"/>
          </w:tcPr>
          <w:p w:rsidR="00CE2EEF" w:rsidRPr="00CE2EEF" w:rsidRDefault="00CE2EEF" w:rsidP="00CE2EEF">
            <w:pPr>
              <w:pStyle w:val="ae"/>
              <w:rPr>
                <w:color w:val="000000"/>
                <w:sz w:val="18"/>
                <w:szCs w:val="18"/>
              </w:rPr>
            </w:pPr>
            <w:r w:rsidRPr="00CE2EEF">
              <w:rPr>
                <w:color w:val="000000"/>
                <w:sz w:val="18"/>
                <w:szCs w:val="18"/>
              </w:rPr>
              <w:t>Электронная</w:t>
            </w:r>
            <w:r w:rsidR="00A22005">
              <w:rPr>
                <w:color w:val="000000"/>
                <w:sz w:val="18"/>
                <w:szCs w:val="18"/>
              </w:rPr>
              <w:t xml:space="preserve"> </w:t>
            </w:r>
            <w:r w:rsidRPr="00CE2EEF">
              <w:rPr>
                <w:color w:val="000000"/>
                <w:sz w:val="18"/>
                <w:szCs w:val="18"/>
              </w:rPr>
              <w:t>стационарно-поворотная</w:t>
            </w:r>
            <w:r w:rsidR="00A22005">
              <w:rPr>
                <w:color w:val="000000"/>
                <w:sz w:val="18"/>
                <w:szCs w:val="18"/>
              </w:rPr>
              <w:t xml:space="preserve"> </w:t>
            </w:r>
            <w:r w:rsidRPr="00CE2EEF">
              <w:rPr>
                <w:color w:val="000000"/>
                <w:sz w:val="18"/>
                <w:szCs w:val="18"/>
              </w:rPr>
              <w:t>декорация для телестудии</w:t>
            </w:r>
          </w:p>
          <w:p w:rsidR="00CE2EEF" w:rsidRPr="00CE2EEF" w:rsidRDefault="00CE2EEF" w:rsidP="00CE2EEF">
            <w:pPr>
              <w:pStyle w:val="ae"/>
              <w:rPr>
                <w:color w:val="000000"/>
                <w:sz w:val="18"/>
                <w:szCs w:val="18"/>
              </w:rPr>
            </w:pPr>
            <w:r w:rsidRPr="00CE2EEF">
              <w:rPr>
                <w:color w:val="000000"/>
                <w:sz w:val="18"/>
                <w:szCs w:val="18"/>
              </w:rPr>
              <w:t>LEDsiP2,5 SMD 30. 640 Indoor</w:t>
            </w:r>
          </w:p>
        </w:tc>
        <w:tc>
          <w:tcPr>
            <w:tcW w:w="1273" w:type="dxa"/>
            <w:shd w:val="clear" w:color="auto" w:fill="FFFFFF" w:themeFill="background1"/>
          </w:tcPr>
          <w:p w:rsidR="00CE2EEF" w:rsidRPr="00CE2EEF" w:rsidRDefault="00CE2EEF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567" w:type="dxa"/>
            <w:shd w:val="clear" w:color="auto" w:fill="FFFFFF" w:themeFill="background1"/>
          </w:tcPr>
          <w:p w:rsidR="00CE2EEF" w:rsidRPr="00CE2EEF" w:rsidRDefault="00CE2EEF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8" w:type="dxa"/>
            <w:shd w:val="clear" w:color="auto" w:fill="FFFFFF" w:themeFill="background1"/>
          </w:tcPr>
          <w:p w:rsidR="00CE2EEF" w:rsidRPr="00CE2EEF" w:rsidRDefault="00CE2EEF" w:rsidP="00234C49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172 180,00</w:t>
            </w:r>
          </w:p>
        </w:tc>
        <w:tc>
          <w:tcPr>
            <w:tcW w:w="2240" w:type="dxa"/>
            <w:shd w:val="clear" w:color="auto" w:fill="FFFFFF" w:themeFill="background1"/>
            <w:noWrap/>
          </w:tcPr>
          <w:p w:rsidR="00CE2EEF" w:rsidRPr="00CE2EEF" w:rsidRDefault="00CE2EEF" w:rsidP="00234C49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516 540,00</w:t>
            </w:r>
          </w:p>
        </w:tc>
      </w:tr>
      <w:tr w:rsidR="00CE2EEF" w:rsidRPr="00CE2EEF" w:rsidTr="00C763AF">
        <w:trPr>
          <w:trHeight w:val="328"/>
        </w:trPr>
        <w:tc>
          <w:tcPr>
            <w:tcW w:w="1560" w:type="dxa"/>
            <w:shd w:val="clear" w:color="auto" w:fill="FFFFFF" w:themeFill="background1"/>
          </w:tcPr>
          <w:p w:rsidR="00CE2EEF" w:rsidRPr="00CE2EEF" w:rsidRDefault="00CE2EEF" w:rsidP="00C763AF">
            <w:pPr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27.90.20.110</w:t>
            </w:r>
          </w:p>
        </w:tc>
        <w:tc>
          <w:tcPr>
            <w:tcW w:w="3657" w:type="dxa"/>
            <w:shd w:val="clear" w:color="auto" w:fill="FFFFFF" w:themeFill="background1"/>
          </w:tcPr>
          <w:p w:rsidR="00CE2EEF" w:rsidRPr="00CE2EEF" w:rsidRDefault="00CE2EEF" w:rsidP="00CE2EEF">
            <w:pPr>
              <w:pStyle w:val="ae"/>
              <w:rPr>
                <w:color w:val="000000"/>
                <w:sz w:val="18"/>
                <w:szCs w:val="18"/>
              </w:rPr>
            </w:pPr>
            <w:r w:rsidRPr="00CE2EEF">
              <w:rPr>
                <w:color w:val="000000"/>
                <w:sz w:val="18"/>
                <w:szCs w:val="18"/>
              </w:rPr>
              <w:t>Электронная</w:t>
            </w:r>
            <w:r w:rsidR="00A22005">
              <w:rPr>
                <w:color w:val="000000"/>
                <w:sz w:val="18"/>
                <w:szCs w:val="18"/>
              </w:rPr>
              <w:t xml:space="preserve"> </w:t>
            </w:r>
            <w:r w:rsidRPr="00CE2EEF">
              <w:rPr>
                <w:color w:val="000000"/>
                <w:sz w:val="18"/>
                <w:szCs w:val="18"/>
              </w:rPr>
              <w:t>напольная</w:t>
            </w:r>
            <w:r w:rsidR="00A22005">
              <w:rPr>
                <w:color w:val="000000"/>
                <w:sz w:val="18"/>
                <w:szCs w:val="18"/>
              </w:rPr>
              <w:t xml:space="preserve"> </w:t>
            </w:r>
            <w:r w:rsidRPr="00CE2EEF">
              <w:rPr>
                <w:color w:val="000000"/>
                <w:sz w:val="18"/>
                <w:szCs w:val="18"/>
              </w:rPr>
              <w:t>декорация для телестудии</w:t>
            </w:r>
          </w:p>
          <w:p w:rsidR="00CE2EEF" w:rsidRPr="00CE2EEF" w:rsidRDefault="00CE2EEF" w:rsidP="00CE2EEF">
            <w:pPr>
              <w:pStyle w:val="ae"/>
              <w:rPr>
                <w:color w:val="000000"/>
                <w:sz w:val="18"/>
                <w:szCs w:val="18"/>
              </w:rPr>
            </w:pPr>
            <w:r w:rsidRPr="00CE2EEF">
              <w:rPr>
                <w:color w:val="000000"/>
                <w:sz w:val="18"/>
                <w:szCs w:val="18"/>
              </w:rPr>
              <w:t>LEDsiP2,5 SMD 30. 640 Indoor</w:t>
            </w:r>
          </w:p>
        </w:tc>
        <w:tc>
          <w:tcPr>
            <w:tcW w:w="1273" w:type="dxa"/>
            <w:shd w:val="clear" w:color="auto" w:fill="FFFFFF" w:themeFill="background1"/>
          </w:tcPr>
          <w:p w:rsidR="00CE2EEF" w:rsidRPr="00CE2EEF" w:rsidRDefault="00CE2EEF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567" w:type="dxa"/>
            <w:shd w:val="clear" w:color="auto" w:fill="FFFFFF" w:themeFill="background1"/>
          </w:tcPr>
          <w:p w:rsidR="00CE2EEF" w:rsidRPr="00CE2EEF" w:rsidRDefault="00CE2EEF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8" w:type="dxa"/>
            <w:shd w:val="clear" w:color="auto" w:fill="FFFFFF" w:themeFill="background1"/>
          </w:tcPr>
          <w:p w:rsidR="00CE2EEF" w:rsidRPr="00CE2EEF" w:rsidRDefault="00CE2EEF" w:rsidP="00234C49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177 150,00 </w:t>
            </w:r>
          </w:p>
        </w:tc>
        <w:tc>
          <w:tcPr>
            <w:tcW w:w="2240" w:type="dxa"/>
            <w:shd w:val="clear" w:color="auto" w:fill="FFFFFF" w:themeFill="background1"/>
            <w:noWrap/>
          </w:tcPr>
          <w:p w:rsidR="00CE2EEF" w:rsidRPr="00CE2EEF" w:rsidRDefault="00CE2EEF" w:rsidP="00234C49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531 450,00</w:t>
            </w:r>
          </w:p>
        </w:tc>
      </w:tr>
      <w:tr w:rsidR="008E7B1E" w:rsidRPr="00CE2EEF" w:rsidTr="00C763AF">
        <w:trPr>
          <w:trHeight w:val="328"/>
        </w:trPr>
        <w:tc>
          <w:tcPr>
            <w:tcW w:w="8515" w:type="dxa"/>
            <w:gridSpan w:val="5"/>
            <w:shd w:val="clear" w:color="auto" w:fill="FFFFFF" w:themeFill="background1"/>
          </w:tcPr>
          <w:p w:rsidR="008E7B1E" w:rsidRPr="00CE2EEF" w:rsidRDefault="008E7B1E" w:rsidP="00C763AF">
            <w:pPr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ИТОГО: </w:t>
            </w:r>
          </w:p>
        </w:tc>
        <w:tc>
          <w:tcPr>
            <w:tcW w:w="2240" w:type="dxa"/>
            <w:shd w:val="clear" w:color="auto" w:fill="FFFFFF" w:themeFill="background1"/>
            <w:noWrap/>
          </w:tcPr>
          <w:p w:rsidR="008E7B1E" w:rsidRPr="00CE2EEF" w:rsidRDefault="00CE2EEF" w:rsidP="00C763A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color w:val="000000"/>
                <w:sz w:val="18"/>
                <w:szCs w:val="18"/>
              </w:rPr>
              <w:t>3 500 000,00</w:t>
            </w:r>
          </w:p>
        </w:tc>
      </w:tr>
    </w:tbl>
    <w:p w:rsidR="008E7B1E" w:rsidRPr="00CE2EEF" w:rsidRDefault="008E7B1E" w:rsidP="008E7B1E">
      <w:pPr>
        <w:rPr>
          <w:rFonts w:ascii="Times New Roman" w:hAnsi="Times New Roman"/>
          <w:bCs/>
          <w:sz w:val="18"/>
          <w:szCs w:val="18"/>
        </w:rPr>
      </w:pPr>
    </w:p>
    <w:p w:rsidR="004723CD" w:rsidRPr="00CE2EEF" w:rsidRDefault="004723CD" w:rsidP="004723CD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18"/>
          <w:szCs w:val="18"/>
        </w:rPr>
      </w:pPr>
    </w:p>
    <w:tbl>
      <w:tblPr>
        <w:tblW w:w="9781" w:type="dxa"/>
        <w:tblInd w:w="-142" w:type="dxa"/>
        <w:tblLayout w:type="fixed"/>
        <w:tblCellMar>
          <w:left w:w="0" w:type="dxa"/>
          <w:right w:w="0" w:type="dxa"/>
        </w:tblCellMar>
        <w:tblLook w:val="0000"/>
      </w:tblPr>
      <w:tblGrid>
        <w:gridCol w:w="4075"/>
        <w:gridCol w:w="2268"/>
        <w:gridCol w:w="3438"/>
      </w:tblGrid>
      <w:tr w:rsidR="00454515" w:rsidRPr="00CE2EEF" w:rsidTr="00454515">
        <w:trPr>
          <w:trHeight w:val="567"/>
        </w:trPr>
        <w:tc>
          <w:tcPr>
            <w:tcW w:w="4075" w:type="dxa"/>
            <w:vAlign w:val="bottom"/>
          </w:tcPr>
          <w:p w:rsidR="00454515" w:rsidRPr="00CE2EEF" w:rsidRDefault="00454515" w:rsidP="000512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Подписи членов комиссии:</w:t>
            </w:r>
          </w:p>
          <w:p w:rsidR="00454515" w:rsidRPr="00CE2EEF" w:rsidRDefault="00454515" w:rsidP="000512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  <w:p w:rsidR="00454515" w:rsidRPr="00CE2EEF" w:rsidRDefault="00454515" w:rsidP="000512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  <w:p w:rsidR="00454515" w:rsidRPr="00CE2EEF" w:rsidRDefault="00454515" w:rsidP="000512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454515" w:rsidRPr="00CE2EEF" w:rsidRDefault="00454515" w:rsidP="000512FA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8" w:type="dxa"/>
            <w:vAlign w:val="bottom"/>
          </w:tcPr>
          <w:p w:rsidR="00454515" w:rsidRPr="00CE2EEF" w:rsidRDefault="00733FAB" w:rsidP="000512FA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Минина Ю.А.</w:t>
            </w:r>
          </w:p>
        </w:tc>
      </w:tr>
      <w:tr w:rsidR="00BF3B41" w:rsidRPr="00CE2EEF" w:rsidTr="00454515">
        <w:trPr>
          <w:trHeight w:val="567"/>
        </w:trPr>
        <w:tc>
          <w:tcPr>
            <w:tcW w:w="4075" w:type="dxa"/>
            <w:vAlign w:val="bottom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Заместитель председателя  комиссии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8" w:type="dxa"/>
            <w:vAlign w:val="bottom"/>
          </w:tcPr>
          <w:p w:rsidR="00BF3B41" w:rsidRPr="00CE2EEF" w:rsidRDefault="00733FAB" w:rsidP="00BF3B41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Дверник Л.Ю.</w:t>
            </w:r>
          </w:p>
        </w:tc>
      </w:tr>
      <w:tr w:rsidR="00BF3B41" w:rsidRPr="00CE2EEF" w:rsidTr="00454515">
        <w:trPr>
          <w:trHeight w:val="567"/>
        </w:trPr>
        <w:tc>
          <w:tcPr>
            <w:tcW w:w="4075" w:type="dxa"/>
            <w:vAlign w:val="bottom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  <w:p w:rsidR="00BF3B41" w:rsidRPr="00CE2EEF" w:rsidRDefault="00BF3B41" w:rsidP="00BF3B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3B41" w:rsidRPr="00CE2EEF" w:rsidRDefault="00BF3B41" w:rsidP="00BF3B41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8" w:type="dxa"/>
            <w:vAlign w:val="bottom"/>
          </w:tcPr>
          <w:p w:rsidR="00BF3B41" w:rsidRPr="00CE2EEF" w:rsidRDefault="00733FAB" w:rsidP="00BF3B41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E2EEF">
              <w:rPr>
                <w:rFonts w:ascii="Times New Roman" w:hAnsi="Times New Roman"/>
                <w:sz w:val="18"/>
                <w:szCs w:val="18"/>
              </w:rPr>
              <w:t>Лосев Ю.В.</w:t>
            </w:r>
          </w:p>
        </w:tc>
      </w:tr>
    </w:tbl>
    <w:p w:rsidR="00733FAB" w:rsidRPr="00CE2EEF" w:rsidRDefault="00733FAB" w:rsidP="00733FAB">
      <w:pPr>
        <w:rPr>
          <w:rFonts w:ascii="Times New Roman" w:hAnsi="Times New Roman"/>
          <w:sz w:val="18"/>
          <w:szCs w:val="18"/>
        </w:rPr>
      </w:pPr>
    </w:p>
    <w:p w:rsidR="003355AB" w:rsidRPr="00CE2EEF" w:rsidRDefault="00733FAB" w:rsidP="00733FAB">
      <w:pPr>
        <w:tabs>
          <w:tab w:val="left" w:pos="7093"/>
        </w:tabs>
        <w:rPr>
          <w:rFonts w:ascii="Times New Roman" w:hAnsi="Times New Roman"/>
          <w:sz w:val="18"/>
          <w:szCs w:val="18"/>
        </w:rPr>
      </w:pPr>
      <w:r w:rsidRPr="00CE2EEF">
        <w:rPr>
          <w:rFonts w:ascii="Times New Roman" w:hAnsi="Times New Roman"/>
          <w:sz w:val="18"/>
          <w:szCs w:val="18"/>
        </w:rPr>
        <w:t xml:space="preserve">Член комиссии                                               </w:t>
      </w:r>
      <w:r w:rsidR="007B35BC">
        <w:rPr>
          <w:rFonts w:ascii="Times New Roman" w:hAnsi="Times New Roman"/>
          <w:sz w:val="18"/>
          <w:szCs w:val="18"/>
        </w:rPr>
        <w:t xml:space="preserve">                ___</w:t>
      </w:r>
      <w:r w:rsidRPr="00CE2EEF">
        <w:rPr>
          <w:rFonts w:ascii="Times New Roman" w:hAnsi="Times New Roman"/>
          <w:sz w:val="18"/>
          <w:szCs w:val="18"/>
        </w:rPr>
        <w:t>_____________________</w:t>
      </w:r>
      <w:r w:rsidRPr="00CE2EEF">
        <w:rPr>
          <w:rFonts w:ascii="Times New Roman" w:hAnsi="Times New Roman"/>
          <w:sz w:val="18"/>
          <w:szCs w:val="18"/>
        </w:rPr>
        <w:tab/>
        <w:t>Тё М.А.</w:t>
      </w:r>
    </w:p>
    <w:sectPr w:rsidR="003355AB" w:rsidRPr="00CE2EEF" w:rsidSect="00382EFC">
      <w:pgSz w:w="11906" w:h="16838"/>
      <w:pgMar w:top="567" w:right="127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52F5" w:rsidRDefault="00A252F5" w:rsidP="00103DDC">
      <w:r>
        <w:separator/>
      </w:r>
    </w:p>
  </w:endnote>
  <w:endnote w:type="continuationSeparator" w:id="1">
    <w:p w:rsidR="00A252F5" w:rsidRDefault="00A252F5" w:rsidP="00103D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52F5" w:rsidRDefault="00A252F5" w:rsidP="00103DDC">
      <w:r>
        <w:separator/>
      </w:r>
    </w:p>
  </w:footnote>
  <w:footnote w:type="continuationSeparator" w:id="1">
    <w:p w:rsidR="00A252F5" w:rsidRDefault="00A252F5" w:rsidP="00103DD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52"/>
        </w:tabs>
        <w:ind w:left="752" w:hanging="360"/>
      </w:pPr>
      <w:rPr>
        <w:rFonts w:hint="default"/>
        <w:color w:val="auto"/>
      </w:rPr>
    </w:lvl>
  </w:abstractNum>
  <w:abstractNum w:abstractNumId="1">
    <w:nsid w:val="239B3724"/>
    <w:multiLevelType w:val="hybridMultilevel"/>
    <w:tmpl w:val="3B2C906A"/>
    <w:lvl w:ilvl="0" w:tplc="A420081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767DF2"/>
    <w:multiLevelType w:val="hybridMultilevel"/>
    <w:tmpl w:val="0520E0F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723CD"/>
    <w:rsid w:val="00003ABB"/>
    <w:rsid w:val="000739AF"/>
    <w:rsid w:val="000E1853"/>
    <w:rsid w:val="000F67EB"/>
    <w:rsid w:val="00103DDC"/>
    <w:rsid w:val="00145B4D"/>
    <w:rsid w:val="001552DC"/>
    <w:rsid w:val="0017734C"/>
    <w:rsid w:val="001B5A8F"/>
    <w:rsid w:val="001B7EAD"/>
    <w:rsid w:val="001C1D1E"/>
    <w:rsid w:val="001D4D2D"/>
    <w:rsid w:val="001F7581"/>
    <w:rsid w:val="00201861"/>
    <w:rsid w:val="00234C49"/>
    <w:rsid w:val="002351D0"/>
    <w:rsid w:val="00241DFD"/>
    <w:rsid w:val="00296962"/>
    <w:rsid w:val="002A152B"/>
    <w:rsid w:val="00300A90"/>
    <w:rsid w:val="00324388"/>
    <w:rsid w:val="003355AB"/>
    <w:rsid w:val="003624EC"/>
    <w:rsid w:val="00362DF8"/>
    <w:rsid w:val="0036609A"/>
    <w:rsid w:val="00376A05"/>
    <w:rsid w:val="00382EFC"/>
    <w:rsid w:val="003842BA"/>
    <w:rsid w:val="0038512B"/>
    <w:rsid w:val="003C6443"/>
    <w:rsid w:val="003D0A06"/>
    <w:rsid w:val="003D1D0A"/>
    <w:rsid w:val="00404909"/>
    <w:rsid w:val="00405DB4"/>
    <w:rsid w:val="0041488B"/>
    <w:rsid w:val="004349A9"/>
    <w:rsid w:val="00442CAF"/>
    <w:rsid w:val="00454515"/>
    <w:rsid w:val="004723CD"/>
    <w:rsid w:val="004E0510"/>
    <w:rsid w:val="004E2F6D"/>
    <w:rsid w:val="004E58A3"/>
    <w:rsid w:val="00517992"/>
    <w:rsid w:val="00553DC2"/>
    <w:rsid w:val="00562F2F"/>
    <w:rsid w:val="005656BF"/>
    <w:rsid w:val="005B4618"/>
    <w:rsid w:val="005F2392"/>
    <w:rsid w:val="00611C2E"/>
    <w:rsid w:val="00620E80"/>
    <w:rsid w:val="006351E0"/>
    <w:rsid w:val="00647866"/>
    <w:rsid w:val="0065315D"/>
    <w:rsid w:val="006D4D8E"/>
    <w:rsid w:val="00733FAB"/>
    <w:rsid w:val="007375E9"/>
    <w:rsid w:val="00744304"/>
    <w:rsid w:val="00750E2A"/>
    <w:rsid w:val="007575DA"/>
    <w:rsid w:val="00782301"/>
    <w:rsid w:val="007A6A66"/>
    <w:rsid w:val="007B35BC"/>
    <w:rsid w:val="007E35CD"/>
    <w:rsid w:val="00802582"/>
    <w:rsid w:val="00802B59"/>
    <w:rsid w:val="00817754"/>
    <w:rsid w:val="00842C2E"/>
    <w:rsid w:val="00845E8C"/>
    <w:rsid w:val="00874116"/>
    <w:rsid w:val="00895F72"/>
    <w:rsid w:val="008C6A15"/>
    <w:rsid w:val="008D037B"/>
    <w:rsid w:val="008E7B1E"/>
    <w:rsid w:val="008F3C02"/>
    <w:rsid w:val="00903F36"/>
    <w:rsid w:val="00913E15"/>
    <w:rsid w:val="00921E22"/>
    <w:rsid w:val="009253C6"/>
    <w:rsid w:val="00960CFB"/>
    <w:rsid w:val="0096620F"/>
    <w:rsid w:val="00A01280"/>
    <w:rsid w:val="00A0300A"/>
    <w:rsid w:val="00A1490F"/>
    <w:rsid w:val="00A20827"/>
    <w:rsid w:val="00A22005"/>
    <w:rsid w:val="00A23E2C"/>
    <w:rsid w:val="00A252F5"/>
    <w:rsid w:val="00A472BD"/>
    <w:rsid w:val="00A50997"/>
    <w:rsid w:val="00A70029"/>
    <w:rsid w:val="00A76B3F"/>
    <w:rsid w:val="00A838B5"/>
    <w:rsid w:val="00A8515A"/>
    <w:rsid w:val="00AA0F35"/>
    <w:rsid w:val="00AC1784"/>
    <w:rsid w:val="00B00D4D"/>
    <w:rsid w:val="00B3001A"/>
    <w:rsid w:val="00B31368"/>
    <w:rsid w:val="00B50957"/>
    <w:rsid w:val="00BB026A"/>
    <w:rsid w:val="00BF2800"/>
    <w:rsid w:val="00BF3B41"/>
    <w:rsid w:val="00C113CE"/>
    <w:rsid w:val="00C445F9"/>
    <w:rsid w:val="00C77818"/>
    <w:rsid w:val="00CA28C6"/>
    <w:rsid w:val="00CC55A4"/>
    <w:rsid w:val="00CC5E53"/>
    <w:rsid w:val="00CC6988"/>
    <w:rsid w:val="00CD6F87"/>
    <w:rsid w:val="00CE2EEF"/>
    <w:rsid w:val="00D040E4"/>
    <w:rsid w:val="00D32B9F"/>
    <w:rsid w:val="00D45AEF"/>
    <w:rsid w:val="00D47EA2"/>
    <w:rsid w:val="00DD5231"/>
    <w:rsid w:val="00DE1C03"/>
    <w:rsid w:val="00E22F6C"/>
    <w:rsid w:val="00E34ACB"/>
    <w:rsid w:val="00E55218"/>
    <w:rsid w:val="00EA63A5"/>
    <w:rsid w:val="00EF6236"/>
    <w:rsid w:val="00F20B90"/>
    <w:rsid w:val="00F31EC5"/>
    <w:rsid w:val="00F44507"/>
    <w:rsid w:val="00F575C3"/>
    <w:rsid w:val="00F82495"/>
    <w:rsid w:val="00FE5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23C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FE524B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3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8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23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0E1853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E52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aliases w:val="Bullet List,FooterText,numbered,Цветной список - Акцент 11,Список нумерованный цифры,Paragraphe de liste1,lp1"/>
    <w:basedOn w:val="a"/>
    <w:link w:val="a6"/>
    <w:qFormat/>
    <w:rsid w:val="00802B5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03DD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03DDC"/>
    <w:rPr>
      <w:rFonts w:ascii="Calibri" w:eastAsia="Times New Roman" w:hAnsi="Calibri" w:cs="Times New Roman"/>
      <w:lang w:eastAsia="ru-RU"/>
    </w:rPr>
  </w:style>
  <w:style w:type="paragraph" w:styleId="a9">
    <w:name w:val="footer"/>
    <w:basedOn w:val="a"/>
    <w:link w:val="aa"/>
    <w:uiPriority w:val="99"/>
    <w:unhideWhenUsed/>
    <w:rsid w:val="00103DD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03DDC"/>
    <w:rPr>
      <w:rFonts w:ascii="Calibri" w:eastAsia="Times New Roman" w:hAnsi="Calibri" w:cs="Times New Roman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76A0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5F23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7002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7002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E58A3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styleId="ad">
    <w:name w:val="Strong"/>
    <w:basedOn w:val="a0"/>
    <w:uiPriority w:val="22"/>
    <w:qFormat/>
    <w:rsid w:val="005656BF"/>
    <w:rPr>
      <w:b/>
      <w:bCs/>
    </w:rPr>
  </w:style>
  <w:style w:type="character" w:customStyle="1" w:styleId="a6">
    <w:name w:val="Абзац списка Знак"/>
    <w:aliases w:val="Bullet List Знак,FooterText Знак,numbered Знак,Цветной список - Акцент 11 Знак,Список нумерованный цифры Знак,Paragraphe de liste1 Знак,lp1 Знак"/>
    <w:link w:val="a5"/>
    <w:locked/>
    <w:rsid w:val="005656BF"/>
    <w:rPr>
      <w:rFonts w:ascii="Calibri" w:eastAsia="Times New Roman" w:hAnsi="Calibri" w:cs="Times New Roman"/>
      <w:lang w:eastAsia="ru-RU"/>
    </w:rPr>
  </w:style>
  <w:style w:type="paragraph" w:styleId="ae">
    <w:name w:val="No Spacing"/>
    <w:link w:val="af"/>
    <w:uiPriority w:val="1"/>
    <w:qFormat/>
    <w:rsid w:val="008E7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Без интервала Знак"/>
    <w:link w:val="ae"/>
    <w:uiPriority w:val="1"/>
    <w:locked/>
    <w:rsid w:val="008E7B1E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23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B2B2B2"/>
            <w:right w:val="none" w:sz="0" w:space="0" w:color="auto"/>
          </w:divBdr>
          <w:divsChild>
            <w:div w:id="1443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2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A2B82A-63B4-4705-861F-5D5FE84B3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AET1</dc:creator>
  <cp:lastModifiedBy>jminina</cp:lastModifiedBy>
  <cp:revision>17</cp:revision>
  <cp:lastPrinted>2024-04-25T08:26:00Z</cp:lastPrinted>
  <dcterms:created xsi:type="dcterms:W3CDTF">2023-12-11T07:55:00Z</dcterms:created>
  <dcterms:modified xsi:type="dcterms:W3CDTF">2025-03-03T07:59:00Z</dcterms:modified>
</cp:coreProperties>
</file>