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594" w:rsidRPr="00840983" w:rsidRDefault="00840983" w:rsidP="00840983">
      <w:pPr>
        <w:spacing w:after="0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840983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заявки единственного участника аукциона </w:t>
      </w:r>
      <w:r w:rsidRPr="00840983"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3676511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A50594" w:rsidRPr="00840983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A50594" w:rsidRPr="00840983" w:rsidRDefault="00840983" w:rsidP="00840983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840983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677027, Республика Саха (Якутия), </w:t>
            </w:r>
            <w:proofErr w:type="spellStart"/>
            <w:r w:rsidRPr="00840983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г.о</w:t>
            </w:r>
            <w:proofErr w:type="spellEnd"/>
            <w:r w:rsidRPr="00840983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. ГОРОД ЯКУТСК, Г ЯКУТСК, </w:t>
            </w:r>
            <w:proofErr w:type="gramStart"/>
            <w:r w:rsidRPr="00840983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УЛ</w:t>
            </w:r>
            <w:proofErr w:type="gramEnd"/>
            <w:r w:rsidRPr="00840983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ОКТЯБРЬСКАЯ, Д. 10/1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A50594" w:rsidRPr="00840983" w:rsidRDefault="00840983" w:rsidP="00840983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sz w:val="24"/>
                <w:szCs w:val="24"/>
              </w:rPr>
              <w:t>Дата публикации: 03.12.2025</w:t>
            </w:r>
          </w:p>
        </w:tc>
      </w:tr>
    </w:tbl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АКЦИОНЕРНОЕ ОБЩЕСТВО </w:t>
      </w: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"АРКТИКТЕЛЕКОМ".</w:t>
      </w:r>
    </w:p>
    <w:p w:rsidR="00A50594" w:rsidRPr="00840983" w:rsidRDefault="00840983" w:rsidP="00840983">
      <w:pPr>
        <w:spacing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 w:rsidRPr="00840983">
        <w:rPr>
          <w:rFonts w:ascii="Times New Roman" w:hAnsi="Times New Roman" w:cs="Times New Roman"/>
          <w:sz w:val="24"/>
          <w:szCs w:val="24"/>
        </w:rPr>
        <w:t>к(</w:t>
      </w:r>
      <w:proofErr w:type="gramEnd"/>
      <w:r w:rsidRPr="00840983">
        <w:rPr>
          <w:rFonts w:ascii="Times New Roman" w:hAnsi="Times New Roman" w:cs="Times New Roman"/>
          <w:sz w:val="24"/>
          <w:szCs w:val="24"/>
        </w:rPr>
        <w:t>и), заключающие договор</w:t>
      </w:r>
      <w:r w:rsidRPr="0084098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A50594" w:rsidRPr="00840983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A50594" w:rsidRPr="00840983" w:rsidRDefault="00840983" w:rsidP="00840983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АКЦИОНЕРНОЕ ОБЩЕСТВО "АРКТИКТЕЛЕКОМ"</w:t>
            </w:r>
          </w:p>
        </w:tc>
      </w:tr>
    </w:tbl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Контактное</w:t>
      </w:r>
      <w:r w:rsidRPr="00840983">
        <w:rPr>
          <w:rFonts w:ascii="Times New Roman" w:hAnsi="Times New Roman" w:cs="Times New Roman"/>
          <w:sz w:val="24"/>
          <w:szCs w:val="24"/>
        </w:rPr>
        <w:t xml:space="preserve"> </w:t>
      </w:r>
      <w:r w:rsidRPr="00840983">
        <w:rPr>
          <w:rFonts w:ascii="Times New Roman" w:hAnsi="Times New Roman" w:cs="Times New Roman"/>
          <w:sz w:val="24"/>
          <w:szCs w:val="24"/>
        </w:rPr>
        <w:t>лицо</w:t>
      </w:r>
      <w:r w:rsidRPr="00840983">
        <w:rPr>
          <w:rFonts w:ascii="Times New Roman" w:hAnsi="Times New Roman" w:cs="Times New Roman"/>
          <w:sz w:val="24"/>
          <w:szCs w:val="24"/>
        </w:rPr>
        <w:t>:</w:t>
      </w: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Морозов Михаил Геннадьевич, 8 (4112) 390145, morozov.mikhail@a-telecom.ru</w:t>
      </w:r>
      <w:r w:rsidRPr="00840983">
        <w:rPr>
          <w:rFonts w:ascii="Times New Roman" w:hAnsi="Times New Roman" w:cs="Times New Roman"/>
          <w:sz w:val="24"/>
          <w:szCs w:val="24"/>
        </w:rPr>
        <w:t>.</w:t>
      </w:r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Наименование закупки: Поставка оптических линейных терминалов (OLT)</w:t>
      </w: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Номер лота: 1</w:t>
      </w: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оптических линейных терминалов (OLT)</w:t>
      </w:r>
      <w:r w:rsidRPr="00840983">
        <w:rPr>
          <w:rFonts w:ascii="Times New Roman" w:hAnsi="Times New Roman" w:cs="Times New Roman"/>
          <w:lang w:eastAsia="zh-CN" w:bidi="hi-IN"/>
        </w:rPr>
        <w:t>.</w:t>
      </w:r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Сведения о сроке исполнения договора:</w:t>
      </w:r>
      <w:proofErr w:type="gramStart"/>
      <w:r w:rsidRPr="00840983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Срок предоставления документации: с 14.11.2025 по 02.12.2025.</w:t>
      </w:r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Дата начала подачи заявок: 14.11.2025.</w:t>
      </w:r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 xml:space="preserve">Дата рассмотрения </w:t>
      </w:r>
      <w:r w:rsidRPr="00840983">
        <w:rPr>
          <w:rFonts w:ascii="Times New Roman" w:hAnsi="Times New Roman" w:cs="Times New Roman"/>
          <w:sz w:val="24"/>
          <w:szCs w:val="24"/>
        </w:rPr>
        <w:t>заявок:</w:t>
      </w:r>
      <w:proofErr w:type="gramStart"/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84098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677027, Республика Саха (Якутия), </w:t>
      </w:r>
      <w:proofErr w:type="spellStart"/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г.о</w:t>
      </w:r>
      <w:proofErr w:type="spellEnd"/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 ГОРОД ЯКУТСК, Г ЯКУТСК, </w:t>
      </w:r>
      <w:proofErr w:type="gramStart"/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УЛ</w:t>
      </w:r>
      <w:proofErr w:type="gramEnd"/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ОКТЯБРЬСКАЯ, Д. 10/1.</w:t>
      </w:r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A50594" w:rsidRPr="00840983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 xml:space="preserve">26.30.11.129 Средства связи, выполняющие </w:t>
            </w:r>
            <w:r w:rsidRPr="00840983">
              <w:rPr>
                <w:rFonts w:ascii="Times New Roman" w:hAnsi="Times New Roman" w:cs="Times New Roman"/>
              </w:rPr>
              <w:t>функцию цифровых транспортных систем,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26.30 Производство коммуникационного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83">
              <w:rPr>
                <w:rFonts w:ascii="Times New Roman" w:hAnsi="Times New Roman" w:cs="Times New Roman"/>
              </w:rPr>
              <w:t>96</w:t>
            </w:r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26.30.11.129 Средства связи, выполняющие функцию цифровых транспортных систем,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26.30 Производство коммуникационного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83">
              <w:rPr>
                <w:rFonts w:ascii="Times New Roman" w:hAnsi="Times New Roman" w:cs="Times New Roman"/>
              </w:rPr>
              <w:t>3</w:t>
            </w:r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</w:t>
            </w:r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6)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26.30.11.129 Средства связи, выполняющие функцию цифровых транспортных систем,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26.30 Производство коммуникационного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83">
              <w:rPr>
                <w:rFonts w:ascii="Times New Roman" w:hAnsi="Times New Roman" w:cs="Times New Roman"/>
              </w:rPr>
              <w:t>5</w:t>
            </w:r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26.30.11.129 Средства связи, выполняющие функцию цифровых транспортных систем,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 xml:space="preserve">26.30 </w:t>
            </w:r>
            <w:r w:rsidRPr="00840983">
              <w:rPr>
                <w:rFonts w:ascii="Times New Roman" w:hAnsi="Times New Roman" w:cs="Times New Roman"/>
              </w:rPr>
              <w:t>Производство коммуникационного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0983">
              <w:rPr>
                <w:rFonts w:ascii="Times New Roman" w:hAnsi="Times New Roman" w:cs="Times New Roman"/>
              </w:rPr>
              <w:t>40</w:t>
            </w:r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840983">
              <w:rPr>
                <w:rFonts w:ascii="Times New Roman" w:hAnsi="Times New Roman" w:cs="Times New Roman"/>
              </w:rPr>
              <w:t>26.30.11.129 Средства связи, выполняющие функцию цифровых транспортных систем,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840983">
              <w:rPr>
                <w:rFonts w:ascii="Times New Roman" w:hAnsi="Times New Roman" w:cs="Times New Roman"/>
              </w:rPr>
              <w:t>26.30 Производство коммуникационного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 w:rsidRPr="00840983">
              <w:rPr>
                <w:rFonts w:ascii="Times New Roman" w:hAnsi="Times New Roman" w:cs="Times New Roman"/>
              </w:rPr>
              <w:t>40</w:t>
            </w:r>
            <w:bookmarkEnd w:id="7"/>
            <w:bookmarkEnd w:id="8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Pr="008409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lastRenderedPageBreak/>
        <w:t xml:space="preserve">Начальная (максимальная) цена договора: 1 272 </w:t>
      </w:r>
      <w:r>
        <w:rPr>
          <w:rFonts w:ascii="Times New Roman" w:hAnsi="Times New Roman" w:cs="Times New Roman"/>
          <w:sz w:val="24"/>
          <w:szCs w:val="24"/>
        </w:rPr>
        <w:t>274,16 (Российский рубль)</w:t>
      </w:r>
    </w:p>
    <w:p w:rsidR="00A50594" w:rsidRPr="00840983" w:rsidRDefault="00840983" w:rsidP="00840983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</w:t>
      </w:r>
      <w:proofErr w:type="gramStart"/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ии ау</w:t>
      </w:r>
      <w:proofErr w:type="gramEnd"/>
      <w:r w:rsidRPr="00840983">
        <w:rPr>
          <w:rFonts w:ascii="Times New Roman" w:hAnsi="Times New Roman" w:cs="Times New Roman"/>
          <w:sz w:val="24"/>
          <w:szCs w:val="24"/>
          <w:lang w:eastAsia="zh-CN" w:bidi="hi-IN"/>
        </w:rPr>
        <w:t>кционной комиссии  по рассмотрению второй части заявки на участие единственного участника аукциона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A50594" w:rsidRPr="00840983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Морозов Михаил Геннадьевич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Соловьев Тимофей Андрианович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983">
              <w:rPr>
                <w:rFonts w:ascii="Times New Roman" w:hAnsi="Times New Roman" w:cs="Times New Roman"/>
              </w:rPr>
              <w:t>Черноградский</w:t>
            </w:r>
            <w:proofErr w:type="spellEnd"/>
            <w:r w:rsidRPr="00840983">
              <w:rPr>
                <w:rFonts w:ascii="Times New Roman" w:hAnsi="Times New Roman" w:cs="Times New Roman"/>
              </w:rPr>
              <w:t xml:space="preserve"> Михаил Павлович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Минаев Константин Юрьевич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A50594" w:rsidRPr="0084098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983">
              <w:rPr>
                <w:rFonts w:ascii="Times New Roman" w:hAnsi="Times New Roman" w:cs="Times New Roman"/>
              </w:rPr>
              <w:t>Олесов</w:t>
            </w:r>
            <w:proofErr w:type="spellEnd"/>
            <w:r w:rsidRPr="00840983">
              <w:rPr>
                <w:rFonts w:ascii="Times New Roman" w:hAnsi="Times New Roman" w:cs="Times New Roman"/>
              </w:rPr>
              <w:t xml:space="preserve"> Виталий Николаевич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594" w:rsidRPr="00840983" w:rsidRDefault="00840983" w:rsidP="0084098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:rsidR="00A50594" w:rsidRPr="00840983" w:rsidRDefault="00840983" w:rsidP="00840983">
      <w:pPr>
        <w:spacing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983">
        <w:rPr>
          <w:rFonts w:ascii="Times New Roman" w:hAnsi="Times New Roman" w:cs="Times New Roman"/>
        </w:rPr>
        <w:t>Всего на заседании присутствовало 4 член</w:t>
      </w:r>
      <w:proofErr w:type="gramStart"/>
      <w:r w:rsidRPr="00840983">
        <w:rPr>
          <w:rFonts w:ascii="Times New Roman" w:hAnsi="Times New Roman" w:cs="Times New Roman"/>
        </w:rPr>
        <w:t>а(</w:t>
      </w:r>
      <w:proofErr w:type="spellStart"/>
      <w:proofErr w:type="gramEnd"/>
      <w:r w:rsidRPr="00840983">
        <w:rPr>
          <w:rFonts w:ascii="Times New Roman" w:hAnsi="Times New Roman" w:cs="Times New Roman"/>
        </w:rPr>
        <w:t>ов</w:t>
      </w:r>
      <w:proofErr w:type="spellEnd"/>
      <w:r w:rsidRPr="00840983">
        <w:rPr>
          <w:rFonts w:ascii="Times New Roman" w:hAnsi="Times New Roman" w:cs="Times New Roman"/>
        </w:rPr>
        <w:t>) аукционной комиссии. Кворум имеется. Заседание правомочно.</w:t>
      </w:r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6"/>
        <w:gridCol w:w="2819"/>
        <w:gridCol w:w="3260"/>
        <w:gridCol w:w="2127"/>
      </w:tblGrid>
      <w:tr w:rsidR="00A50594" w:rsidRPr="00840983" w:rsidTr="00840983"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50594" w:rsidRPr="00840983" w:rsidRDefault="00840983" w:rsidP="00840983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A50594" w:rsidRPr="00840983" w:rsidTr="00840983"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594" w:rsidRPr="00840983" w:rsidRDefault="00840983" w:rsidP="00840983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40983">
              <w:rPr>
                <w:rFonts w:ascii="Times New Roman" w:hAnsi="Times New Roman" w:cs="Times New Roman"/>
              </w:rPr>
              <w:t>02.12.2025 08:50 (</w:t>
            </w:r>
            <w:proofErr w:type="gramStart"/>
            <w:r w:rsidRPr="00840983">
              <w:rPr>
                <w:rFonts w:ascii="Times New Roman" w:hAnsi="Times New Roman" w:cs="Times New Roman"/>
              </w:rPr>
              <w:t>МСК</w:t>
            </w:r>
            <w:proofErr w:type="gramEnd"/>
            <w:r w:rsidRPr="0084098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40983">
              <w:rPr>
                <w:rFonts w:ascii="Times New Roman" w:hAnsi="Times New Roman" w:cs="Times New Roman"/>
              </w:rPr>
              <w:t>ООО "БАЗИС ИМПОРТ"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594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40983">
              <w:rPr>
                <w:rFonts w:ascii="Times New Roman" w:hAnsi="Times New Roman" w:cs="Times New Roman"/>
              </w:rPr>
              <w:t>Победитель</w:t>
            </w:r>
          </w:p>
        </w:tc>
      </w:tr>
    </w:tbl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Комиссия рассмотрела вторую часть заявки единственного участника аукциона и приняла решение: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7514"/>
      </w:tblGrid>
      <w:tr w:rsidR="00840983" w:rsidRPr="00840983" w:rsidTr="00840983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0983" w:rsidRPr="00840983" w:rsidRDefault="00840983" w:rsidP="00840983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0983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  <w:bookmarkStart w:id="9" w:name="_GoBack"/>
            <w:bookmarkEnd w:id="9"/>
          </w:p>
        </w:tc>
      </w:tr>
      <w:tr w:rsidR="00840983" w:rsidRPr="00840983" w:rsidTr="00840983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983" w:rsidRPr="00840983" w:rsidRDefault="00840983" w:rsidP="00840983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983" w:rsidRPr="00840983" w:rsidRDefault="00840983" w:rsidP="00840983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</w:tbl>
    <w:p w:rsidR="00A50594" w:rsidRPr="00840983" w:rsidRDefault="00A50594" w:rsidP="00840983">
      <w:pPr>
        <w:tabs>
          <w:tab w:val="left" w:pos="-567"/>
        </w:tabs>
        <w:spacing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0594" w:rsidRPr="00840983" w:rsidRDefault="00840983" w:rsidP="0084098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40983">
        <w:rPr>
          <w:rFonts w:ascii="Times New Roman" w:hAnsi="Times New Roman" w:cs="Times New Roman"/>
          <w:sz w:val="24"/>
          <w:szCs w:val="24"/>
        </w:rPr>
        <w:t>П</w:t>
      </w:r>
      <w:r w:rsidRPr="00840983">
        <w:rPr>
          <w:rFonts w:ascii="Times New Roman" w:hAnsi="Times New Roman" w:cs="Times New Roman"/>
          <w:bCs/>
          <w:sz w:val="24"/>
          <w:szCs w:val="24"/>
        </w:rPr>
        <w:t xml:space="preserve">ротокол рассмотрения заявки единственного участника аукциона подписан всеми присутствующими на заседании членами </w:t>
      </w:r>
      <w:r w:rsidRPr="00840983">
        <w:rPr>
          <w:rFonts w:ascii="Times New Roman" w:hAnsi="Times New Roman" w:cs="Times New Roman"/>
          <w:bCs/>
          <w:sz w:val="24"/>
          <w:szCs w:val="24"/>
        </w:rPr>
        <w:t>аукционной комиссии</w:t>
      </w:r>
      <w:r w:rsidRPr="0084098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A50594" w:rsidRPr="00840983">
        <w:tc>
          <w:tcPr>
            <w:tcW w:w="4110" w:type="dxa"/>
          </w:tcPr>
          <w:p w:rsidR="00A50594" w:rsidRPr="00840983" w:rsidRDefault="00840983" w:rsidP="00840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lastRenderedPageBreak/>
              <w:t>Председатель комиссии</w:t>
            </w:r>
          </w:p>
        </w:tc>
        <w:tc>
          <w:tcPr>
            <w:tcW w:w="2978" w:type="dxa"/>
          </w:tcPr>
          <w:p w:rsidR="00A50594" w:rsidRPr="00840983" w:rsidRDefault="00A50594" w:rsidP="0084098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0594" w:rsidRPr="00840983" w:rsidRDefault="00840983" w:rsidP="00840983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A50594" w:rsidRPr="00840983" w:rsidRDefault="00840983" w:rsidP="00840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Морозов Михаил Геннадьевич</w:t>
            </w:r>
          </w:p>
        </w:tc>
      </w:tr>
      <w:tr w:rsidR="00A50594" w:rsidRPr="00840983">
        <w:tc>
          <w:tcPr>
            <w:tcW w:w="4110" w:type="dxa"/>
          </w:tcPr>
          <w:p w:rsidR="00A50594" w:rsidRPr="00840983" w:rsidRDefault="00840983" w:rsidP="00840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978" w:type="dxa"/>
          </w:tcPr>
          <w:p w:rsidR="00A50594" w:rsidRPr="00840983" w:rsidRDefault="00A50594" w:rsidP="0084098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0594" w:rsidRPr="00840983" w:rsidRDefault="00840983" w:rsidP="00840983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A50594" w:rsidRPr="00840983" w:rsidRDefault="00840983" w:rsidP="00840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Соловьев Тимофей Андрианович</w:t>
            </w:r>
          </w:p>
        </w:tc>
      </w:tr>
      <w:tr w:rsidR="00A50594" w:rsidRPr="00840983">
        <w:tc>
          <w:tcPr>
            <w:tcW w:w="4110" w:type="dxa"/>
          </w:tcPr>
          <w:p w:rsidR="00A50594" w:rsidRPr="00840983" w:rsidRDefault="00840983" w:rsidP="00840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A50594" w:rsidRPr="00840983" w:rsidRDefault="00A50594" w:rsidP="0084098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0594" w:rsidRPr="00840983" w:rsidRDefault="00840983" w:rsidP="00840983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A50594" w:rsidRPr="00840983" w:rsidRDefault="00840983" w:rsidP="00840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Минаев Константин Юрьевич</w:t>
            </w:r>
          </w:p>
        </w:tc>
      </w:tr>
      <w:tr w:rsidR="00A50594" w:rsidRPr="00840983">
        <w:tc>
          <w:tcPr>
            <w:tcW w:w="4110" w:type="dxa"/>
          </w:tcPr>
          <w:p w:rsidR="00A50594" w:rsidRPr="00840983" w:rsidRDefault="00840983" w:rsidP="00840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A50594" w:rsidRPr="00840983" w:rsidRDefault="00A50594" w:rsidP="0084098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0594" w:rsidRPr="00840983" w:rsidRDefault="00840983" w:rsidP="00840983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983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A50594" w:rsidRPr="00840983" w:rsidRDefault="00840983" w:rsidP="00840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983">
              <w:rPr>
                <w:rFonts w:ascii="Times New Roman" w:hAnsi="Times New Roman" w:cs="Times New Roman"/>
              </w:rPr>
              <w:t>Олесов</w:t>
            </w:r>
            <w:proofErr w:type="spellEnd"/>
            <w:r w:rsidRPr="00840983">
              <w:rPr>
                <w:rFonts w:ascii="Times New Roman" w:hAnsi="Times New Roman" w:cs="Times New Roman"/>
              </w:rPr>
              <w:t xml:space="preserve"> Виталий Николаевич</w:t>
            </w:r>
          </w:p>
        </w:tc>
      </w:tr>
    </w:tbl>
    <w:p w:rsidR="00A50594" w:rsidRPr="00840983" w:rsidRDefault="00A50594" w:rsidP="00840983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50594" w:rsidRPr="0084098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5530C"/>
    <w:multiLevelType w:val="multilevel"/>
    <w:tmpl w:val="6C44D97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52E44E59"/>
    <w:multiLevelType w:val="multilevel"/>
    <w:tmpl w:val="03B8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A50594"/>
    <w:rsid w:val="00840983"/>
    <w:rsid w:val="00A5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Морозов Михаил Геннадьевич</cp:lastModifiedBy>
  <cp:revision>15</cp:revision>
  <cp:lastPrinted>2025-12-03T08:19:00Z</cp:lastPrinted>
  <dcterms:created xsi:type="dcterms:W3CDTF">2015-10-23T05:25:00Z</dcterms:created>
  <dcterms:modified xsi:type="dcterms:W3CDTF">2025-12-03T08:19:00Z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