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0" w:before="0" w:after="0"/>
        <w:ind w:hanging="0" w:start="0" w:end="0"/>
        <w:jc w:val="center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 xml:space="preserve">Протокол </w:t>
        <w:br/>
        <w:t xml:space="preserve"> Сопоставления ценовых предложений в Запрос котировок    </w:t>
        <w:br/>
        <w:t>32514534985, лот 1</w:t>
      </w:r>
      <w:r>
        <w:rPr>
          <w:rFonts w:ascii="Arial" w:hAnsi="Arial"/>
          <w:sz w:val="20"/>
        </w:rPr>
        <w:t xml:space="preserve"> </w:t>
        <w:br/>
        <w:t xml:space="preserve">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end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«03» марта 2025г. </w:t>
        <w:br/>
        <w:t xml:space="preserve">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Краткое наименование: Оказание услуг по проведению углублённого медицинского обследования обучающихся, направляемых УрГЮУ им. В.Ф. Яковлева на спортивные соревнования, спортивно-массовые мероприятия по различным видам спорта </w:t>
        <w:br/>
        <w:t xml:space="preserve"> </w:t>
        <w:br/>
        <w:t xml:space="preserve">Организатор: ФЕДЕРАЛЬНОЕ ГОСУДАРСТВЕННОЕ БЮДЖЕТНОЕ ОБРАЗОВАТЕЛЬНОЕ УЧРЕЖДЕНИЕ ВЫСШЕГО ОБРАЗОВАНИЯ "УРАЛЬСКИЙ ГОСУДАРСТВЕННЫЙ ЮРИДИЧЕСКИЙ УНИВЕРСИТЕТ ИМЕНИ В.Ф. ЯКОВЛЕВА" </w:t>
        <w:br/>
        <w:t xml:space="preserve"> </w:t>
        <w:br/>
        <w:t xml:space="preserve">Начальная цена договора: 313 097,19 RUB </w:t>
        <w:br/>
        <w:t xml:space="preserve"> </w:t>
        <w:br/>
        <w:t xml:space="preserve">Наименование электронной площадки: Единая электронная торговая площадка Коммерческие закупки </w:t>
        <w:br/>
        <w:t xml:space="preserve"> </w:t>
        <w:br/>
        <w:t xml:space="preserve">Адрес электронной площадки: https://com.roseltorg.ru </w:t>
        <w:br/>
        <w:t xml:space="preserve"> </w:t>
        <w:br/>
        <w:t xml:space="preserve">На участие в процедуре допущены заявки: </w:t>
        <w:br/>
        <w:t xml:space="preserve"> </w:t>
        <w:br/>
        <w:t xml:space="preserve">ОБЩЕСТВО С ОГРАНИЧЕННОЙ ОТВЕТСТВЕННОСТЬЮ "СЕМЕЙНАЯ КЛИНИКА" (заявка № 1) </w:t>
        <w:br/>
        <w:t xml:space="preserve"> </w:t>
        <w:br/>
        <w:t xml:space="preserve">Все предложения о цене договора, сделанные участниками закупки и ранжированные по мере убывания: </w:t>
        <w:br/>
        <w:t xml:space="preserve"> </w:t>
        <w:br/>
      </w:r>
    </w:p>
    <w:tbl>
      <w:tblPr>
        <w:tblW w:w="10227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85"/>
        <w:gridCol w:w="1847"/>
        <w:gridCol w:w="2052"/>
        <w:gridCol w:w="3490"/>
        <w:gridCol w:w="2053"/>
      </w:tblGrid>
      <w:tr>
        <w:trPr>
          <w:trHeight w:val="100" w:hRule="atLeast"/>
        </w:trPr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 xml:space="preserve">№ </w:t>
            </w:r>
            <w:r>
              <w:rPr>
                <w:rFonts w:ascii="Arial" w:hAnsi="Arial"/>
                <w:sz w:val="20"/>
              </w:rPr>
              <w:t>п/п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Порядковый номер заявки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Дата и время регистрации заявки</w:t>
            </w:r>
          </w:p>
        </w:tc>
        <w:tc>
          <w:tcPr>
            <w:tcW w:w="3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Наименование участника</w:t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Сведения о цене договора</w:t>
            </w:r>
          </w:p>
        </w:tc>
      </w:tr>
      <w:tr>
        <w:trPr>
          <w:trHeight w:val="100" w:hRule="atLeast"/>
        </w:trPr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22-02-2025 14:16:31 [GMT +3 ]</w:t>
            </w:r>
          </w:p>
        </w:tc>
        <w:tc>
          <w:tcPr>
            <w:tcW w:w="3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ОБЩЕСТВО С ОГРАНИЧЕННОЙ ОТВЕТСТВЕННОСТЬЮ "СЕМЕЙНАЯ КЛИНИКА"</w:t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sz w:val="20"/>
              </w:rPr>
              <w:t>7 000.00 RUB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Roseltorg</dc:creator>
  <dc:description/>
  <dc:language>en-US</dc:language>
  <cp:lastModifiedBy/>
  <cp:revision>0</cp:revision>
  <dc:subject/>
  <dc:title>Roseltorg</dc:title>
</cp:coreProperties>
</file>