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&lt;section class="protocol"&gt;&lt;h1 class="protocol_title"&gt;Протокол заседания комиссии по вскрытию конвертов, поступивших на запрос цен № 3951256&lt;/h1&gt;&lt;table class="title_table"&gt;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&lt;td&gt;&lt;p&gt;№ 2025.ЗК-000613/01&lt;/p&gt;&lt;/td&gt;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&lt;td&gt;&lt;p&gt;03.03.2025&lt;/p&gt;&lt;/td&gt;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&lt;p&gt;Уфа ул. Комсомольская ,126&lt;/p&gt;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&lt;h2&gt;Сведения о заказчике&lt;/h2&gt;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&lt;p&gt;Акционерное общество &amp;quot;Башкирская электросетевая компания&amp;quot;  (450096, Республика Башкортостан, г. Уфа, ул. Комсомольская, д. 126)&lt;/p&gt;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&lt;h2&gt;Наименование продукции&lt;/h2&gt;&lt;p&gt;Поставка оборудования ВН, СКУД для ООО &amp;quot;Башкирэнерго&amp;quot; и ООО &amp;quot;БСК&amp;quot; 25-003395&lt;/p&gt;&lt;h2&gt;Сведения об участниках запроса цен, подавших заявки&lt;/h2&gt;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&amp;quot;ЛУИС+&amp;quot; (Участник 2) (Санина&amp;nbsp;А.Е.) 3&amp;nbsp;200&amp;nbsp;000,00&amp;nbsp;руб. (цена без НДС), НДС (20%) 640&amp;nbsp;000,00&amp;nbsp;руб., 26.02.2025 в 16:00:07&lt;br&gt;&lt;/li&gt;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&lt;li&gt;АО &amp;quot;ТД &amp;quot;ЭЛЕКТРОТЕХМОНТАЖ&amp;quot; (Участник 1) (Рихтер&amp;nbsp;В.В.) 3&amp;nbsp;200&amp;nbsp;000,00&amp;nbsp;руб. (цена без НДС), НДС (20%) 640&amp;nbsp;000,00&amp;nbsp;руб., 18.02.2025 в 14:59:35&lt;br&gt;&lt;/li&gt;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&lt;h2&gt;Вопросы заседания комиссии:&lt;/h2&gt;&lt;p&gt;В ходе проведения запроса цен было получено 2 заявки, конверты с которыми были размещены в электронном виде на Торговой площадке Системы www.b2b-center.ru.&lt;/p&gt;&lt;p&gt;Вскрытие конвертов с заявками участников было осуществлено в электронном сейфе организатора запроса цен на Торговой площадке Системы www.b2b-center.ru автоматически.&lt;/p&gt;&lt;p&gt;Дата и время начала процедуры вскрытия конвертов с заявками участников:&lt;/p&gt;&lt;p&gt;10:00 03.03.2025&lt;/p&gt;&lt;p&gt;Место проведения процедуры вскрытия конвертов с заявками участников:&lt;/p&gt;&lt;p&gt;Торговая площадка Системы www.b2b-center.ru&lt;/p&gt;&lt;p&gt;В конвертах обнаружены заявки следующих участников запроса цен:&lt;/p&gt;&lt;table class="participants_table" border="1" bordercolor="#000000" cellpadding="5" cellspacing="0"&gt;&lt;thead&gt;&lt;tr&gt;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bgcolor="#ffffff"&gt;№&lt;/th&gt;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bgcolor="#ffffff"&gt;Наименование участника и его адрес&lt;/th&gt;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Предмет заявки на участие в запросе цен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&lt;/tr&gt;&lt;/thead&gt;&lt;tbody&gt;&lt;tr&gt;&lt;td valign="top" bgcolor="#ffffff"&gt;1&lt;/td&gt;&lt;td valign="top" bgcolor="#ffffff"&gt;ООО &amp;quot;ЛУИС+&amp;quot; (Участник 2) (г. Москва,  г. Москва, вн. тер. г. муниципальный округ Нижегородский, ул. Смирновская, д. 25 стр. 9, помещ 1Н)&lt;/td&gt;&lt;td valign="top" bgcolor="#ffffff"&gt;Заявка, подана 26.02.2025 в 16:00:07&lt;br&gt;Цена: 3&amp;nbsp;200&amp;nbsp;000,00&amp;nbsp;руб. (цена без НДС), НДС (20%) 640&amp;nbsp;000,00&amp;nbsp;руб.&lt;/td&gt;&lt;/tr&gt;&lt;tr&gt;&lt;td valign="top" bgcolor="#ffffff"&gt;2&lt;/td&gt;&lt;td valign="top" bgcolor="#ffffff"&gt;АО &amp;quot;ТД &amp;quot;ЭЛЕКТРОТЕХМОНТАЖ&amp;quot; (Участник 1) (г. Санкт-Петербург, ул. 7-я Советская, д. 44 литера Б, помещ 6-Н)&lt;/td&gt;&lt;td valign="top" bgcolor="#ffffff"&gt;Заявка, подана 18.02.2025 в 14:59:35&lt;br&gt;Цена: 3&amp;nbsp;200&amp;nbsp;000,00&amp;nbsp;руб. (цена без НДС), НДС (20%) 640&amp;nbsp;000,00&amp;nbsp;руб.&lt;/td&gt;&lt;/tr&gt;&lt;/tbody&gt;&lt;/table&gt;&lt;h2&gt;Решили:&lt;/h2&gt;&lt;p&gt;Утвердить протокол заседания закупочной комиссии по вскрытию конвертов, поступивших в ходе процедуры: запрос цен.&lt;/p&gt;&lt;h2&gt;Дата подписания протокола:&lt;/h2&gt;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&lt;p&gt;03.03.2025&lt;/p&gt;&lt;/section&gt;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