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/>
          <w:sz w:val="20"/>
        </w:rPr>
        <w:t xml:space="preserve">Информация / сведения о проведении процедуры фиксирования дополнительного снижения цены </w:t>
      </w:r>
      <w:r>
        <w:rPr>
          <w:rFonts w:ascii="Arial" w:hAnsi="Arial"/>
          <w:b w:val="false"/>
          <w:sz w:val="20"/>
        </w:rPr>
        <w:t xml:space="preserve"> </w:t>
        <w:br/>
        <w:t xml:space="preserve"> </w:t>
        <w:br/>
        <w:t xml:space="preserve">Форма проведения фиксирования дополнительного снижения цены: заочная </w:t>
        <w:br/>
        <w:t xml:space="preserve"> </w:t>
        <w:br/>
        <w:t xml:space="preserve">Реестровый номер: 32515455403 </w:t>
        <w:br/>
        <w:t xml:space="preserve"> </w:t>
        <w:br/>
        <w:t xml:space="preserve">Краткое наименование: Поставка моторных приводов РПН </w:t>
        <w:br/>
        <w:t xml:space="preserve"> </w:t>
        <w:br/>
        <w:t xml:space="preserve">Организатор: АКЦИОНЕРНОЕ ОБЩЕСТВО "РЕМОНТЭНЕРГОМОНТАЖ И СЕРВИС" </w:t>
        <w:br/>
        <w:t xml:space="preserve"> </w:t>
        <w:br/>
        <w:t xml:space="preserve">Начальная цена договора: 5 460 000,00 RUB </w:t>
        <w:br/>
        <w:t xml:space="preserve"> </w:t>
        <w:br/>
        <w:t xml:space="preserve">Дата и время начала запроса снижения цен: 12-12-2025 13:00:00 [GMT +7 Asia/Krasnoyarsk] </w:t>
        <w:br/>
        <w:t xml:space="preserve"> </w:t>
        <w:br/>
        <w:t xml:space="preserve">Дата и время окончания запроса снижения цен: 15-12-2025 13:00:00 [GMT +7 Asia/Krasnoyarsk] </w:t>
        <w:br/>
        <w:t xml:space="preserve"> </w:t>
        <w:br/>
        <w:t xml:space="preserve">Наименование электронной площадки: Единая электронная торговая площадка </w:t>
        <w:br/>
        <w:t xml:space="preserve"> </w:t>
        <w:br/>
        <w:t xml:space="preserve">Адрес электронной площадки: https://rosseti.roseltorg.ru </w:t>
        <w:br/>
        <w:t xml:space="preserve"> </w:t>
        <w:br/>
        <w:t xml:space="preserve">На участие в запросе снижения цен допущены заявки: </w:t>
        <w:br/>
        <w:t xml:space="preserve"> </w:t>
        <w:br/>
        <w:t xml:space="preserve">ОБЩЕСТВО С ОГРАНИЧЕННОЙ ОТВЕТСТВЕННОСТЬЮ "ЛИДЕР-ЭНЕРГО" (заявка № 2 ), с предложенной ценой договора 3582000.00 RUB </w:t>
        <w:br/>
        <w:t xml:space="preserve"> </w:t>
        <w:br/>
        <w:t xml:space="preserve"> </w:t>
        <w:br/>
        <w:t xml:space="preserve">Все минимальные предложения об улучшенной цене договора, сделанные участниками во время проведения процедуры фиксирования дополнительного снижения цены в электронной форме и ранжированные по мере возрастания: </w:t>
        <w:br/>
        <w:t xml:space="preserve"> </w:t>
        <w:br/>
        <w:t xml:space="preserve"> </w:t>
        <w:br/>
        <w:t xml:space="preserve">В ходе проведения процедуры фиксирования дополнительного снижения цены ни один из участников не подал предложение о цене договора. </w:t>
        <w:br/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paggard</dc:creator>
  <dc:description/>
  <dc:language>en-US</dc:language>
  <cp:lastModifiedBy/>
  <cp:revision>0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paggard@dlight.ru</vt:lpwstr>
  </property>
</Properties>
</file>