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проведения аукциона в электронной форме</w:t>
      </w:r>
    </w:p>
    <w:p>
      <w:pPr/>
      <w:r>
        <w:rPr>
          <w:b w:val="0"/>
          <w:bCs w:val="0"/>
        </w:rPr>
        <w:t xml:space="preserve">Реестровый номер: 32515445158</w:t>
      </w:r>
    </w:p>
    <w:p>
      <w:pPr/>
      <w:r>
        <w:rPr>
          <w:b w:val="0"/>
          <w:bCs w:val="0"/>
        </w:rPr>
        <w:t xml:space="preserve">Краткое наименование: Поставка легкового автомобиля</w:t>
      </w:r>
    </w:p>
    <w:p>
      <w:pPr/>
      <w:r>
        <w:rPr>
          <w:b w:val="0"/>
          <w:bCs w:val="0"/>
        </w:rPr>
        <w:t xml:space="preserve">Организатор: ГОСУДАРСТВЕННОЕ БЮДЖЕТНОЕ УЧРЕЖДЕНИЕ ГОРОДА МОСКВЫ "ДОРИНВЕСТ"</w:t>
      </w:r>
    </w:p>
    <w:p>
      <w:pPr/>
      <w:r>
        <w:rPr>
          <w:b w:val="0"/>
          <w:bCs w:val="0"/>
        </w:rPr>
        <w:t xml:space="preserve">Начальная цена договора: 8 323 333,33 RUB</w:t>
      </w:r>
    </w:p>
    <w:p>
      <w:pPr/>
      <w:r>
        <w:rPr>
          <w:b w:val="0"/>
          <w:bCs w:val="0"/>
        </w:rPr>
        <w:t xml:space="preserve">Дата и время начала аукциона: 12-12-2025 09:00:00 [GMT +3 ]</w:t>
      </w:r>
    </w:p>
    <w:p>
      <w:pPr/>
      <w:r>
        <w:rPr>
          <w:b w:val="0"/>
          <w:bCs w:val="0"/>
        </w:rPr>
        <w:t xml:space="preserve">Дата и время окончания аукциона: 12-12-2025 09:20:47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аукционе допущены заявки:</w:t>
      </w:r>
    </w:p>
    <w:p>
      <w:pPr/>
      <w:r>
        <w:rPr>
          <w:b w:val="0"/>
          <w:bCs w:val="0"/>
        </w:rPr>
        <w:t xml:space="preserve">Заявка № 1</w:t>
      </w:r>
    </w:p>
    <w:p>
      <w:pPr/>
      <w:r>
        <w:rPr>
          <w:b w:val="0"/>
          <w:bCs w:val="0"/>
        </w:rPr>
        <w:t xml:space="preserve">Заявка № 2</w:t>
      </w:r>
    </w:p>
    <w:p>
      <w:pPr/>
      <w:r>
        <w:rPr>
          <w:b w:val="0"/>
          <w:bCs w:val="0"/>
        </w:rPr>
        <w:t xml:space="preserve">Заявка № 3</w:t>
      </w:r>
    </w:p>
    <w:p>
      <w:pPr/>
      <w:r>
        <w:rPr>
          <w:b w:val="0"/>
          <w:bCs w:val="0"/>
        </w:rPr>
        <w:t xml:space="preserve">Заявка № 4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аукциона в электронной форме и ранжированные по мере убывания: </w:t>
      </w:r>
    </w:p>
    <w:tbl>
      <w:tblGrid>
        <w:gridCol w:w="1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1285.71428571428577924962155520915985107421875" w:type="dxa"/>
        <w:gridCol w:w="785.71428571428577924962155520915985107421875" w:type="dxa"/>
      </w:tblGrid>
      <w:tblPr>
        <w:tblStyle w:val="style21819"/>
      </w:tblP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п/п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№3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12-12-2025 09:10:47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7 740 699.95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7 823 933.29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№3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№4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12-12-2025 09:09:46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7 782 316.62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7 865 549.96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№4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12-12-2025 09:02:59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7 948 783.30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8 032 016.64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№1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№2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12-12-2025 09:02:02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8 073 633.31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8 156 866.65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№2</w:t>
            </w:r>
          </w:p>
        </w:tc>
      </w:tr>
    </w:tbl>
    <w:p/>
    <w:p>
      <w:pPr/>
      <w:r>
        <w:rPr>
          <w:b w:val="0"/>
          <w:bCs w:val="0"/>
        </w:rPr>
        <w:t xml:space="preserve"/>
      </w:r>
    </w:p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21819">
    <w:name w:val="style21819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2025-12-12T09:21:56+03:00</dcterms:created>
  <dcterms:modified xsi:type="dcterms:W3CDTF">2025-12-12T09:21:56+03:00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