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6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rPr>
          <w:b/>
          <w:bCs/>
          <w:i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</w:t>
      </w:r>
      <w:r>
        <w:rPr>
          <w:b/>
          <w:bCs/>
          <w:i/>
          <w:sz w:val="23"/>
          <w:szCs w:val="23"/>
          <w:highlight w:val="white"/>
        </w:rPr>
        <w:t xml:space="preserve">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color w:val="000000"/>
          <w:sz w:val="23"/>
          <w:szCs w:val="23"/>
          <w:highlight w:val="white"/>
        </w:rPr>
        <w:t xml:space="preserve">32515467135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sz w:val="23"/>
          <w:szCs w:val="23"/>
          <w:highlight w:val="white"/>
        </w:rPr>
        <w:t xml:space="preserve">1</w:t>
      </w: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none"/>
        </w:rPr>
      </w:r>
    </w:p>
    <w:p>
      <w:pPr>
        <w:jc w:val="center"/>
        <w:rPr>
          <w:b/>
          <w:bCs/>
          <w:i/>
          <w:sz w:val="23"/>
          <w:szCs w:val="23"/>
          <w:highlight w:val="white"/>
        </w:rPr>
        <w:outlineLvl w:val="0"/>
      </w:pP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white"/>
        </w:rPr>
      </w:r>
      <w:r>
        <w:rPr>
          <w:b/>
          <w:bCs/>
          <w:i/>
          <w:sz w:val="23"/>
          <w:szCs w:val="23"/>
          <w:highlight w:val="white"/>
        </w:rPr>
      </w:r>
    </w:p>
    <w:p>
      <w:pPr>
        <w:pStyle w:val="95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5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56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  <w:p>
            <w:pPr>
              <w:pStyle w:val="956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56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90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86"/>
        <w:numPr>
          <w:ilvl w:val="0"/>
          <w:numId w:val="45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86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86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86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86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28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251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5467135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убликова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0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0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92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56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56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pStyle w:val="990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400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78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проектно-изыскательских работ по объекту филиала АО «Россети Кубань» Краснодарские электрические сети «Проектирование 7 объектов для присоединения энергопринимающих устройств до 150 кВт льготной категории заявителей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Северского РЭС, Краснодарского РЭС, Теучежского РЭС и Динского РЭС» (выпадающие доходы)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56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sz w:val="23"/>
                <w:szCs w:val="23"/>
              </w:rPr>
              <w:t xml:space="preserve">1 7</w:t>
            </w:r>
            <w:r>
              <w:rPr>
                <w:sz w:val="23"/>
                <w:szCs w:val="23"/>
              </w:rPr>
              <w:t xml:space="preserve">24 986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,59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2 069 983,91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в течение 40 календарных дней с момента подписания договора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56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56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56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6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56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 "КУБАНЬ ЭНЕРГО ИНЖИНИРИНГ"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6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04.12.2025 16:29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56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1 724 986,59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2 069 983,91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с НДС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56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 "ПРОЕКТАНТ+"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6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04.12.2025 16:35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1 638 000,00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 (УСН)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90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Ш.  </w:t>
      </w:r>
      <w:r/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b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</w:p>
    <w:p>
      <w:pPr>
        <w:pStyle w:val="956"/>
        <w:numPr>
          <w:ilvl w:val="0"/>
          <w:numId w:val="46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Перене</w:t>
      </w:r>
      <w:r>
        <w:rPr>
          <w:sz w:val="24"/>
          <w:szCs w:val="24"/>
        </w:rPr>
        <w:t xml:space="preserve">сти срок рассмотрения заявок и подведения итогов на 15.12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 года;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6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6"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none"/>
        </w:rPr>
        <w:t xml:space="preserve">ООО "ПРОЕКТАНТ+"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6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"ПРОЕКТАНТ+"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1 638 000,00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без НДС (УСН)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</w:p>
    <w:p>
      <w:pPr>
        <w:pStyle w:val="956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1 724 986,59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6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2 069 983,91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с НДС 20%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6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"ПРОЕКТАНТ+"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56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Председатель ПДЗК: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  <w:p>
            <w:pPr>
              <w:pStyle w:val="956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6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35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56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6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5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  <w:t xml:space="preserve">А.Н. Гостева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6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6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6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251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5467135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66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78">
    <w:name w:val="Heading 1"/>
    <w:basedOn w:val="956"/>
    <w:next w:val="956"/>
    <w:link w:val="77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79">
    <w:name w:val="Heading 1 Char"/>
    <w:link w:val="778"/>
    <w:uiPriority w:val="9"/>
    <w:rPr>
      <w:rFonts w:ascii="Arial" w:hAnsi="Arial" w:eastAsia="Arial" w:cs="Arial"/>
      <w:sz w:val="40"/>
      <w:szCs w:val="40"/>
    </w:rPr>
  </w:style>
  <w:style w:type="paragraph" w:styleId="780">
    <w:name w:val="Heading 2"/>
    <w:basedOn w:val="956"/>
    <w:next w:val="956"/>
    <w:link w:val="78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1">
    <w:name w:val="Heading 2 Char"/>
    <w:link w:val="780"/>
    <w:uiPriority w:val="9"/>
    <w:rPr>
      <w:rFonts w:ascii="Arial" w:hAnsi="Arial" w:eastAsia="Arial" w:cs="Arial"/>
      <w:sz w:val="34"/>
    </w:rPr>
  </w:style>
  <w:style w:type="paragraph" w:styleId="782">
    <w:name w:val="Heading 3"/>
    <w:basedOn w:val="956"/>
    <w:next w:val="956"/>
    <w:link w:val="78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3">
    <w:name w:val="Heading 3 Char"/>
    <w:link w:val="782"/>
    <w:uiPriority w:val="9"/>
    <w:rPr>
      <w:rFonts w:ascii="Arial" w:hAnsi="Arial" w:eastAsia="Arial" w:cs="Arial"/>
      <w:sz w:val="30"/>
      <w:szCs w:val="30"/>
    </w:rPr>
  </w:style>
  <w:style w:type="paragraph" w:styleId="784">
    <w:name w:val="Heading 4"/>
    <w:basedOn w:val="956"/>
    <w:next w:val="956"/>
    <w:link w:val="78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5">
    <w:name w:val="Heading 4 Char"/>
    <w:link w:val="784"/>
    <w:uiPriority w:val="9"/>
    <w:rPr>
      <w:rFonts w:ascii="Arial" w:hAnsi="Arial" w:eastAsia="Arial" w:cs="Arial"/>
      <w:b/>
      <w:bCs/>
      <w:sz w:val="26"/>
      <w:szCs w:val="26"/>
    </w:rPr>
  </w:style>
  <w:style w:type="paragraph" w:styleId="786">
    <w:name w:val="Heading 5"/>
    <w:basedOn w:val="956"/>
    <w:next w:val="956"/>
    <w:link w:val="78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7">
    <w:name w:val="Heading 5 Char"/>
    <w:link w:val="786"/>
    <w:uiPriority w:val="9"/>
    <w:rPr>
      <w:rFonts w:ascii="Arial" w:hAnsi="Arial" w:eastAsia="Arial" w:cs="Arial"/>
      <w:b/>
      <w:bCs/>
      <w:sz w:val="24"/>
      <w:szCs w:val="24"/>
    </w:rPr>
  </w:style>
  <w:style w:type="paragraph" w:styleId="788">
    <w:name w:val="Heading 6"/>
    <w:basedOn w:val="956"/>
    <w:next w:val="956"/>
    <w:link w:val="78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89">
    <w:name w:val="Heading 6 Char"/>
    <w:link w:val="788"/>
    <w:uiPriority w:val="9"/>
    <w:rPr>
      <w:rFonts w:ascii="Arial" w:hAnsi="Arial" w:eastAsia="Arial" w:cs="Arial"/>
      <w:b/>
      <w:bCs/>
      <w:sz w:val="22"/>
      <w:szCs w:val="22"/>
    </w:rPr>
  </w:style>
  <w:style w:type="paragraph" w:styleId="790">
    <w:name w:val="Heading 7"/>
    <w:basedOn w:val="956"/>
    <w:next w:val="956"/>
    <w:link w:val="79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1">
    <w:name w:val="Heading 7 Char"/>
    <w:link w:val="7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2">
    <w:name w:val="Heading 8"/>
    <w:basedOn w:val="956"/>
    <w:next w:val="956"/>
    <w:link w:val="7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3">
    <w:name w:val="Heading 8 Char"/>
    <w:link w:val="792"/>
    <w:uiPriority w:val="9"/>
    <w:rPr>
      <w:rFonts w:ascii="Arial" w:hAnsi="Arial" w:eastAsia="Arial" w:cs="Arial"/>
      <w:i/>
      <w:iCs/>
      <w:sz w:val="22"/>
      <w:szCs w:val="22"/>
    </w:rPr>
  </w:style>
  <w:style w:type="paragraph" w:styleId="794">
    <w:name w:val="Heading 9"/>
    <w:basedOn w:val="956"/>
    <w:next w:val="956"/>
    <w:link w:val="79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5">
    <w:name w:val="Heading 9 Char"/>
    <w:link w:val="794"/>
    <w:uiPriority w:val="9"/>
    <w:rPr>
      <w:rFonts w:ascii="Arial" w:hAnsi="Arial" w:eastAsia="Arial" w:cs="Arial"/>
      <w:i/>
      <w:iCs/>
      <w:sz w:val="21"/>
      <w:szCs w:val="21"/>
    </w:rPr>
  </w:style>
  <w:style w:type="paragraph" w:styleId="796">
    <w:name w:val="List Paragraph"/>
    <w:basedOn w:val="956"/>
    <w:uiPriority w:val="34"/>
    <w:qFormat/>
    <w:pPr>
      <w:contextualSpacing/>
      <w:ind w:left="720"/>
    </w:pPr>
  </w:style>
  <w:style w:type="paragraph" w:styleId="797">
    <w:name w:val="No Spacing"/>
    <w:uiPriority w:val="1"/>
    <w:qFormat/>
    <w:pPr>
      <w:spacing w:before="0" w:after="0" w:line="240" w:lineRule="auto"/>
    </w:pPr>
  </w:style>
  <w:style w:type="paragraph" w:styleId="798">
    <w:name w:val="Title"/>
    <w:basedOn w:val="956"/>
    <w:next w:val="956"/>
    <w:link w:val="7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9">
    <w:name w:val="Title Char"/>
    <w:link w:val="798"/>
    <w:uiPriority w:val="10"/>
    <w:rPr>
      <w:sz w:val="48"/>
      <w:szCs w:val="48"/>
    </w:rPr>
  </w:style>
  <w:style w:type="paragraph" w:styleId="800">
    <w:name w:val="Subtitle"/>
    <w:basedOn w:val="956"/>
    <w:next w:val="956"/>
    <w:link w:val="801"/>
    <w:uiPriority w:val="11"/>
    <w:qFormat/>
    <w:pPr>
      <w:spacing w:before="200" w:after="200"/>
    </w:pPr>
    <w:rPr>
      <w:sz w:val="24"/>
      <w:szCs w:val="24"/>
    </w:rPr>
  </w:style>
  <w:style w:type="character" w:styleId="801">
    <w:name w:val="Subtitle Char"/>
    <w:link w:val="800"/>
    <w:uiPriority w:val="11"/>
    <w:rPr>
      <w:sz w:val="24"/>
      <w:szCs w:val="24"/>
    </w:rPr>
  </w:style>
  <w:style w:type="paragraph" w:styleId="802">
    <w:name w:val="Quote"/>
    <w:basedOn w:val="956"/>
    <w:next w:val="956"/>
    <w:link w:val="803"/>
    <w:uiPriority w:val="29"/>
    <w:qFormat/>
    <w:pPr>
      <w:ind w:left="720" w:right="720"/>
    </w:pPr>
    <w:rPr>
      <w:i/>
    </w:rPr>
  </w:style>
  <w:style w:type="character" w:styleId="803">
    <w:name w:val="Quote Char"/>
    <w:link w:val="802"/>
    <w:uiPriority w:val="29"/>
    <w:rPr>
      <w:i/>
    </w:rPr>
  </w:style>
  <w:style w:type="paragraph" w:styleId="804">
    <w:name w:val="Intense Quote"/>
    <w:basedOn w:val="956"/>
    <w:next w:val="956"/>
    <w:link w:val="8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5">
    <w:name w:val="Intense Quote Char"/>
    <w:link w:val="804"/>
    <w:uiPriority w:val="30"/>
    <w:rPr>
      <w:i/>
    </w:rPr>
  </w:style>
  <w:style w:type="paragraph" w:styleId="806">
    <w:name w:val="Header"/>
    <w:basedOn w:val="956"/>
    <w:link w:val="8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7">
    <w:name w:val="Header Char"/>
    <w:link w:val="806"/>
    <w:uiPriority w:val="99"/>
  </w:style>
  <w:style w:type="paragraph" w:styleId="808">
    <w:name w:val="Footer"/>
    <w:basedOn w:val="956"/>
    <w:link w:val="8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9">
    <w:name w:val="Footer Char"/>
    <w:link w:val="808"/>
    <w:uiPriority w:val="99"/>
  </w:style>
  <w:style w:type="paragraph" w:styleId="810">
    <w:name w:val="Caption"/>
    <w:basedOn w:val="956"/>
    <w:next w:val="956"/>
    <w:link w:val="81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1">
    <w:name w:val="Caption Char"/>
    <w:link w:val="810"/>
    <w:uiPriority w:val="35"/>
    <w:rPr>
      <w:b/>
      <w:bCs/>
      <w:color w:val="4f81bd" w:themeColor="accent1"/>
      <w:sz w:val="18"/>
      <w:szCs w:val="18"/>
    </w:rPr>
  </w:style>
  <w:style w:type="table" w:styleId="81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5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8">
    <w:name w:val="Hyperlink"/>
    <w:uiPriority w:val="99"/>
    <w:unhideWhenUsed/>
    <w:rPr>
      <w:color w:val="0000ff" w:themeColor="hyperlink"/>
      <w:u w:val="single"/>
    </w:rPr>
  </w:style>
  <w:style w:type="paragraph" w:styleId="939">
    <w:name w:val="footnote text"/>
    <w:basedOn w:val="956"/>
    <w:link w:val="940"/>
    <w:uiPriority w:val="99"/>
    <w:semiHidden/>
    <w:unhideWhenUsed/>
    <w:pPr>
      <w:spacing w:after="40" w:line="240" w:lineRule="auto"/>
    </w:pPr>
    <w:rPr>
      <w:sz w:val="18"/>
    </w:rPr>
  </w:style>
  <w:style w:type="character" w:styleId="940">
    <w:name w:val="Footnote Text Char"/>
    <w:link w:val="939"/>
    <w:uiPriority w:val="99"/>
    <w:rPr>
      <w:sz w:val="18"/>
    </w:rPr>
  </w:style>
  <w:style w:type="character" w:styleId="941">
    <w:name w:val="footnote reference"/>
    <w:uiPriority w:val="99"/>
    <w:unhideWhenUsed/>
    <w:rPr>
      <w:vertAlign w:val="superscript"/>
    </w:rPr>
  </w:style>
  <w:style w:type="paragraph" w:styleId="942">
    <w:name w:val="endnote text"/>
    <w:basedOn w:val="956"/>
    <w:link w:val="943"/>
    <w:uiPriority w:val="99"/>
    <w:semiHidden/>
    <w:unhideWhenUsed/>
    <w:pPr>
      <w:spacing w:after="0" w:line="240" w:lineRule="auto"/>
    </w:pPr>
    <w:rPr>
      <w:sz w:val="20"/>
    </w:rPr>
  </w:style>
  <w:style w:type="character" w:styleId="943">
    <w:name w:val="Endnote Text Char"/>
    <w:link w:val="942"/>
    <w:uiPriority w:val="99"/>
    <w:rPr>
      <w:sz w:val="20"/>
    </w:rPr>
  </w:style>
  <w:style w:type="character" w:styleId="944">
    <w:name w:val="endnote reference"/>
    <w:uiPriority w:val="99"/>
    <w:semiHidden/>
    <w:unhideWhenUsed/>
    <w:rPr>
      <w:vertAlign w:val="superscript"/>
    </w:rPr>
  </w:style>
  <w:style w:type="paragraph" w:styleId="945">
    <w:name w:val="toc 1"/>
    <w:basedOn w:val="956"/>
    <w:next w:val="956"/>
    <w:uiPriority w:val="39"/>
    <w:unhideWhenUsed/>
    <w:pPr>
      <w:ind w:left="0" w:right="0" w:firstLine="0"/>
      <w:spacing w:after="57"/>
    </w:pPr>
  </w:style>
  <w:style w:type="paragraph" w:styleId="946">
    <w:name w:val="toc 2"/>
    <w:basedOn w:val="956"/>
    <w:next w:val="956"/>
    <w:uiPriority w:val="39"/>
    <w:unhideWhenUsed/>
    <w:pPr>
      <w:ind w:left="283" w:right="0" w:firstLine="0"/>
      <w:spacing w:after="57"/>
    </w:pPr>
  </w:style>
  <w:style w:type="paragraph" w:styleId="947">
    <w:name w:val="toc 3"/>
    <w:basedOn w:val="956"/>
    <w:next w:val="956"/>
    <w:uiPriority w:val="39"/>
    <w:unhideWhenUsed/>
    <w:pPr>
      <w:ind w:left="567" w:right="0" w:firstLine="0"/>
      <w:spacing w:after="57"/>
    </w:pPr>
  </w:style>
  <w:style w:type="paragraph" w:styleId="948">
    <w:name w:val="toc 4"/>
    <w:basedOn w:val="956"/>
    <w:next w:val="956"/>
    <w:uiPriority w:val="39"/>
    <w:unhideWhenUsed/>
    <w:pPr>
      <w:ind w:left="850" w:right="0" w:firstLine="0"/>
      <w:spacing w:after="57"/>
    </w:pPr>
  </w:style>
  <w:style w:type="paragraph" w:styleId="949">
    <w:name w:val="toc 5"/>
    <w:basedOn w:val="956"/>
    <w:next w:val="956"/>
    <w:uiPriority w:val="39"/>
    <w:unhideWhenUsed/>
    <w:pPr>
      <w:ind w:left="1134" w:right="0" w:firstLine="0"/>
      <w:spacing w:after="57"/>
    </w:pPr>
  </w:style>
  <w:style w:type="paragraph" w:styleId="950">
    <w:name w:val="toc 6"/>
    <w:basedOn w:val="956"/>
    <w:next w:val="956"/>
    <w:uiPriority w:val="39"/>
    <w:unhideWhenUsed/>
    <w:pPr>
      <w:ind w:left="1417" w:right="0" w:firstLine="0"/>
      <w:spacing w:after="57"/>
    </w:pPr>
  </w:style>
  <w:style w:type="paragraph" w:styleId="951">
    <w:name w:val="toc 7"/>
    <w:basedOn w:val="956"/>
    <w:next w:val="956"/>
    <w:uiPriority w:val="39"/>
    <w:unhideWhenUsed/>
    <w:pPr>
      <w:ind w:left="1701" w:right="0" w:firstLine="0"/>
      <w:spacing w:after="57"/>
    </w:pPr>
  </w:style>
  <w:style w:type="paragraph" w:styleId="952">
    <w:name w:val="toc 8"/>
    <w:basedOn w:val="956"/>
    <w:next w:val="956"/>
    <w:uiPriority w:val="39"/>
    <w:unhideWhenUsed/>
    <w:pPr>
      <w:ind w:left="1984" w:right="0" w:firstLine="0"/>
      <w:spacing w:after="57"/>
    </w:pPr>
  </w:style>
  <w:style w:type="paragraph" w:styleId="953">
    <w:name w:val="toc 9"/>
    <w:basedOn w:val="956"/>
    <w:next w:val="956"/>
    <w:uiPriority w:val="39"/>
    <w:unhideWhenUsed/>
    <w:pPr>
      <w:ind w:left="2268" w:right="0" w:firstLine="0"/>
      <w:spacing w:after="57"/>
    </w:pPr>
  </w:style>
  <w:style w:type="paragraph" w:styleId="954">
    <w:name w:val="TOC Heading"/>
    <w:uiPriority w:val="39"/>
    <w:unhideWhenUsed/>
  </w:style>
  <w:style w:type="paragraph" w:styleId="955">
    <w:name w:val="table of figures"/>
    <w:basedOn w:val="956"/>
    <w:next w:val="956"/>
    <w:uiPriority w:val="99"/>
    <w:unhideWhenUsed/>
    <w:pPr>
      <w:spacing w:after="0" w:afterAutospacing="0"/>
    </w:pPr>
  </w:style>
  <w:style w:type="paragraph" w:styleId="956" w:default="1">
    <w:name w:val="Normal"/>
    <w:next w:val="956"/>
    <w:link w:val="956"/>
    <w:qFormat/>
    <w:rPr>
      <w:lang w:val="ru-RU" w:eastAsia="ru-RU" w:bidi="ar-SA"/>
    </w:rPr>
  </w:style>
  <w:style w:type="paragraph" w:styleId="957">
    <w:name w:val="Заголовок 2"/>
    <w:basedOn w:val="956"/>
    <w:next w:val="957"/>
    <w:link w:val="989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58">
    <w:name w:val="Основной шрифт абзаца"/>
    <w:next w:val="958"/>
    <w:link w:val="956"/>
    <w:uiPriority w:val="1"/>
    <w:unhideWhenUsed/>
  </w:style>
  <w:style w:type="table" w:styleId="959">
    <w:name w:val="Обычная таблица"/>
    <w:next w:val="959"/>
    <w:link w:val="956"/>
    <w:uiPriority w:val="99"/>
    <w:semiHidden/>
    <w:unhideWhenUsed/>
    <w:tblPr/>
  </w:style>
  <w:style w:type="numbering" w:styleId="960">
    <w:name w:val="Нет списка"/>
    <w:next w:val="960"/>
    <w:link w:val="956"/>
    <w:uiPriority w:val="99"/>
    <w:semiHidden/>
    <w:unhideWhenUsed/>
  </w:style>
  <w:style w:type="paragraph" w:styleId="961">
    <w:name w:val="Название"/>
    <w:basedOn w:val="956"/>
    <w:next w:val="961"/>
    <w:link w:val="962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2">
    <w:name w:val="Название Знак"/>
    <w:next w:val="962"/>
    <w:link w:val="961"/>
    <w:uiPriority w:val="99"/>
    <w:rPr>
      <w:rFonts w:ascii="Cambria" w:hAnsi="Cambria" w:cs="Times New Roman"/>
      <w:b/>
      <w:bCs/>
      <w:sz w:val="32"/>
      <w:szCs w:val="32"/>
    </w:rPr>
  </w:style>
  <w:style w:type="paragraph" w:styleId="963">
    <w:name w:val="Основной текст с отступом"/>
    <w:basedOn w:val="956"/>
    <w:next w:val="963"/>
    <w:link w:val="964"/>
    <w:uiPriority w:val="99"/>
    <w:pPr>
      <w:ind w:firstLine="567"/>
      <w:jc w:val="both"/>
    </w:pPr>
    <w:rPr>
      <w:sz w:val="24"/>
    </w:rPr>
  </w:style>
  <w:style w:type="character" w:styleId="964">
    <w:name w:val="Основной текст с отступом Знак"/>
    <w:next w:val="964"/>
    <w:link w:val="963"/>
    <w:uiPriority w:val="99"/>
    <w:rPr>
      <w:rFonts w:cs="Times New Roman"/>
      <w:sz w:val="24"/>
    </w:rPr>
  </w:style>
  <w:style w:type="paragraph" w:styleId="965">
    <w:name w:val="Обычный1"/>
    <w:next w:val="965"/>
    <w:link w:val="956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66">
    <w:name w:val="Нижний колонтитул"/>
    <w:basedOn w:val="956"/>
    <w:next w:val="966"/>
    <w:link w:val="967"/>
    <w:uiPriority w:val="99"/>
    <w:pPr>
      <w:tabs>
        <w:tab w:val="center" w:pos="4677" w:leader="none"/>
        <w:tab w:val="right" w:pos="9355" w:leader="none"/>
      </w:tabs>
    </w:pPr>
  </w:style>
  <w:style w:type="character" w:styleId="967">
    <w:name w:val="Нижний колонтитул Знак"/>
    <w:next w:val="967"/>
    <w:link w:val="966"/>
    <w:uiPriority w:val="99"/>
    <w:rPr>
      <w:rFonts w:cs="Times New Roman"/>
      <w:sz w:val="20"/>
      <w:szCs w:val="20"/>
    </w:rPr>
  </w:style>
  <w:style w:type="paragraph" w:styleId="968">
    <w:name w:val="Верхний колонтитул"/>
    <w:basedOn w:val="956"/>
    <w:next w:val="968"/>
    <w:link w:val="969"/>
    <w:uiPriority w:val="99"/>
    <w:pPr>
      <w:tabs>
        <w:tab w:val="center" w:pos="4677" w:leader="none"/>
        <w:tab w:val="right" w:pos="9355" w:leader="none"/>
      </w:tabs>
    </w:pPr>
  </w:style>
  <w:style w:type="character" w:styleId="969">
    <w:name w:val="Верхний колонтитул Знак"/>
    <w:next w:val="969"/>
    <w:link w:val="968"/>
    <w:uiPriority w:val="99"/>
    <w:rPr>
      <w:rFonts w:cs="Times New Roman"/>
    </w:rPr>
  </w:style>
  <w:style w:type="paragraph" w:styleId="970">
    <w:name w:val="Знак Знак Знак Знак Знак Знак Знак Знак Знак Знак Знак Знак"/>
    <w:basedOn w:val="956"/>
    <w:next w:val="970"/>
    <w:link w:val="956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1">
    <w:name w:val="Знак"/>
    <w:basedOn w:val="956"/>
    <w:next w:val="971"/>
    <w:link w:val="956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2">
    <w:name w:val="Пункт Знак"/>
    <w:next w:val="972"/>
    <w:link w:val="973"/>
    <w:uiPriority w:val="99"/>
    <w:rPr>
      <w:rFonts w:cs="Times New Roman"/>
      <w:sz w:val="28"/>
      <w:lang w:val="ru-RU" w:eastAsia="ru-RU" w:bidi="ar-SA"/>
    </w:rPr>
  </w:style>
  <w:style w:type="paragraph" w:styleId="973">
    <w:name w:val="Пункт"/>
    <w:basedOn w:val="956"/>
    <w:next w:val="973"/>
    <w:link w:val="972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4">
    <w:name w:val="Основной текст с отступом 2"/>
    <w:basedOn w:val="956"/>
    <w:next w:val="974"/>
    <w:link w:val="975"/>
    <w:uiPriority w:val="99"/>
    <w:pPr>
      <w:ind w:left="283"/>
      <w:spacing w:after="120" w:line="480" w:lineRule="auto"/>
    </w:pPr>
  </w:style>
  <w:style w:type="character" w:styleId="975">
    <w:name w:val="Основной текст с отступом 2 Знак"/>
    <w:next w:val="975"/>
    <w:link w:val="974"/>
    <w:uiPriority w:val="99"/>
    <w:semiHidden/>
    <w:rPr>
      <w:rFonts w:cs="Times New Roman"/>
      <w:sz w:val="20"/>
      <w:szCs w:val="20"/>
    </w:rPr>
  </w:style>
  <w:style w:type="paragraph" w:styleId="976">
    <w:name w:val="Нумерованный список"/>
    <w:basedOn w:val="956"/>
    <w:next w:val="976"/>
    <w:link w:val="956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77">
    <w:name w:val="Обычный2"/>
    <w:next w:val="977"/>
    <w:link w:val="956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78">
    <w:name w:val="Основной текст"/>
    <w:basedOn w:val="956"/>
    <w:next w:val="978"/>
    <w:link w:val="979"/>
    <w:uiPriority w:val="99"/>
    <w:pPr>
      <w:spacing w:after="120"/>
    </w:pPr>
  </w:style>
  <w:style w:type="character" w:styleId="979">
    <w:name w:val="Основной текст Знак"/>
    <w:next w:val="979"/>
    <w:link w:val="978"/>
    <w:uiPriority w:val="99"/>
    <w:semiHidden/>
    <w:rPr>
      <w:rFonts w:cs="Times New Roman"/>
      <w:sz w:val="20"/>
      <w:szCs w:val="20"/>
    </w:rPr>
  </w:style>
  <w:style w:type="character" w:styleId="980">
    <w:name w:val="Гиперссылка"/>
    <w:next w:val="980"/>
    <w:link w:val="956"/>
    <w:uiPriority w:val="99"/>
    <w:rPr>
      <w:rFonts w:cs="Times New Roman"/>
      <w:color w:val="0000ff"/>
      <w:u w:val="single"/>
    </w:rPr>
  </w:style>
  <w:style w:type="paragraph" w:styleId="981">
    <w:name w:val="Знак1"/>
    <w:basedOn w:val="956"/>
    <w:next w:val="981"/>
    <w:link w:val="956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2">
    <w:name w:val="apple-style-span"/>
    <w:next w:val="982"/>
    <w:link w:val="956"/>
    <w:uiPriority w:val="99"/>
    <w:rPr>
      <w:rFonts w:cs="Times New Roman"/>
    </w:rPr>
  </w:style>
  <w:style w:type="paragraph" w:styleId="983">
    <w:name w:val="Текст выноски"/>
    <w:basedOn w:val="956"/>
    <w:next w:val="983"/>
    <w:link w:val="984"/>
    <w:uiPriority w:val="99"/>
    <w:rPr>
      <w:rFonts w:ascii="Tahoma" w:hAnsi="Tahoma"/>
      <w:sz w:val="16"/>
      <w:szCs w:val="16"/>
    </w:rPr>
  </w:style>
  <w:style w:type="character" w:styleId="984">
    <w:name w:val="Текст выноски Знак"/>
    <w:next w:val="984"/>
    <w:link w:val="983"/>
    <w:uiPriority w:val="99"/>
    <w:rPr>
      <w:rFonts w:ascii="Tahoma" w:hAnsi="Tahoma" w:cs="Tahoma"/>
      <w:sz w:val="16"/>
      <w:szCs w:val="16"/>
    </w:rPr>
  </w:style>
  <w:style w:type="table" w:styleId="985">
    <w:name w:val="Сетка таблицы"/>
    <w:basedOn w:val="959"/>
    <w:next w:val="985"/>
    <w:link w:val="956"/>
    <w:uiPriority w:val="99"/>
    <w:tblPr/>
  </w:style>
  <w:style w:type="paragraph" w:styleId="986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56"/>
    <w:next w:val="986"/>
    <w:link w:val="993"/>
    <w:uiPriority w:val="34"/>
    <w:qFormat/>
    <w:pPr>
      <w:ind w:left="708"/>
    </w:pPr>
    <w:rPr>
      <w:sz w:val="24"/>
      <w:szCs w:val="24"/>
    </w:rPr>
  </w:style>
  <w:style w:type="paragraph" w:styleId="987">
    <w:name w:val="Таблица шапка"/>
    <w:basedOn w:val="956"/>
    <w:next w:val="987"/>
    <w:link w:val="956"/>
    <w:pPr>
      <w:ind w:left="57" w:right="57"/>
      <w:keepNext/>
      <w:spacing w:before="40" w:after="40"/>
    </w:pPr>
    <w:rPr>
      <w:sz w:val="22"/>
    </w:rPr>
  </w:style>
  <w:style w:type="paragraph" w:styleId="988">
    <w:name w:val="Таблица текст"/>
    <w:basedOn w:val="956"/>
    <w:next w:val="988"/>
    <w:link w:val="956"/>
    <w:pPr>
      <w:ind w:left="57" w:right="57"/>
      <w:spacing w:before="40" w:after="40"/>
    </w:pPr>
    <w:rPr>
      <w:sz w:val="24"/>
    </w:rPr>
  </w:style>
  <w:style w:type="character" w:styleId="989">
    <w:name w:val="Заголовок 2 Знак"/>
    <w:next w:val="989"/>
    <w:link w:val="957"/>
    <w:uiPriority w:val="9"/>
    <w:rPr>
      <w:b/>
      <w:bCs/>
      <w:sz w:val="36"/>
      <w:szCs w:val="36"/>
    </w:rPr>
  </w:style>
  <w:style w:type="paragraph" w:styleId="990">
    <w:name w:val="Основной текст 3"/>
    <w:basedOn w:val="956"/>
    <w:next w:val="990"/>
    <w:link w:val="991"/>
    <w:uiPriority w:val="99"/>
    <w:unhideWhenUsed/>
    <w:pPr>
      <w:spacing w:after="120"/>
    </w:pPr>
    <w:rPr>
      <w:sz w:val="16"/>
      <w:szCs w:val="16"/>
    </w:rPr>
  </w:style>
  <w:style w:type="character" w:styleId="991">
    <w:name w:val="Основной текст 3 Знак"/>
    <w:next w:val="991"/>
    <w:link w:val="990"/>
    <w:uiPriority w:val="99"/>
    <w:rPr>
      <w:sz w:val="16"/>
      <w:szCs w:val="16"/>
    </w:rPr>
  </w:style>
  <w:style w:type="character" w:styleId="992">
    <w:name w:val="apple-converted-space"/>
    <w:next w:val="992"/>
    <w:link w:val="956"/>
  </w:style>
  <w:style w:type="character" w:styleId="993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3"/>
    <w:link w:val="986"/>
    <w:uiPriority w:val="34"/>
    <w:qFormat/>
    <w:rPr>
      <w:sz w:val="24"/>
      <w:szCs w:val="24"/>
    </w:rPr>
  </w:style>
  <w:style w:type="paragraph" w:styleId="994">
    <w:name w:val="Цитата1"/>
    <w:basedOn w:val="956"/>
    <w:next w:val="994"/>
    <w:link w:val="956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95">
    <w:name w:val="Текст сноски"/>
    <w:basedOn w:val="956"/>
    <w:next w:val="995"/>
    <w:link w:val="996"/>
    <w:uiPriority w:val="99"/>
    <w:unhideWhenUsed/>
    <w:rPr>
      <w:rFonts w:ascii="Calibri" w:hAnsi="Calibri" w:eastAsia="Calibri"/>
      <w:lang w:val="en-US" w:eastAsia="en-US"/>
    </w:rPr>
  </w:style>
  <w:style w:type="character" w:styleId="996">
    <w:name w:val="Текст сноски Знак"/>
    <w:next w:val="996"/>
    <w:link w:val="995"/>
    <w:uiPriority w:val="99"/>
    <w:rPr>
      <w:rFonts w:ascii="Calibri" w:hAnsi="Calibri" w:eastAsia="Calibri"/>
      <w:lang w:val="en-US" w:eastAsia="en-US"/>
    </w:rPr>
  </w:style>
  <w:style w:type="character" w:styleId="997">
    <w:name w:val="Знак сноски"/>
    <w:next w:val="997"/>
    <w:link w:val="956"/>
    <w:uiPriority w:val="99"/>
    <w:unhideWhenUsed/>
    <w:rPr>
      <w:vertAlign w:val="superscript"/>
    </w:rPr>
  </w:style>
  <w:style w:type="character" w:styleId="998" w:default="1">
    <w:name w:val="Default Paragraph Font"/>
    <w:uiPriority w:val="1"/>
    <w:semiHidden/>
    <w:unhideWhenUsed/>
  </w:style>
  <w:style w:type="numbering" w:styleId="999" w:default="1">
    <w:name w:val="No List"/>
    <w:uiPriority w:val="99"/>
    <w:semiHidden/>
    <w:unhideWhenUsed/>
  </w:style>
  <w:style w:type="table" w:styleId="100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134</cp:revision>
  <dcterms:created xsi:type="dcterms:W3CDTF">2019-08-15T06:51:00Z</dcterms:created>
  <dcterms:modified xsi:type="dcterms:W3CDTF">2025-12-12T13:00:32Z</dcterms:modified>
  <cp:version>1048576</cp:version>
</cp:coreProperties>
</file>