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9C038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217FDB58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410E7EE2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64267B9E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33613C3C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3450897D" w14:textId="532993C5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2665FB">
        <w:rPr>
          <w:rFonts w:ascii="Times New Roman" w:hAnsi="Times New Roman"/>
          <w:b/>
        </w:rPr>
        <w:t>195/ГЭС/МИ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2665FB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2665FB">
        <w:rPr>
          <w:rFonts w:ascii="Times New Roman" w:hAnsi="Times New Roman"/>
          <w:b/>
        </w:rPr>
        <w:t>АО «Газэнергосервис»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2665FB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2665FB">
        <w:rPr>
          <w:rFonts w:ascii="Times New Roman" w:hAnsi="Times New Roman"/>
          <w:b/>
        </w:rPr>
        <w:t>№ 1094/МИ</w:t>
      </w:r>
      <w:r w:rsidRPr="00766CD2">
        <w:rPr>
          <w:rFonts w:ascii="Times New Roman" w:hAnsi="Times New Roman"/>
          <w:b/>
        </w:rPr>
        <w:t>)</w:t>
      </w:r>
    </w:p>
    <w:p w14:paraId="10B74306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61930303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6C8FF08F" w14:textId="77777777" w:rsidTr="008E4774">
        <w:tc>
          <w:tcPr>
            <w:tcW w:w="3510" w:type="dxa"/>
          </w:tcPr>
          <w:p w14:paraId="5FE76F04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4C9ADFFE" w14:textId="3415B3EC" w:rsidR="00AF7B91" w:rsidRPr="00741DBC" w:rsidRDefault="002665FB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12.12.2025</w:t>
            </w:r>
          </w:p>
        </w:tc>
      </w:tr>
    </w:tbl>
    <w:p w14:paraId="690C7D41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1F2E289E" w14:textId="2472BD84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2665FB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2665FB">
        <w:rPr>
          <w:rFonts w:ascii="Times New Roman" w:hAnsi="Times New Roman"/>
        </w:rPr>
        <w:t>АО «Газэнергосервис»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2665FB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48D8EE7E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45424159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19D1CA8D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2054472F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5C3BA63F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3F3CA55F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  <w:r w:rsidRPr="002665FB">
        <w:rPr>
          <w:rFonts w:ascii="Times New Roman" w:hAnsi="Times New Roman"/>
          <w:b/>
        </w:rPr>
        <w:t xml:space="preserve">ВОПРОС 1: </w:t>
      </w:r>
      <w:r w:rsidRPr="002665FB">
        <w:rPr>
          <w:rFonts w:ascii="Times New Roman" w:hAnsi="Times New Roman"/>
        </w:rPr>
        <w:t xml:space="preserve">Принятие решения о результатах проведения маркетинговых исследований в электронной форме № 1094/МИ о выборе наиболее выгодных условий оказания услуг по проведению проверки готовности организации-заявителя  к применению технологии сварки муфт подводных стальных стягивающихся (МПСС) для нужд филиала АО «Газэнергосервис» - завод «Турборемонт». </w:t>
      </w:r>
    </w:p>
    <w:p w14:paraId="14A100E9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</w:p>
    <w:p w14:paraId="7FACA47C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  <w:r w:rsidRPr="002665FB">
        <w:rPr>
          <w:rFonts w:ascii="Times New Roman" w:hAnsi="Times New Roman"/>
        </w:rPr>
        <w:t>Номер закупки в Годовой комплексной программе закупок АО «Газэнергосервис» - 25-ГЭС-0027.</w:t>
      </w:r>
    </w:p>
    <w:p w14:paraId="1D2F31F1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</w:p>
    <w:p w14:paraId="369BBEFF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  <w:r w:rsidRPr="002665FB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14:paraId="0FFB0B51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</w:p>
    <w:p w14:paraId="2CEDCB43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  <w:r w:rsidRPr="002665FB">
        <w:rPr>
          <w:rFonts w:ascii="Times New Roman" w:hAnsi="Times New Roman"/>
        </w:rPr>
        <w:t>Начальная (максимальная) цена договора: 346 666,67 руб., без учета НДС.</w:t>
      </w:r>
    </w:p>
    <w:p w14:paraId="399BA2F4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  <w:r w:rsidRPr="002665FB">
        <w:rPr>
          <w:rFonts w:ascii="Times New Roman" w:hAnsi="Times New Roman"/>
        </w:rPr>
        <w:t>Срок оказания услуг по техническому заданию: после подписания договора и перечисления 100% предоплаты до 28.02.2026.</w:t>
      </w:r>
    </w:p>
    <w:p w14:paraId="22C74DC6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  <w:r w:rsidRPr="002665FB">
        <w:rPr>
          <w:rFonts w:ascii="Times New Roman" w:hAnsi="Times New Roman"/>
        </w:rPr>
        <w:t>Конкретные наименования услуг и их количество указаны в документации о маркетинговых исследованиях.</w:t>
      </w:r>
    </w:p>
    <w:p w14:paraId="52FF6451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</w:p>
    <w:p w14:paraId="2AB86AE4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  <w:r w:rsidRPr="002665FB">
        <w:rPr>
          <w:rFonts w:ascii="Times New Roman" w:hAnsi="Times New Roman"/>
        </w:rPr>
        <w:t>Номер и дата извещения о проведении маркетинговых исследований: №1094/МИ от 11.09.2025.</w:t>
      </w:r>
    </w:p>
    <w:p w14:paraId="7FE98324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</w:p>
    <w:p w14:paraId="3C5905DF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  <w:r w:rsidRPr="002665FB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14:paraId="3E43175A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  <w:r w:rsidRPr="002665FB">
        <w:rPr>
          <w:rFonts w:ascii="Times New Roman" w:hAnsi="Times New Roman"/>
        </w:rPr>
        <w:t>- стоимостной критерий (значимость критерия оценки 60 %),</w:t>
      </w:r>
    </w:p>
    <w:p w14:paraId="2EE39B48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  <w:r w:rsidRPr="002665FB">
        <w:rPr>
          <w:rFonts w:ascii="Times New Roman" w:hAnsi="Times New Roman"/>
        </w:rPr>
        <w:t>- нестоимостной критерий (значимость критерия оценки 40 %).</w:t>
      </w:r>
    </w:p>
    <w:p w14:paraId="6CC8ECD9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</w:p>
    <w:p w14:paraId="73333CE9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  <w:r w:rsidRPr="002665FB">
        <w:rPr>
          <w:rFonts w:ascii="Times New Roman" w:hAnsi="Times New Roman"/>
        </w:rPr>
        <w:t>Меры, установленные п. 1, не применяются в соответствии с подпунктом «м» пункта 4 Постановления Правительства Российской Федерации от 23 декабря 2024 г. N 1875.</w:t>
      </w:r>
    </w:p>
    <w:p w14:paraId="0FB4AF0F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</w:p>
    <w:p w14:paraId="21AC8208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  <w:r w:rsidRPr="002665FB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1094/МИ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14:paraId="72052D7E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2665FB" w:rsidRPr="002665FB" w14:paraId="15B2F490" w14:textId="77777777" w:rsidTr="002665FB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F2AA4" w14:textId="77777777" w:rsidR="002665FB" w:rsidRPr="002665FB" w:rsidRDefault="002665FB" w:rsidP="002665F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665FB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3B6C3" w14:textId="77777777" w:rsidR="002665FB" w:rsidRPr="002665FB" w:rsidRDefault="002665FB" w:rsidP="002665F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665FB">
              <w:rPr>
                <w:rFonts w:ascii="Times New Roman" w:hAnsi="Times New Roman"/>
                <w:b/>
              </w:rPr>
              <w:t>Наименование, адрес места нахождения участника маркетинговых исследований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720DF" w14:textId="77777777" w:rsidR="002665FB" w:rsidRPr="002665FB" w:rsidRDefault="002665FB" w:rsidP="002665F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665FB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4D02C" w14:textId="77777777" w:rsidR="002665FB" w:rsidRPr="002665FB" w:rsidRDefault="002665FB" w:rsidP="002665F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665FB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2665FB" w:rsidRPr="002665FB" w14:paraId="7D91C95D" w14:textId="77777777" w:rsidTr="002665FB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D0438" w14:textId="77777777" w:rsidR="002665FB" w:rsidRPr="002665FB" w:rsidRDefault="002665FB" w:rsidP="002665F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665FB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78BE5" w14:textId="77777777" w:rsidR="002665FB" w:rsidRPr="002665FB" w:rsidRDefault="002665FB" w:rsidP="002665F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665FB">
              <w:rPr>
                <w:rFonts w:ascii="Times New Roman" w:hAnsi="Times New Roman"/>
              </w:rPr>
              <w:t>ООО «АЦСПЭ и Д»</w:t>
            </w:r>
          </w:p>
          <w:p w14:paraId="393EA8D5" w14:textId="77777777" w:rsidR="002665FB" w:rsidRPr="002665FB" w:rsidRDefault="002665FB" w:rsidP="002665F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665FB">
              <w:rPr>
                <w:rFonts w:ascii="Times New Roman" w:hAnsi="Times New Roman"/>
              </w:rPr>
              <w:t xml:space="preserve">(241013, г. Брянск, ул. Медведева, </w:t>
            </w:r>
          </w:p>
          <w:p w14:paraId="33DFC8A6" w14:textId="77777777" w:rsidR="002665FB" w:rsidRPr="002665FB" w:rsidRDefault="002665FB" w:rsidP="002665F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665FB">
              <w:rPr>
                <w:rFonts w:ascii="Times New Roman" w:hAnsi="Times New Roman"/>
              </w:rPr>
              <w:lastRenderedPageBreak/>
              <w:t>д. 59А)</w:t>
            </w:r>
          </w:p>
          <w:p w14:paraId="2B2156E8" w14:textId="77777777" w:rsidR="002665FB" w:rsidRPr="002665FB" w:rsidRDefault="002665FB" w:rsidP="002665F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665FB">
              <w:rPr>
                <w:rFonts w:ascii="Times New Roman" w:hAnsi="Times New Roman"/>
              </w:rPr>
              <w:t>ИНН 3254501670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FCA83" w14:textId="77777777" w:rsidR="002665FB" w:rsidRPr="002665FB" w:rsidRDefault="002665FB" w:rsidP="002665F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665FB">
              <w:rPr>
                <w:rFonts w:ascii="Times New Roman" w:hAnsi="Times New Roman"/>
              </w:rPr>
              <w:lastRenderedPageBreak/>
              <w:t>346 665,00</w:t>
            </w:r>
          </w:p>
          <w:p w14:paraId="2DD8E154" w14:textId="77777777" w:rsidR="002665FB" w:rsidRPr="002665FB" w:rsidRDefault="002665FB" w:rsidP="002665F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90FE8" w14:textId="77777777" w:rsidR="002665FB" w:rsidRPr="002665FB" w:rsidRDefault="002665FB" w:rsidP="002665F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665FB">
              <w:rPr>
                <w:rFonts w:ascii="Times New Roman" w:hAnsi="Times New Roman"/>
              </w:rPr>
              <w:t>20.11.2025</w:t>
            </w:r>
          </w:p>
          <w:p w14:paraId="31F4208F" w14:textId="77777777" w:rsidR="002665FB" w:rsidRPr="002665FB" w:rsidRDefault="002665FB" w:rsidP="002665F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665FB">
              <w:rPr>
                <w:rFonts w:ascii="Times New Roman" w:hAnsi="Times New Roman"/>
              </w:rPr>
              <w:t>15:50:43 (МСК)</w:t>
            </w:r>
          </w:p>
        </w:tc>
      </w:tr>
    </w:tbl>
    <w:p w14:paraId="5CE6F68F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</w:p>
    <w:p w14:paraId="238DBCDE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</w:rPr>
      </w:pPr>
      <w:r w:rsidRPr="002665FB">
        <w:rPr>
          <w:rFonts w:ascii="Times New Roman" w:hAnsi="Times New Roman"/>
          <w:b/>
        </w:rPr>
        <w:t xml:space="preserve">РЕШИЛИ ПО ВОПРОСУ 1: </w:t>
      </w:r>
    </w:p>
    <w:p w14:paraId="0F93603A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  <w:b/>
        </w:rPr>
      </w:pPr>
      <w:r w:rsidRPr="002665FB">
        <w:rPr>
          <w:rFonts w:ascii="Times New Roman" w:hAnsi="Times New Roman"/>
        </w:rPr>
        <w:t>В соответствии с разделом 3 «Принятие решения о результатах маркетинговых исследований» Документации о маркетинговых исследованиях № 1094/МИ до процедуры проведения дополнительного анализа и оценки заявки участника допущен участник: ООО «АЦСПЭ и Д» (г. Брянск).</w:t>
      </w:r>
    </w:p>
    <w:p w14:paraId="23DF40CD" w14:textId="77777777" w:rsidR="002665FB" w:rsidRPr="002665FB" w:rsidRDefault="002665FB" w:rsidP="002665FB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7765A65C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11AC11B5" w14:textId="1B68DA6C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2665FB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2665FB">
        <w:rPr>
          <w:rFonts w:ascii="Times New Roman" w:hAnsi="Times New Roman"/>
        </w:rPr>
        <w:t>12.12.2025</w:t>
      </w:r>
    </w:p>
    <w:p w14:paraId="11301104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7C098C22" w14:textId="6FA93FB9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2665FB">
        <w:rPr>
          <w:rFonts w:ascii="Times New Roman" w:hAnsi="Times New Roman"/>
        </w:rPr>
        <w:t>№ 195/ГЭС/МИ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E70E2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7EE850E8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E19FB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FB793E3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D5A1B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25668D02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1F1B6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723B8E64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665FB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AA270D4"/>
  <w15:chartTrackingRefBased/>
  <w15:docId w15:val="{C1B6C075-4353-4A4D-AC67-682AB647D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2025-12-15T14:01:00Z</cp:lastPrinted>
  <dcterms:created xsi:type="dcterms:W3CDTF">2025-12-15T14:01:00Z</dcterms:created>
  <dcterms:modified xsi:type="dcterms:W3CDTF">2025-12-15T14:01:00Z</dcterms:modified>
</cp:coreProperties>
</file>