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2323-2503719715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Новосибирская обл.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ФЕДЕРАЛЬНОЕ ГОСУДАРСТВЕННОЕ БЮДЖЕТНОЕ УЧРЕЖДЕНИЕ НАУКИ СИБИРСКИЙ ФЕДЕРАЛЬНЫЙ НАУЧНЫЙ ЦЕНТР АГРОБИОТЕХНОЛОГИЙ РОССИЙСКОЙ АКАДЕМИИ НАУК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УЧРЕЖДЕНИЕ НАУКИ СИБИРСКИЙ ФЕДЕРАЛЬНЫЙ НАУЧНЫЙ ЦЕНТР АГРОБИОТЕХНОЛОГИЙ РОССИЙСКОЙ АКАДЕМИИ НАУК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Бобырь Ирина Владимировна, +7(383)3487342, tender@sfsca.ru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32515519018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Сода каустическая и кислота азотная для нужд ОПХ "Байкальское" - филиала СФНЦА РАН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В соответствии с документацией о закупке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65 925,00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Сода каустическая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Гидроксид натрия (сода каустическая)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Килограмм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625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кислота азотная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Кислота азотная неконцентрированная в моногидрате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Килограмм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FD2921">
        <w:rPr>
          <w:rFonts w:ascii="Times New Roman" w:hAnsi="Times New Roman" w:cs="Times New Roman"/>
          <w:sz w:val="24"/>
          <w:szCs w:val="24"/>
          <w:lang w:eastAsia="zh-CN" w:bidi="hi-IN"/>
        </w:rPr>
        <w:t>Комиссия отсутствует</w:t>
      </w:r>
    </w:p>
    <w:p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087A50" w:rsidRPr="00766EAD" w:rsidRDefault="00013ED6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="00E75F5D"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не подано ни одной заявки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A4365D" w:rsidRPr="00FD2921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A4365D" w:rsidRPr="00FD2921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D2921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D40A4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SuperUser</cp:lastModifiedBy>
  <cp:revision>2</cp:revision>
  <cp:lastPrinted>2025-12-15T07:15:00Z</cp:lastPrinted>
  <dcterms:created xsi:type="dcterms:W3CDTF">2025-12-15T07:16:00Z</dcterms:created>
  <dcterms:modified xsi:type="dcterms:W3CDTF">2025-12-15T07:16:00Z</dcterms:modified>
</cp:coreProperties>
</file>