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3BFAF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5D5D816D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673B1F2B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62279607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23B3697B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34E24C7B" w14:textId="571D78CF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7C0EF8">
        <w:rPr>
          <w:rFonts w:ascii="Times New Roman" w:hAnsi="Times New Roman"/>
          <w:b/>
        </w:rPr>
        <w:t>205/МОЭК/МИ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7C0EF8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7C0EF8">
        <w:rPr>
          <w:rFonts w:ascii="Times New Roman" w:hAnsi="Times New Roman"/>
          <w:b/>
        </w:rPr>
        <w:t>филиалов ПАО «МОЭК»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7C0EF8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7C0EF8">
        <w:rPr>
          <w:rFonts w:ascii="Times New Roman" w:hAnsi="Times New Roman"/>
          <w:b/>
        </w:rPr>
        <w:t>№ 26P10248</w:t>
      </w:r>
      <w:r w:rsidRPr="00766CD2">
        <w:rPr>
          <w:rFonts w:ascii="Times New Roman" w:hAnsi="Times New Roman"/>
          <w:b/>
        </w:rPr>
        <w:t>)</w:t>
      </w:r>
    </w:p>
    <w:p w14:paraId="689CD862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64260F4D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5A548051" w14:textId="77777777" w:rsidTr="008E4774">
        <w:tc>
          <w:tcPr>
            <w:tcW w:w="3510" w:type="dxa"/>
          </w:tcPr>
          <w:p w14:paraId="2325E5CD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7FEDA15E" w14:textId="78F4DC91" w:rsidR="00AF7B91" w:rsidRPr="00741DBC" w:rsidRDefault="007C0EF8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11.12.2025</w:t>
            </w:r>
          </w:p>
        </w:tc>
      </w:tr>
    </w:tbl>
    <w:p w14:paraId="76CB964A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7B51802D" w14:textId="5178A7D0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7C0EF8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7C0EF8">
        <w:rPr>
          <w:rFonts w:ascii="Times New Roman" w:hAnsi="Times New Roman"/>
        </w:rPr>
        <w:t>ПАО «МОЭК»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7C0EF8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00AF42C0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5EA071BA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4C37CC54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13A69D11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79E453E3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FF8D984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  <w:b/>
        </w:rPr>
        <w:t xml:space="preserve">ВОПРОС 5: </w:t>
      </w:r>
      <w:r w:rsidRPr="007C0EF8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26P10248 о выборе наиболее выгодных условий выполнения работ по ремонту видеостен на объектах ПАО «МОЭК» для нужд ПАО «МОЭК».</w:t>
      </w:r>
    </w:p>
    <w:p w14:paraId="18BD8E9F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</w:p>
    <w:p w14:paraId="3B15324B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Номер закупки в Годовой комплексной программе закупок ПАО «МОЭК» - 26P10248.</w:t>
      </w:r>
    </w:p>
    <w:p w14:paraId="37373A7E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</w:p>
    <w:p w14:paraId="5CCBC60B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10797EC6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</w:p>
    <w:p w14:paraId="20011F30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Начальная (максимальная) цена договора: 7 901 032,52 руб., без учета НДС.</w:t>
      </w:r>
    </w:p>
    <w:p w14:paraId="6616432F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Срок выполнения работ по техническому заданию: с момента заключения договора по 31.12.2026, по заданиям заказчика.</w:t>
      </w:r>
    </w:p>
    <w:p w14:paraId="7F1C5E9A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Конкретные наименования работ и их количество указаны в документации о маркетинговых исследованиях.</w:t>
      </w:r>
    </w:p>
    <w:p w14:paraId="7E6635CC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</w:p>
    <w:p w14:paraId="322ADD0E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Номер и дата извещения о проведении маркетинговых исследований: №26P10248 от 13.11.2025.</w:t>
      </w:r>
    </w:p>
    <w:p w14:paraId="316F2500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</w:p>
    <w:p w14:paraId="0FEB2C59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4C11006A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- стоимостной критерий (значимость критерия оценки 75 %),</w:t>
      </w:r>
    </w:p>
    <w:p w14:paraId="4349B12F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- нестоимостной критерий (значимость критерия оценки 25 %).</w:t>
      </w:r>
    </w:p>
    <w:p w14:paraId="7D1F2745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</w:p>
    <w:p w14:paraId="2F32820C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14:paraId="3FB3C320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</w:p>
    <w:p w14:paraId="6E518860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26P10248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48E9BE57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7C0EF8" w:rsidRPr="007C0EF8" w14:paraId="1D400FF2" w14:textId="77777777" w:rsidTr="007C0EF8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7E5FF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C0EF8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F5209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C0EF8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AFA68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C0EF8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57180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C0EF8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7C0EF8" w:rsidRPr="007C0EF8" w14:paraId="5C04CA7A" w14:textId="77777777" w:rsidTr="007C0EF8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08597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0EF8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1C10E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0EF8">
              <w:rPr>
                <w:rFonts w:ascii="Times New Roman" w:hAnsi="Times New Roman"/>
              </w:rPr>
              <w:t>45359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0FB3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0EF8">
              <w:rPr>
                <w:rFonts w:ascii="Times New Roman" w:hAnsi="Times New Roman"/>
              </w:rPr>
              <w:t>7 901 032,52</w:t>
            </w:r>
          </w:p>
          <w:p w14:paraId="6B5F2928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0EF8">
              <w:rPr>
                <w:rFonts w:ascii="Times New Roman" w:hAnsi="Times New Roman"/>
              </w:rPr>
              <w:t xml:space="preserve">Размер снижения стоимости работ к </w:t>
            </w:r>
            <w:r w:rsidRPr="007C0EF8">
              <w:rPr>
                <w:rFonts w:ascii="Times New Roman" w:hAnsi="Times New Roman"/>
              </w:rPr>
              <w:lastRenderedPageBreak/>
              <w:t>действующим единичным расценкам - 0%</w:t>
            </w:r>
          </w:p>
          <w:p w14:paraId="3CBAC949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C2C5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0EF8">
              <w:rPr>
                <w:rFonts w:ascii="Times New Roman" w:hAnsi="Times New Roman"/>
              </w:rPr>
              <w:lastRenderedPageBreak/>
              <w:t>20.11.2025</w:t>
            </w:r>
          </w:p>
          <w:p w14:paraId="04E4E3D3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0EF8">
              <w:rPr>
                <w:rFonts w:ascii="Times New Roman" w:hAnsi="Times New Roman"/>
              </w:rPr>
              <w:t>15:47:59 (МСК)</w:t>
            </w:r>
          </w:p>
        </w:tc>
      </w:tr>
    </w:tbl>
    <w:p w14:paraId="3ED88655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</w:p>
    <w:p w14:paraId="13A646D2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  <w:b/>
        </w:rPr>
        <w:t xml:space="preserve">РЕШИЛИ ПО ВОПРОСУ 5: </w:t>
      </w:r>
    </w:p>
    <w:p w14:paraId="6CF794E4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открытых маркетинговых исследований в электронной форме № 26P10248 и приняла следующие решения:</w:t>
      </w:r>
    </w:p>
    <w:p w14:paraId="7117EE47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1) Признать участника открытых маркетинговых исследований ID 45359 и его заявку соответствующими требованиям документации о маркетинговых исследованиях в электронной форме.</w:t>
      </w:r>
    </w:p>
    <w:p w14:paraId="3E1D18F2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2) В соответствии с разделом 2.7 «Оценка Заявок на участие в маркетинговых исследованиях» Документации о маркетинговых исследованиях в электронной форме № 26P10248, присвоить заявке участника первый порядковый номер, с учетом значений по каждому критерию оценки:</w:t>
      </w:r>
    </w:p>
    <w:p w14:paraId="7D52DF31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7C0EF8" w:rsidRPr="007C0EF8" w14:paraId="275E9BC2" w14:textId="77777777" w:rsidTr="007C0EF8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94E7D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C0EF8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FCA1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C0EF8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CA9FE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C0EF8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258A1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C0EF8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EECC9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C0EF8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7C0EF8" w:rsidRPr="007C0EF8" w14:paraId="33C29E65" w14:textId="77777777" w:rsidTr="007C0EF8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A38EA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0EF8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6683D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0EF8">
              <w:rPr>
                <w:rFonts w:ascii="Times New Roman" w:hAnsi="Times New Roman"/>
              </w:rPr>
              <w:t>45359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9B01F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0EF8">
              <w:rPr>
                <w:rFonts w:ascii="Times New Roman" w:hAnsi="Times New Roman"/>
              </w:rPr>
              <w:t>75,00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6656F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0EF8">
              <w:rPr>
                <w:rFonts w:ascii="Times New Roman" w:hAnsi="Times New Roman"/>
              </w:rPr>
              <w:t>17,48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E3ACD" w14:textId="77777777" w:rsidR="007C0EF8" w:rsidRPr="007C0EF8" w:rsidRDefault="007C0EF8" w:rsidP="007C0EF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C0EF8">
              <w:rPr>
                <w:rFonts w:ascii="Times New Roman" w:hAnsi="Times New Roman"/>
                <w:b/>
              </w:rPr>
              <w:t>92,48</w:t>
            </w:r>
          </w:p>
        </w:tc>
      </w:tr>
    </w:tbl>
    <w:p w14:paraId="4C434CF3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4CEBF253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3) Выбрать наиболее выгодные условия выполнения работ в заявке в заявке участника с идентификационным номером 45359, на общую сумму 7 901 032,52 руб., (без учета НДС), без снижения стоимости работ к действующим единичным расценкам, в соответствии с документацией о маркетинговых исследованиях в электронной форме № 26P10248, в том числе проекта договора, являющегося неотъемлемым приложением к документации.</w:t>
      </w:r>
    </w:p>
    <w:p w14:paraId="12BC3126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8B62DDC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  <w:b/>
        </w:rPr>
        <w:t>ИТОГОВОЕ РЕШЕНИЕ ПО РЕЗУЛЬТАТАМ ОЦЕНКИ ЗАЯВОК:</w:t>
      </w:r>
    </w:p>
    <w:p w14:paraId="600A2D75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</w:rPr>
      </w:pPr>
      <w:r w:rsidRPr="007C0EF8">
        <w:rPr>
          <w:rFonts w:ascii="Times New Roman" w:hAnsi="Times New Roman"/>
        </w:rPr>
        <w:t>Количество соответствующих заявок - 1 заявка;</w:t>
      </w:r>
    </w:p>
    <w:p w14:paraId="017EC7DC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  <w:b/>
        </w:rPr>
      </w:pPr>
      <w:r w:rsidRPr="007C0EF8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77C5FB0A" w14:textId="77777777" w:rsidR="007C0EF8" w:rsidRPr="007C0EF8" w:rsidRDefault="007C0EF8" w:rsidP="007C0EF8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47732CF1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288FEE99" w14:textId="019351CD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7C0EF8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7C0EF8">
        <w:rPr>
          <w:rFonts w:ascii="Times New Roman" w:hAnsi="Times New Roman"/>
        </w:rPr>
        <w:t>11.12.2025</w:t>
      </w:r>
    </w:p>
    <w:p w14:paraId="34C11D47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6F8D0162" w14:textId="2C4542AC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7C0EF8">
        <w:rPr>
          <w:rFonts w:ascii="Times New Roman" w:hAnsi="Times New Roman"/>
        </w:rPr>
        <w:t>№ 205/МОЭК/МИ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58546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48E2CE39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BFEB7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457A1E7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243A4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7539AD7C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B0F94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59C4FE92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0EF8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1234823"/>
  <w15:chartTrackingRefBased/>
  <w15:docId w15:val="{C187D16E-6ECB-4A02-B440-68F36EA5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2025-12-12T06:28:00Z</cp:lastPrinted>
  <dcterms:created xsi:type="dcterms:W3CDTF">2025-12-12T06:28:00Z</dcterms:created>
  <dcterms:modified xsi:type="dcterms:W3CDTF">2025-12-12T06:28:00Z</dcterms:modified>
</cp:coreProperties>
</file>