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F326D" w14:textId="37D9AD83" w:rsidR="0084335A" w:rsidRDefault="002C5707" w:rsidP="00B00E0D">
      <w:pPr>
        <w:spacing w:after="240" w:line="276" w:lineRule="auto"/>
        <w:jc w:val="center"/>
        <w:rPr>
          <w:b/>
          <w:color w:val="000000"/>
          <w:sz w:val="26"/>
          <w:szCs w:val="26"/>
        </w:rPr>
      </w:pPr>
      <w:r w:rsidRPr="00E02AFE">
        <w:rPr>
          <w:b/>
          <w:color w:val="000000"/>
          <w:sz w:val="26"/>
          <w:szCs w:val="26"/>
        </w:rPr>
        <w:t>ДОГОВОР №</w:t>
      </w:r>
      <w:r w:rsidR="00DC2458" w:rsidRPr="00E02AFE">
        <w:rPr>
          <w:b/>
          <w:color w:val="000000"/>
          <w:sz w:val="26"/>
          <w:szCs w:val="26"/>
        </w:rPr>
        <w:t xml:space="preserve"> ПИШ-1-УНГ</w:t>
      </w:r>
    </w:p>
    <w:p w14:paraId="34E24C90" w14:textId="77777777" w:rsidR="001A07CC" w:rsidRPr="00E02AFE" w:rsidRDefault="001A07CC" w:rsidP="00B00E0D">
      <w:pPr>
        <w:spacing w:after="240" w:line="276" w:lineRule="auto"/>
        <w:jc w:val="center"/>
        <w:rPr>
          <w:b/>
          <w:color w:val="000000"/>
          <w:sz w:val="26"/>
          <w:szCs w:val="26"/>
        </w:rPr>
      </w:pPr>
    </w:p>
    <w:p w14:paraId="136CB006" w14:textId="79D4C331" w:rsidR="0084335A" w:rsidRPr="00E02AFE" w:rsidRDefault="002C5707" w:rsidP="00B00E0D">
      <w:pPr>
        <w:spacing w:line="276" w:lineRule="auto"/>
        <w:ind w:firstLineChars="200" w:firstLine="520"/>
        <w:rPr>
          <w:sz w:val="26"/>
          <w:szCs w:val="26"/>
        </w:rPr>
      </w:pPr>
      <w:r w:rsidRPr="00E02AFE">
        <w:rPr>
          <w:rFonts w:eastAsiaTheme="minorEastAsia"/>
          <w:sz w:val="26"/>
          <w:szCs w:val="26"/>
        </w:rPr>
        <w:t>г.</w:t>
      </w:r>
      <w:r w:rsidRPr="00E02AFE">
        <w:rPr>
          <w:sz w:val="26"/>
          <w:szCs w:val="26"/>
        </w:rPr>
        <w:tab/>
      </w:r>
      <w:r w:rsidR="00A204BF" w:rsidRPr="00E02AFE">
        <w:rPr>
          <w:sz w:val="26"/>
          <w:szCs w:val="26"/>
        </w:rPr>
        <w:t>Грозный</w:t>
      </w:r>
      <w:r w:rsidRPr="00E02AFE">
        <w:rPr>
          <w:sz w:val="26"/>
          <w:szCs w:val="26"/>
        </w:rPr>
        <w:tab/>
      </w:r>
      <w:r w:rsidR="00A204BF" w:rsidRPr="00E02AFE">
        <w:rPr>
          <w:sz w:val="26"/>
          <w:szCs w:val="26"/>
        </w:rPr>
        <w:t xml:space="preserve">                       </w:t>
      </w:r>
      <w:r w:rsidRPr="00E02AFE">
        <w:rPr>
          <w:sz w:val="26"/>
          <w:szCs w:val="26"/>
        </w:rPr>
        <w:tab/>
        <w:t xml:space="preserve">                           </w:t>
      </w:r>
      <w:r w:rsidR="00AB6FFD" w:rsidRPr="00E02AFE">
        <w:rPr>
          <w:sz w:val="26"/>
          <w:szCs w:val="26"/>
        </w:rPr>
        <w:t xml:space="preserve">                    </w:t>
      </w:r>
      <w:proofErr w:type="gramStart"/>
      <w:r w:rsidR="00AB6FFD" w:rsidRPr="00E02AFE">
        <w:rPr>
          <w:sz w:val="26"/>
          <w:szCs w:val="26"/>
        </w:rPr>
        <w:t xml:space="preserve">   </w:t>
      </w:r>
      <w:r w:rsidRPr="00E02AFE">
        <w:rPr>
          <w:sz w:val="26"/>
          <w:szCs w:val="26"/>
        </w:rPr>
        <w:t>«</w:t>
      </w:r>
      <w:proofErr w:type="gramEnd"/>
      <w:r w:rsidR="00B00E0D" w:rsidRPr="00E02AFE">
        <w:rPr>
          <w:sz w:val="26"/>
          <w:szCs w:val="26"/>
          <w:u w:val="single"/>
        </w:rPr>
        <w:t>10</w:t>
      </w:r>
      <w:r w:rsidRPr="00E02AFE">
        <w:rPr>
          <w:sz w:val="26"/>
          <w:szCs w:val="26"/>
        </w:rPr>
        <w:t>»</w:t>
      </w:r>
      <w:r w:rsidR="00B00E0D" w:rsidRPr="00E02AFE">
        <w:rPr>
          <w:sz w:val="26"/>
          <w:szCs w:val="26"/>
          <w:u w:val="single"/>
        </w:rPr>
        <w:t xml:space="preserve">      11       </w:t>
      </w:r>
      <w:r w:rsidR="00B00E0D" w:rsidRPr="00E02AFE">
        <w:rPr>
          <w:sz w:val="26"/>
          <w:szCs w:val="26"/>
        </w:rPr>
        <w:t xml:space="preserve"> </w:t>
      </w:r>
      <w:r w:rsidRPr="00E02AFE">
        <w:rPr>
          <w:sz w:val="26"/>
          <w:szCs w:val="26"/>
        </w:rPr>
        <w:t>202</w:t>
      </w:r>
      <w:r w:rsidR="00614DDE" w:rsidRPr="00E02AFE">
        <w:rPr>
          <w:sz w:val="26"/>
          <w:szCs w:val="26"/>
        </w:rPr>
        <w:t>5</w:t>
      </w:r>
      <w:r w:rsidRPr="00E02AFE">
        <w:rPr>
          <w:sz w:val="26"/>
          <w:szCs w:val="26"/>
        </w:rPr>
        <w:t>г.</w:t>
      </w:r>
    </w:p>
    <w:p w14:paraId="6BD80672" w14:textId="77777777" w:rsidR="00614DDE" w:rsidRPr="00860882" w:rsidRDefault="00614DDE" w:rsidP="00B00E0D">
      <w:pPr>
        <w:spacing w:line="276" w:lineRule="auto"/>
        <w:ind w:firstLineChars="200" w:firstLine="480"/>
      </w:pPr>
    </w:p>
    <w:p w14:paraId="006495B0" w14:textId="061425F4" w:rsidR="00860882" w:rsidRDefault="00A204BF" w:rsidP="00860882">
      <w:pPr>
        <w:ind w:firstLine="567"/>
        <w:jc w:val="both"/>
      </w:pPr>
      <w:r w:rsidRPr="00B658F3">
        <w:rPr>
          <w:b/>
          <w:lang w:eastAsia="en-US"/>
        </w:rPr>
        <w:t>Федеральное государственное бюджетное образовательное учреждение высшего образования «Грозненский государственный нефтяной технический университет имени академика М.Д. Миллионщикова»</w:t>
      </w:r>
      <w:r w:rsidR="00E22390">
        <w:rPr>
          <w:b/>
          <w:lang w:eastAsia="en-US"/>
        </w:rPr>
        <w:t xml:space="preserve"> (ФГБОУ ВО «ГГНТУ им. акад. М.Д. Миллионщикова»)</w:t>
      </w:r>
      <w:r w:rsidRPr="00B658F3">
        <w:rPr>
          <w:b/>
          <w:lang w:eastAsia="en-US"/>
        </w:rPr>
        <w:t>,</w:t>
      </w:r>
      <w:r w:rsidRPr="00860882">
        <w:rPr>
          <w:lang w:eastAsia="en-US"/>
        </w:rPr>
        <w:t xml:space="preserve"> </w:t>
      </w:r>
      <w:r w:rsidRPr="00860882">
        <w:t xml:space="preserve">именуемое в дальнейшем </w:t>
      </w:r>
      <w:r w:rsidRPr="00B658F3">
        <w:rPr>
          <w:b/>
          <w:bCs/>
        </w:rPr>
        <w:t>«Заказчик»,</w:t>
      </w:r>
      <w:r w:rsidRPr="00860882">
        <w:t xml:space="preserve"> в лице проректора по </w:t>
      </w:r>
      <w:r w:rsidR="00F40314" w:rsidRPr="00860882">
        <w:t xml:space="preserve">научной работе </w:t>
      </w:r>
      <w:proofErr w:type="spellStart"/>
      <w:r w:rsidR="00F40314" w:rsidRPr="00860882">
        <w:t>Сайдумова</w:t>
      </w:r>
      <w:proofErr w:type="spellEnd"/>
      <w:r w:rsidR="00F40314" w:rsidRPr="00860882">
        <w:t xml:space="preserve"> Магомеда </w:t>
      </w:r>
      <w:proofErr w:type="spellStart"/>
      <w:r w:rsidR="00F40314" w:rsidRPr="00860882">
        <w:t>Саламувича</w:t>
      </w:r>
      <w:proofErr w:type="spellEnd"/>
      <w:r w:rsidR="00311F1B" w:rsidRPr="00860882">
        <w:t xml:space="preserve">, </w:t>
      </w:r>
      <w:r w:rsidRPr="00860882">
        <w:t>действующего на основании генеральной доверенности №</w:t>
      </w:r>
      <w:r w:rsidR="006B1E8C" w:rsidRPr="00860882">
        <w:t>1</w:t>
      </w:r>
      <w:r w:rsidR="00F40314" w:rsidRPr="00860882">
        <w:t>2</w:t>
      </w:r>
      <w:r w:rsidR="006B1E8C" w:rsidRPr="00860882">
        <w:t xml:space="preserve"> от </w:t>
      </w:r>
      <w:r w:rsidR="00311F1B" w:rsidRPr="00860882">
        <w:t>0</w:t>
      </w:r>
      <w:r w:rsidR="00F40314" w:rsidRPr="00860882">
        <w:t>4</w:t>
      </w:r>
      <w:r w:rsidR="00311F1B" w:rsidRPr="00860882">
        <w:t>.10.202</w:t>
      </w:r>
      <w:r w:rsidR="00F40314" w:rsidRPr="00860882">
        <w:t>5</w:t>
      </w:r>
      <w:r w:rsidR="00311F1B" w:rsidRPr="00860882">
        <w:t xml:space="preserve"> </w:t>
      </w:r>
      <w:r w:rsidRPr="00860882">
        <w:t xml:space="preserve">г. с одной стороны и </w:t>
      </w:r>
    </w:p>
    <w:p w14:paraId="47DBE970" w14:textId="0D6C6310" w:rsidR="00A204BF" w:rsidRPr="001A07CC" w:rsidRDefault="00B50039" w:rsidP="00892B5F">
      <w:pPr>
        <w:ind w:firstLine="567"/>
        <w:jc w:val="both"/>
        <w:rPr>
          <w:b/>
          <w:bCs/>
        </w:rPr>
      </w:pPr>
      <w:r w:rsidRPr="00EC3F6F">
        <w:rPr>
          <w:b/>
          <w:bCs/>
        </w:rPr>
        <w:t>Общество с ограниченной ответственностью "СПЕЦСТРОЙ БИЛДИНГ</w:t>
      </w:r>
      <w:r w:rsidRPr="00B50039">
        <w:rPr>
          <w:b/>
          <w:bCs/>
        </w:rPr>
        <w:t>"</w:t>
      </w:r>
      <w:r w:rsidR="00860882" w:rsidRPr="00B50039">
        <w:rPr>
          <w:b/>
          <w:bCs/>
        </w:rPr>
        <w:t>(</w:t>
      </w:r>
      <w:r w:rsidR="001A07CC" w:rsidRPr="00B50039">
        <w:rPr>
          <w:b/>
          <w:bCs/>
        </w:rPr>
        <w:t>ООО «</w:t>
      </w:r>
      <w:r w:rsidRPr="00B50039">
        <w:rPr>
          <w:b/>
          <w:bCs/>
        </w:rPr>
        <w:t>СПЕЦСТРОЙ БИЛДИНГ</w:t>
      </w:r>
      <w:r w:rsidR="001A07CC" w:rsidRPr="00B50039">
        <w:rPr>
          <w:b/>
          <w:bCs/>
        </w:rPr>
        <w:t>»)</w:t>
      </w:r>
      <w:r w:rsidR="001A07CC">
        <w:rPr>
          <w:b/>
          <w:bCs/>
        </w:rPr>
        <w:t xml:space="preserve"> </w:t>
      </w:r>
      <w:r w:rsidR="00E72B33" w:rsidRPr="00860882">
        <w:t>в лице</w:t>
      </w:r>
      <w:r w:rsidR="00C808FA">
        <w:t xml:space="preserve"> </w:t>
      </w:r>
      <w:r w:rsidR="00E72B33" w:rsidRPr="00860882">
        <w:t xml:space="preserve"> директора</w:t>
      </w:r>
      <w:r w:rsidR="00B658F3">
        <w:rPr>
          <w:b/>
        </w:rPr>
        <w:t xml:space="preserve"> </w:t>
      </w:r>
      <w:proofErr w:type="spellStart"/>
      <w:r>
        <w:t>Титиева</w:t>
      </w:r>
      <w:proofErr w:type="spellEnd"/>
      <w:r>
        <w:t xml:space="preserve"> </w:t>
      </w:r>
      <w:proofErr w:type="spellStart"/>
      <w:r>
        <w:t>Заинди</w:t>
      </w:r>
      <w:proofErr w:type="spellEnd"/>
      <w:r>
        <w:t xml:space="preserve"> </w:t>
      </w:r>
      <w:proofErr w:type="spellStart"/>
      <w:r>
        <w:t>Зеиробековича</w:t>
      </w:r>
      <w:proofErr w:type="spellEnd"/>
      <w:r w:rsidR="00E72B33" w:rsidRPr="00860882">
        <w:t>,</w:t>
      </w:r>
      <w:r w:rsidR="00E72B33" w:rsidRPr="00860882">
        <w:rPr>
          <w:color w:val="000000"/>
        </w:rPr>
        <w:t xml:space="preserve"> </w:t>
      </w:r>
      <w:r w:rsidR="00A204BF" w:rsidRPr="00860882">
        <w:rPr>
          <w:color w:val="000000"/>
        </w:rPr>
        <w:t xml:space="preserve">действующего на основании </w:t>
      </w:r>
      <w:r w:rsidR="00E72B33" w:rsidRPr="00860882">
        <w:rPr>
          <w:color w:val="000000"/>
        </w:rPr>
        <w:t xml:space="preserve">Устава, </w:t>
      </w:r>
      <w:r w:rsidR="00A204BF" w:rsidRPr="00860882">
        <w:t xml:space="preserve">именуемый в дальнейшем </w:t>
      </w:r>
      <w:r w:rsidR="00A204BF" w:rsidRPr="00B658F3">
        <w:rPr>
          <w:b/>
        </w:rPr>
        <w:t>«Подрядчик»,</w:t>
      </w:r>
      <w:r w:rsidR="00A204BF" w:rsidRPr="00860882">
        <w:t xml:space="preserve"> с другой стороны, совместно именуемые «Стороны», руководствуясь Гражданским кодексом Российской Федерации, Бюджетным кодексом Российской Федерации, Федеральным законом от</w:t>
      </w:r>
      <w:r w:rsidR="00A204BF" w:rsidRPr="00860882">
        <w:rPr>
          <w:bCs/>
        </w:rPr>
        <w:t xml:space="preserve"> 18 июля 2011 года № 223-ФЗ «О закупках товаров, работ, услуг отдельными видами юридических лиц», Положением о закупке товаров, работ, услуг, (ГГНТУ им. акад. М.Д. Миллионщикова)</w:t>
      </w:r>
      <w:r w:rsidR="00A204BF" w:rsidRPr="00860882">
        <w:t xml:space="preserve"> заключили настоящий Договор (далее Договор) о нижеследующем:</w:t>
      </w:r>
    </w:p>
    <w:p w14:paraId="1B62BEA4" w14:textId="5A973B63" w:rsidR="0084335A" w:rsidRPr="00E02AFE" w:rsidRDefault="0084335A" w:rsidP="00B00E0D">
      <w:pPr>
        <w:spacing w:line="276" w:lineRule="auto"/>
        <w:ind w:firstLineChars="200" w:firstLine="520"/>
        <w:jc w:val="both"/>
        <w:rPr>
          <w:sz w:val="26"/>
          <w:szCs w:val="26"/>
          <w:lang w:eastAsia="zh-CN"/>
        </w:rPr>
      </w:pPr>
    </w:p>
    <w:p w14:paraId="36385479" w14:textId="77777777" w:rsidR="0084335A" w:rsidRPr="00E02AFE" w:rsidRDefault="002C5707" w:rsidP="00B00E0D">
      <w:pPr>
        <w:numPr>
          <w:ilvl w:val="0"/>
          <w:numId w:val="1"/>
        </w:numPr>
        <w:spacing w:line="276" w:lineRule="auto"/>
        <w:ind w:firstLineChars="200" w:firstLine="522"/>
        <w:jc w:val="center"/>
        <w:rPr>
          <w:b/>
          <w:sz w:val="26"/>
          <w:szCs w:val="26"/>
        </w:rPr>
      </w:pPr>
      <w:r w:rsidRPr="00E02AFE">
        <w:rPr>
          <w:b/>
          <w:sz w:val="26"/>
          <w:szCs w:val="26"/>
        </w:rPr>
        <w:t>ПРЕДМЕТ ДОГОВОРА</w:t>
      </w:r>
    </w:p>
    <w:p w14:paraId="2A0D76F5" w14:textId="3227AD45" w:rsidR="0084335A" w:rsidRPr="004223F4" w:rsidRDefault="002C5707" w:rsidP="00B00E0D">
      <w:pPr>
        <w:numPr>
          <w:ilvl w:val="1"/>
          <w:numId w:val="1"/>
        </w:numPr>
        <w:spacing w:line="276" w:lineRule="auto"/>
        <w:jc w:val="both"/>
        <w:rPr>
          <w:sz w:val="26"/>
          <w:szCs w:val="26"/>
        </w:rPr>
      </w:pPr>
      <w:r w:rsidRPr="00E02AFE">
        <w:rPr>
          <w:sz w:val="26"/>
          <w:szCs w:val="26"/>
        </w:rPr>
        <w:t>Заказчик поручает, а Подрядчик принимает на себя обязательство на выполнение</w:t>
      </w:r>
      <w:r w:rsidRPr="00E02AFE">
        <w:rPr>
          <w:b/>
          <w:sz w:val="26"/>
          <w:szCs w:val="26"/>
        </w:rPr>
        <w:t xml:space="preserve"> </w:t>
      </w:r>
      <w:r w:rsidR="00CF7089" w:rsidRPr="00E02AFE">
        <w:rPr>
          <w:b/>
          <w:sz w:val="26"/>
          <w:szCs w:val="26"/>
        </w:rPr>
        <w:t>работ</w:t>
      </w:r>
      <w:r w:rsidR="00CB74A9" w:rsidRPr="00E02AFE">
        <w:rPr>
          <w:b/>
          <w:sz w:val="26"/>
          <w:szCs w:val="26"/>
        </w:rPr>
        <w:t xml:space="preserve"> по строительству объекта</w:t>
      </w:r>
      <w:r w:rsidR="00CF7089" w:rsidRPr="00E02AFE">
        <w:rPr>
          <w:b/>
          <w:sz w:val="26"/>
          <w:szCs w:val="26"/>
        </w:rPr>
        <w:t xml:space="preserve"> </w:t>
      </w:r>
      <w:r w:rsidR="00CB74A9" w:rsidRPr="00E02AFE">
        <w:rPr>
          <w:b/>
          <w:sz w:val="26"/>
          <w:szCs w:val="26"/>
        </w:rPr>
        <w:t>«Уникальный учебно-научный нефтегазовый полигон</w:t>
      </w:r>
      <w:r w:rsidR="0030053A" w:rsidRPr="00E02AFE">
        <w:rPr>
          <w:b/>
          <w:sz w:val="26"/>
          <w:szCs w:val="26"/>
        </w:rPr>
        <w:t xml:space="preserve"> </w:t>
      </w:r>
      <w:r w:rsidR="00CB74A9" w:rsidRPr="00E02AFE">
        <w:rPr>
          <w:b/>
          <w:sz w:val="26"/>
          <w:szCs w:val="26"/>
        </w:rPr>
        <w:t>(УНГ-полигон) Передовой инженерной школы "</w:t>
      </w:r>
      <w:proofErr w:type="spellStart"/>
      <w:r w:rsidR="00CB74A9" w:rsidRPr="00E02AFE">
        <w:rPr>
          <w:b/>
          <w:sz w:val="26"/>
          <w:szCs w:val="26"/>
        </w:rPr>
        <w:t>РосГео</w:t>
      </w:r>
      <w:r w:rsidR="00DC2458" w:rsidRPr="00E02AFE">
        <w:rPr>
          <w:b/>
          <w:sz w:val="26"/>
          <w:szCs w:val="26"/>
        </w:rPr>
        <w:t>Т</w:t>
      </w:r>
      <w:r w:rsidR="00CB74A9" w:rsidRPr="00E02AFE">
        <w:rPr>
          <w:b/>
          <w:sz w:val="26"/>
          <w:szCs w:val="26"/>
        </w:rPr>
        <w:t>ех</w:t>
      </w:r>
      <w:proofErr w:type="spellEnd"/>
      <w:r w:rsidR="00CB74A9" w:rsidRPr="00E02AFE">
        <w:rPr>
          <w:b/>
          <w:sz w:val="26"/>
          <w:szCs w:val="26"/>
        </w:rPr>
        <w:t>" ГГНТУ»</w:t>
      </w:r>
      <w:r w:rsidR="00664EAD" w:rsidRPr="00E02AFE">
        <w:rPr>
          <w:b/>
          <w:sz w:val="26"/>
          <w:szCs w:val="26"/>
        </w:rPr>
        <w:t xml:space="preserve"> </w:t>
      </w:r>
      <w:r w:rsidRPr="00E02AFE">
        <w:rPr>
          <w:sz w:val="26"/>
          <w:szCs w:val="26"/>
        </w:rPr>
        <w:t>(далее «</w:t>
      </w:r>
      <w:r w:rsidR="00AB6FFD" w:rsidRPr="00E02AFE">
        <w:rPr>
          <w:sz w:val="26"/>
          <w:szCs w:val="26"/>
        </w:rPr>
        <w:t>Работы</w:t>
      </w:r>
      <w:r w:rsidRPr="00E02AFE">
        <w:rPr>
          <w:sz w:val="26"/>
          <w:szCs w:val="26"/>
        </w:rPr>
        <w:t xml:space="preserve">») в соответствии с Техническим заданием (приложение №1 к настоящему </w:t>
      </w:r>
      <w:r w:rsidRPr="004223F4">
        <w:rPr>
          <w:sz w:val="26"/>
          <w:szCs w:val="26"/>
        </w:rPr>
        <w:t>Договору), сметной документацией (Приложение № 2 к настоящему Договору) в установленный настоящим Договором срок.</w:t>
      </w:r>
    </w:p>
    <w:p w14:paraId="6199560A" w14:textId="1CFBDA44" w:rsidR="0084335A" w:rsidRPr="004223F4" w:rsidRDefault="002C5707" w:rsidP="00B00E0D">
      <w:pPr>
        <w:numPr>
          <w:ilvl w:val="1"/>
          <w:numId w:val="1"/>
        </w:numPr>
        <w:spacing w:line="276" w:lineRule="auto"/>
        <w:jc w:val="both"/>
        <w:rPr>
          <w:sz w:val="26"/>
          <w:szCs w:val="26"/>
        </w:rPr>
      </w:pPr>
      <w:r w:rsidRPr="004223F4">
        <w:rPr>
          <w:sz w:val="26"/>
          <w:szCs w:val="26"/>
        </w:rPr>
        <w:t xml:space="preserve">Место выполнения работ: </w:t>
      </w:r>
      <w:r w:rsidR="00614DDE" w:rsidRPr="004223F4">
        <w:rPr>
          <w:bCs/>
          <w:sz w:val="26"/>
          <w:szCs w:val="26"/>
        </w:rPr>
        <w:t>364051, г. Грозный</w:t>
      </w:r>
      <w:r w:rsidR="00FF277F" w:rsidRPr="004223F4">
        <w:rPr>
          <w:bCs/>
          <w:sz w:val="26"/>
          <w:szCs w:val="26"/>
        </w:rPr>
        <w:t xml:space="preserve">, </w:t>
      </w:r>
      <w:proofErr w:type="spellStart"/>
      <w:r w:rsidR="00FF277F" w:rsidRPr="004223F4">
        <w:rPr>
          <w:bCs/>
          <w:sz w:val="26"/>
          <w:szCs w:val="26"/>
        </w:rPr>
        <w:t>Висаитовский</w:t>
      </w:r>
      <w:proofErr w:type="spellEnd"/>
      <w:r w:rsidR="00FF277F" w:rsidRPr="004223F4">
        <w:rPr>
          <w:bCs/>
          <w:sz w:val="26"/>
          <w:szCs w:val="26"/>
        </w:rPr>
        <w:t xml:space="preserve"> район</w:t>
      </w:r>
      <w:r w:rsidR="00614DDE" w:rsidRPr="004223F4">
        <w:rPr>
          <w:bCs/>
          <w:sz w:val="26"/>
          <w:szCs w:val="26"/>
        </w:rPr>
        <w:t>.</w:t>
      </w:r>
    </w:p>
    <w:p w14:paraId="151EF65B" w14:textId="795CB466" w:rsidR="00C925E2" w:rsidRPr="001338C2" w:rsidRDefault="00D07C22" w:rsidP="004223F4">
      <w:pPr>
        <w:numPr>
          <w:ilvl w:val="1"/>
          <w:numId w:val="1"/>
        </w:numPr>
        <w:spacing w:line="276" w:lineRule="auto"/>
        <w:jc w:val="both"/>
        <w:rPr>
          <w:b/>
          <w:bCs/>
          <w:sz w:val="26"/>
          <w:szCs w:val="26"/>
        </w:rPr>
      </w:pPr>
      <w:r w:rsidRPr="001338C2">
        <w:rPr>
          <w:b/>
          <w:bCs/>
          <w:sz w:val="26"/>
          <w:szCs w:val="26"/>
        </w:rPr>
        <w:t>Источник финансирования настоящего договора: Д</w:t>
      </w:r>
      <w:r w:rsidR="00E84DB3" w:rsidRPr="001338C2">
        <w:rPr>
          <w:b/>
          <w:bCs/>
          <w:sz w:val="26"/>
          <w:szCs w:val="26"/>
        </w:rPr>
        <w:t xml:space="preserve">оговор </w:t>
      </w:r>
      <w:r w:rsidRPr="001338C2">
        <w:rPr>
          <w:b/>
          <w:bCs/>
          <w:sz w:val="26"/>
          <w:szCs w:val="26"/>
        </w:rPr>
        <w:t xml:space="preserve">пожертвования денежных средств </w:t>
      </w:r>
      <w:r w:rsidR="00E84DB3" w:rsidRPr="001338C2">
        <w:rPr>
          <w:b/>
          <w:bCs/>
          <w:sz w:val="26"/>
          <w:szCs w:val="26"/>
        </w:rPr>
        <w:t>№ 100025/03807Д от 07.</w:t>
      </w:r>
      <w:r w:rsidR="008866FB" w:rsidRPr="001338C2">
        <w:rPr>
          <w:b/>
          <w:bCs/>
          <w:sz w:val="26"/>
          <w:szCs w:val="26"/>
        </w:rPr>
        <w:t>11</w:t>
      </w:r>
      <w:r w:rsidR="00E84DB3" w:rsidRPr="001338C2">
        <w:rPr>
          <w:b/>
          <w:bCs/>
          <w:sz w:val="26"/>
          <w:szCs w:val="26"/>
        </w:rPr>
        <w:t>.202</w:t>
      </w:r>
      <w:r w:rsidR="00C925E2" w:rsidRPr="001338C2">
        <w:rPr>
          <w:b/>
          <w:bCs/>
          <w:sz w:val="26"/>
          <w:szCs w:val="26"/>
        </w:rPr>
        <w:t>5, заключенн</w:t>
      </w:r>
      <w:r w:rsidR="00882452" w:rsidRPr="001338C2">
        <w:rPr>
          <w:b/>
          <w:bCs/>
          <w:sz w:val="26"/>
          <w:szCs w:val="26"/>
        </w:rPr>
        <w:t>ый</w:t>
      </w:r>
      <w:r w:rsidR="00C925E2" w:rsidRPr="001338C2">
        <w:rPr>
          <w:b/>
          <w:bCs/>
          <w:sz w:val="26"/>
          <w:szCs w:val="26"/>
        </w:rPr>
        <w:t xml:space="preserve"> </w:t>
      </w:r>
      <w:r w:rsidRPr="001338C2">
        <w:rPr>
          <w:b/>
          <w:bCs/>
          <w:sz w:val="26"/>
          <w:szCs w:val="26"/>
        </w:rPr>
        <w:t>между ГГНТУ и ПАО «НК Роснефть»</w:t>
      </w:r>
      <w:r w:rsidR="00C925E2" w:rsidRPr="001338C2">
        <w:rPr>
          <w:b/>
          <w:bCs/>
          <w:sz w:val="26"/>
          <w:szCs w:val="26"/>
        </w:rPr>
        <w:t>.</w:t>
      </w:r>
    </w:p>
    <w:p w14:paraId="05D7A320" w14:textId="77777777" w:rsidR="004223F4" w:rsidRPr="004223F4" w:rsidRDefault="004223F4" w:rsidP="00882452">
      <w:pPr>
        <w:spacing w:line="276" w:lineRule="auto"/>
        <w:ind w:left="142"/>
        <w:jc w:val="both"/>
        <w:rPr>
          <w:sz w:val="26"/>
          <w:szCs w:val="26"/>
        </w:rPr>
      </w:pPr>
    </w:p>
    <w:p w14:paraId="143F22A9" w14:textId="77777777" w:rsidR="0084335A" w:rsidRPr="004223F4" w:rsidRDefault="002C5707" w:rsidP="00B00E0D">
      <w:pPr>
        <w:pStyle w:val="a6"/>
        <w:numPr>
          <w:ilvl w:val="0"/>
          <w:numId w:val="1"/>
        </w:numPr>
        <w:spacing w:line="276" w:lineRule="auto"/>
        <w:ind w:left="0"/>
        <w:jc w:val="center"/>
        <w:rPr>
          <w:b/>
          <w:sz w:val="26"/>
          <w:szCs w:val="26"/>
        </w:rPr>
      </w:pPr>
      <w:r w:rsidRPr="004223F4">
        <w:rPr>
          <w:b/>
          <w:sz w:val="26"/>
          <w:szCs w:val="26"/>
        </w:rPr>
        <w:t>ЦЕНА ДОГОВОРА И ПОРЯДОК РАСЧЕТОВ</w:t>
      </w:r>
    </w:p>
    <w:p w14:paraId="552172B4" w14:textId="57FA1767" w:rsidR="0084335A" w:rsidRPr="004223F4" w:rsidRDefault="002C5707" w:rsidP="00B00E0D">
      <w:pPr>
        <w:pStyle w:val="a6"/>
        <w:numPr>
          <w:ilvl w:val="1"/>
          <w:numId w:val="1"/>
        </w:numPr>
        <w:spacing w:line="276" w:lineRule="auto"/>
        <w:jc w:val="both"/>
        <w:rPr>
          <w:sz w:val="26"/>
          <w:szCs w:val="26"/>
        </w:rPr>
      </w:pPr>
      <w:r w:rsidRPr="004223F4">
        <w:rPr>
          <w:sz w:val="26"/>
          <w:szCs w:val="26"/>
        </w:rPr>
        <w:t xml:space="preserve">Цена настоящего Договора составляет – </w:t>
      </w:r>
      <w:r w:rsidR="00CB74A9" w:rsidRPr="00197607">
        <w:rPr>
          <w:b/>
          <w:bCs/>
          <w:sz w:val="26"/>
          <w:szCs w:val="26"/>
        </w:rPr>
        <w:t>29997236</w:t>
      </w:r>
      <w:r w:rsidR="00DC2458" w:rsidRPr="00197607">
        <w:rPr>
          <w:b/>
          <w:bCs/>
          <w:sz w:val="26"/>
          <w:szCs w:val="26"/>
        </w:rPr>
        <w:t>,00</w:t>
      </w:r>
      <w:r w:rsidR="00862410" w:rsidRPr="00197607">
        <w:rPr>
          <w:b/>
          <w:bCs/>
          <w:sz w:val="26"/>
          <w:szCs w:val="26"/>
        </w:rPr>
        <w:t xml:space="preserve"> (двадцать </w:t>
      </w:r>
      <w:r w:rsidR="00CB74A9" w:rsidRPr="00197607">
        <w:rPr>
          <w:b/>
          <w:bCs/>
          <w:sz w:val="26"/>
          <w:szCs w:val="26"/>
        </w:rPr>
        <w:t xml:space="preserve">девять </w:t>
      </w:r>
      <w:r w:rsidR="00862410" w:rsidRPr="00197607">
        <w:rPr>
          <w:b/>
          <w:bCs/>
          <w:sz w:val="26"/>
          <w:szCs w:val="26"/>
        </w:rPr>
        <w:t xml:space="preserve">миллионов </w:t>
      </w:r>
      <w:r w:rsidR="00CB74A9" w:rsidRPr="00197607">
        <w:rPr>
          <w:b/>
          <w:bCs/>
          <w:sz w:val="26"/>
          <w:szCs w:val="26"/>
        </w:rPr>
        <w:t>девят</w:t>
      </w:r>
      <w:r w:rsidR="00862410" w:rsidRPr="00197607">
        <w:rPr>
          <w:b/>
          <w:bCs/>
          <w:sz w:val="26"/>
          <w:szCs w:val="26"/>
        </w:rPr>
        <w:t xml:space="preserve">ьсот девяносто </w:t>
      </w:r>
      <w:r w:rsidR="00CB74A9" w:rsidRPr="00197607">
        <w:rPr>
          <w:b/>
          <w:bCs/>
          <w:sz w:val="26"/>
          <w:szCs w:val="26"/>
        </w:rPr>
        <w:t>семь</w:t>
      </w:r>
      <w:r w:rsidR="00862410" w:rsidRPr="00197607">
        <w:rPr>
          <w:b/>
          <w:bCs/>
          <w:sz w:val="26"/>
          <w:szCs w:val="26"/>
        </w:rPr>
        <w:t xml:space="preserve"> тысяч </w:t>
      </w:r>
      <w:r w:rsidR="00CB74A9" w:rsidRPr="00197607">
        <w:rPr>
          <w:b/>
          <w:bCs/>
          <w:sz w:val="26"/>
          <w:szCs w:val="26"/>
        </w:rPr>
        <w:t>двести тридцать шесть</w:t>
      </w:r>
      <w:r w:rsidR="00862410" w:rsidRPr="00197607">
        <w:rPr>
          <w:b/>
          <w:bCs/>
          <w:sz w:val="26"/>
          <w:szCs w:val="26"/>
        </w:rPr>
        <w:t xml:space="preserve">) </w:t>
      </w:r>
      <w:r w:rsidRPr="00197607">
        <w:rPr>
          <w:b/>
          <w:bCs/>
          <w:sz w:val="26"/>
          <w:szCs w:val="26"/>
        </w:rPr>
        <w:t>рубл</w:t>
      </w:r>
      <w:r w:rsidR="00CB74A9" w:rsidRPr="00197607">
        <w:rPr>
          <w:b/>
          <w:bCs/>
          <w:sz w:val="26"/>
          <w:szCs w:val="26"/>
        </w:rPr>
        <w:t>ей</w:t>
      </w:r>
      <w:r w:rsidR="003F2055" w:rsidRPr="00197607">
        <w:rPr>
          <w:b/>
          <w:bCs/>
          <w:sz w:val="26"/>
          <w:szCs w:val="26"/>
        </w:rPr>
        <w:t>,</w:t>
      </w:r>
      <w:r w:rsidRPr="00197607">
        <w:rPr>
          <w:b/>
          <w:bCs/>
          <w:sz w:val="26"/>
          <w:szCs w:val="26"/>
        </w:rPr>
        <w:t xml:space="preserve"> </w:t>
      </w:r>
      <w:r w:rsidR="003F2055" w:rsidRPr="00197607">
        <w:rPr>
          <w:b/>
          <w:bCs/>
          <w:sz w:val="26"/>
          <w:szCs w:val="26"/>
        </w:rPr>
        <w:t xml:space="preserve">00 </w:t>
      </w:r>
      <w:r w:rsidRPr="00197607">
        <w:rPr>
          <w:b/>
          <w:bCs/>
          <w:sz w:val="26"/>
          <w:szCs w:val="26"/>
        </w:rPr>
        <w:t>копеек</w:t>
      </w:r>
      <w:r w:rsidR="000218BE" w:rsidRPr="004223F4">
        <w:rPr>
          <w:sz w:val="26"/>
          <w:szCs w:val="26"/>
        </w:rPr>
        <w:t xml:space="preserve">, </w:t>
      </w:r>
      <w:r w:rsidR="00986BF9" w:rsidRPr="004223F4">
        <w:rPr>
          <w:sz w:val="26"/>
          <w:szCs w:val="26"/>
        </w:rPr>
        <w:t xml:space="preserve">в том числе НДС </w:t>
      </w:r>
      <w:r w:rsidR="00862410" w:rsidRPr="004223F4">
        <w:rPr>
          <w:sz w:val="26"/>
          <w:szCs w:val="26"/>
        </w:rPr>
        <w:t xml:space="preserve">20% - </w:t>
      </w:r>
      <w:r w:rsidR="00CB74A9" w:rsidRPr="004223F4">
        <w:rPr>
          <w:sz w:val="26"/>
          <w:szCs w:val="26"/>
        </w:rPr>
        <w:t>4</w:t>
      </w:r>
      <w:r w:rsidR="00DC2458" w:rsidRPr="004223F4">
        <w:rPr>
          <w:sz w:val="26"/>
          <w:szCs w:val="26"/>
        </w:rPr>
        <w:t> </w:t>
      </w:r>
      <w:r w:rsidR="00CB74A9" w:rsidRPr="004223F4">
        <w:rPr>
          <w:sz w:val="26"/>
          <w:szCs w:val="26"/>
        </w:rPr>
        <w:t>999</w:t>
      </w:r>
      <w:r w:rsidR="00DC2458" w:rsidRPr="004223F4">
        <w:rPr>
          <w:sz w:val="26"/>
          <w:szCs w:val="26"/>
        </w:rPr>
        <w:t> </w:t>
      </w:r>
      <w:r w:rsidR="00CB74A9" w:rsidRPr="004223F4">
        <w:rPr>
          <w:sz w:val="26"/>
          <w:szCs w:val="26"/>
        </w:rPr>
        <w:t>539,33</w:t>
      </w:r>
      <w:r w:rsidR="00862410" w:rsidRPr="004223F4">
        <w:rPr>
          <w:sz w:val="26"/>
          <w:szCs w:val="26"/>
        </w:rPr>
        <w:t xml:space="preserve"> (</w:t>
      </w:r>
      <w:r w:rsidR="00CB74A9" w:rsidRPr="004223F4">
        <w:rPr>
          <w:sz w:val="26"/>
          <w:szCs w:val="26"/>
        </w:rPr>
        <w:t>четыре</w:t>
      </w:r>
      <w:r w:rsidR="00862410" w:rsidRPr="004223F4">
        <w:rPr>
          <w:sz w:val="26"/>
          <w:szCs w:val="26"/>
        </w:rPr>
        <w:t xml:space="preserve"> миллиона </w:t>
      </w:r>
      <w:r w:rsidR="00CB74A9" w:rsidRPr="004223F4">
        <w:rPr>
          <w:sz w:val="26"/>
          <w:szCs w:val="26"/>
        </w:rPr>
        <w:t>девятьсот девяносто девять</w:t>
      </w:r>
      <w:r w:rsidR="00862410" w:rsidRPr="004223F4">
        <w:rPr>
          <w:sz w:val="26"/>
          <w:szCs w:val="26"/>
        </w:rPr>
        <w:t xml:space="preserve"> тысяч </w:t>
      </w:r>
      <w:r w:rsidR="00CB74A9" w:rsidRPr="004223F4">
        <w:rPr>
          <w:sz w:val="26"/>
          <w:szCs w:val="26"/>
        </w:rPr>
        <w:t>пятьсот тридцать девять</w:t>
      </w:r>
      <w:r w:rsidR="00862410" w:rsidRPr="004223F4">
        <w:rPr>
          <w:sz w:val="26"/>
          <w:szCs w:val="26"/>
        </w:rPr>
        <w:t>) рубл</w:t>
      </w:r>
      <w:r w:rsidR="00CB74A9" w:rsidRPr="004223F4">
        <w:rPr>
          <w:sz w:val="26"/>
          <w:szCs w:val="26"/>
        </w:rPr>
        <w:t>ей</w:t>
      </w:r>
      <w:r w:rsidR="00862410" w:rsidRPr="004223F4">
        <w:rPr>
          <w:sz w:val="26"/>
          <w:szCs w:val="26"/>
        </w:rPr>
        <w:t xml:space="preserve">, </w:t>
      </w:r>
      <w:r w:rsidR="00CB74A9" w:rsidRPr="004223F4">
        <w:rPr>
          <w:sz w:val="26"/>
          <w:szCs w:val="26"/>
        </w:rPr>
        <w:t>33</w:t>
      </w:r>
      <w:r w:rsidR="00862410" w:rsidRPr="004223F4">
        <w:rPr>
          <w:sz w:val="26"/>
          <w:szCs w:val="26"/>
        </w:rPr>
        <w:t xml:space="preserve"> коп</w:t>
      </w:r>
      <w:r w:rsidR="000218BE" w:rsidRPr="004223F4">
        <w:rPr>
          <w:sz w:val="26"/>
          <w:szCs w:val="26"/>
        </w:rPr>
        <w:t>.</w:t>
      </w:r>
    </w:p>
    <w:p w14:paraId="7F3A3DE7" w14:textId="77777777" w:rsidR="0084335A" w:rsidRPr="004223F4" w:rsidRDefault="002C5707" w:rsidP="00B00E0D">
      <w:pPr>
        <w:spacing w:line="276" w:lineRule="auto"/>
        <w:ind w:firstLineChars="200" w:firstLine="520"/>
        <w:jc w:val="both"/>
        <w:rPr>
          <w:sz w:val="26"/>
          <w:szCs w:val="26"/>
        </w:rPr>
      </w:pPr>
      <w:r w:rsidRPr="004223F4">
        <w:rPr>
          <w:sz w:val="26"/>
          <w:szCs w:val="26"/>
        </w:rPr>
        <w:t>Цена договора включает в себя все возможные расходы на исполнение договора, в том числе:</w:t>
      </w:r>
    </w:p>
    <w:p w14:paraId="7865B0F0" w14:textId="77777777" w:rsidR="0084335A" w:rsidRPr="004223F4" w:rsidRDefault="002C5707" w:rsidP="00B00E0D">
      <w:pPr>
        <w:spacing w:line="276" w:lineRule="auto"/>
        <w:ind w:firstLineChars="200" w:firstLine="520"/>
        <w:jc w:val="both"/>
        <w:rPr>
          <w:sz w:val="26"/>
          <w:szCs w:val="26"/>
        </w:rPr>
      </w:pPr>
      <w:r w:rsidRPr="004223F4">
        <w:rPr>
          <w:sz w:val="26"/>
          <w:szCs w:val="26"/>
        </w:rPr>
        <w:t>- расходы по гарантии;</w:t>
      </w:r>
    </w:p>
    <w:p w14:paraId="4486C294" w14:textId="41799D5A" w:rsidR="00C213C6" w:rsidRPr="004223F4" w:rsidRDefault="002C5707" w:rsidP="00C213C6">
      <w:pPr>
        <w:spacing w:line="276" w:lineRule="auto"/>
        <w:ind w:firstLineChars="200" w:firstLine="520"/>
        <w:jc w:val="both"/>
        <w:rPr>
          <w:sz w:val="26"/>
          <w:szCs w:val="26"/>
        </w:rPr>
      </w:pPr>
      <w:r w:rsidRPr="004223F4">
        <w:rPr>
          <w:sz w:val="26"/>
          <w:szCs w:val="26"/>
        </w:rPr>
        <w:t xml:space="preserve">- расходы по уплате налогов, сборов, пошлин и других обязательных платежей. </w:t>
      </w:r>
    </w:p>
    <w:p w14:paraId="2B793786" w14:textId="1BE50B76" w:rsidR="0084335A" w:rsidRPr="00E02AFE" w:rsidRDefault="002C5707" w:rsidP="00B00E0D">
      <w:pPr>
        <w:pStyle w:val="a6"/>
        <w:numPr>
          <w:ilvl w:val="1"/>
          <w:numId w:val="1"/>
        </w:numPr>
        <w:spacing w:line="276" w:lineRule="auto"/>
        <w:jc w:val="both"/>
        <w:rPr>
          <w:sz w:val="26"/>
          <w:szCs w:val="26"/>
        </w:rPr>
      </w:pPr>
      <w:r w:rsidRPr="00661D5D">
        <w:rPr>
          <w:sz w:val="26"/>
          <w:szCs w:val="26"/>
        </w:rPr>
        <w:t>Цена настоящего Договора</w:t>
      </w:r>
      <w:r w:rsidRPr="00E02AFE">
        <w:rPr>
          <w:sz w:val="26"/>
          <w:szCs w:val="26"/>
        </w:rPr>
        <w:t xml:space="preserve"> является твердой, определяется на весь срок исполнения договора и не может изменяться в ходе его исполнения, за исключением случаев, предусмотренных Договором. </w:t>
      </w:r>
    </w:p>
    <w:p w14:paraId="0185ECC0"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 xml:space="preserve">При исполнении Договора по согласованию Заказчика с Подрядчиком допускается поставка товара, выполнение работы или оказание услуги, качество, технические и </w:t>
      </w:r>
      <w:r w:rsidRPr="00E02AFE">
        <w:rPr>
          <w:sz w:val="26"/>
          <w:szCs w:val="26"/>
        </w:rPr>
        <w:lastRenderedPageBreak/>
        <w:t>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w:t>
      </w:r>
    </w:p>
    <w:p w14:paraId="48FCE708" w14:textId="23667566" w:rsidR="0084335A" w:rsidRPr="00E02AFE" w:rsidRDefault="001C1BE5" w:rsidP="00B00E0D">
      <w:pPr>
        <w:pStyle w:val="a6"/>
        <w:numPr>
          <w:ilvl w:val="1"/>
          <w:numId w:val="1"/>
        </w:numPr>
        <w:spacing w:line="276" w:lineRule="auto"/>
        <w:jc w:val="both"/>
        <w:rPr>
          <w:sz w:val="26"/>
          <w:szCs w:val="26"/>
        </w:rPr>
      </w:pPr>
      <w:r w:rsidRPr="00E02AFE">
        <w:rPr>
          <w:sz w:val="26"/>
          <w:szCs w:val="26"/>
        </w:rPr>
        <w:t xml:space="preserve">Расчет за выполненные работы осуществляется в течение 7 рабочих дней со дня </w:t>
      </w:r>
      <w:r w:rsidRPr="00E02AFE">
        <w:rPr>
          <w:noProof/>
          <w:sz w:val="26"/>
          <w:szCs w:val="26"/>
        </w:rPr>
        <w:t>оформления счета, актов КС-2, КС-3 между Заказчиком и</w:t>
      </w:r>
      <w:r w:rsidRPr="00E02AFE">
        <w:rPr>
          <w:sz w:val="26"/>
          <w:szCs w:val="26"/>
        </w:rPr>
        <w:t xml:space="preserve"> Подрядчиком</w:t>
      </w:r>
      <w:r w:rsidRPr="00E02AFE">
        <w:rPr>
          <w:noProof/>
          <w:sz w:val="26"/>
          <w:szCs w:val="26"/>
        </w:rPr>
        <w:t xml:space="preserve">. </w:t>
      </w:r>
      <w:r w:rsidR="002C5707" w:rsidRPr="00E02AFE">
        <w:rPr>
          <w:sz w:val="26"/>
          <w:szCs w:val="26"/>
        </w:rPr>
        <w:t>Днем исполнения обязательств Заказчика перед Подрядчиком по оплате выполненных работ считается дата списания денежных средств со счета Заказчика.</w:t>
      </w:r>
    </w:p>
    <w:p w14:paraId="3A36CB1F" w14:textId="77777777" w:rsidR="0084335A" w:rsidRPr="00E02AFE" w:rsidRDefault="0084335A" w:rsidP="00B00E0D">
      <w:pPr>
        <w:widowControl w:val="0"/>
        <w:autoSpaceDE w:val="0"/>
        <w:spacing w:line="276" w:lineRule="auto"/>
        <w:ind w:firstLineChars="200" w:firstLine="520"/>
        <w:jc w:val="both"/>
        <w:rPr>
          <w:bCs/>
          <w:iCs/>
          <w:sz w:val="26"/>
          <w:szCs w:val="26"/>
        </w:rPr>
      </w:pPr>
    </w:p>
    <w:p w14:paraId="631B24FF" w14:textId="77777777" w:rsidR="0084335A" w:rsidRPr="00E02AFE" w:rsidRDefault="002C5707" w:rsidP="00B00E0D">
      <w:pPr>
        <w:pStyle w:val="a6"/>
        <w:numPr>
          <w:ilvl w:val="0"/>
          <w:numId w:val="1"/>
        </w:numPr>
        <w:spacing w:line="276" w:lineRule="auto"/>
        <w:ind w:left="0"/>
        <w:jc w:val="center"/>
        <w:rPr>
          <w:b/>
          <w:sz w:val="26"/>
          <w:szCs w:val="26"/>
        </w:rPr>
      </w:pPr>
      <w:r w:rsidRPr="00E02AFE">
        <w:rPr>
          <w:b/>
          <w:sz w:val="26"/>
          <w:szCs w:val="26"/>
        </w:rPr>
        <w:t>СРОКИ ВЫПОЛНЕНИЯ РАБОТ</w:t>
      </w:r>
    </w:p>
    <w:p w14:paraId="35604485" w14:textId="6353FCFA" w:rsidR="00CF7089" w:rsidRPr="00E02AFE" w:rsidRDefault="002C5707" w:rsidP="00B00E0D">
      <w:pPr>
        <w:pStyle w:val="a6"/>
        <w:numPr>
          <w:ilvl w:val="1"/>
          <w:numId w:val="1"/>
        </w:numPr>
        <w:spacing w:line="276" w:lineRule="auto"/>
        <w:jc w:val="both"/>
        <w:rPr>
          <w:sz w:val="26"/>
          <w:szCs w:val="26"/>
        </w:rPr>
      </w:pPr>
      <w:r w:rsidRPr="00E02AFE">
        <w:rPr>
          <w:b/>
          <w:bCs/>
          <w:sz w:val="26"/>
          <w:szCs w:val="26"/>
        </w:rPr>
        <w:t>Срок выполнения работ</w:t>
      </w:r>
      <w:r w:rsidR="00CF7089" w:rsidRPr="00E02AFE">
        <w:rPr>
          <w:b/>
          <w:bCs/>
          <w:sz w:val="26"/>
          <w:szCs w:val="26"/>
        </w:rPr>
        <w:t>:</w:t>
      </w:r>
      <w:r w:rsidR="00614DDE" w:rsidRPr="00E02AFE">
        <w:rPr>
          <w:sz w:val="26"/>
          <w:szCs w:val="26"/>
          <w:lang w:eastAsia="ar-SA"/>
        </w:rPr>
        <w:t xml:space="preserve"> с момента заключения договора по 20 декабря 2025 года.</w:t>
      </w:r>
    </w:p>
    <w:p w14:paraId="21AC167D" w14:textId="493167A0" w:rsidR="00AB6FFD" w:rsidRPr="00E02AFE" w:rsidRDefault="00CF7089" w:rsidP="00B00E0D">
      <w:pPr>
        <w:pStyle w:val="a6"/>
        <w:numPr>
          <w:ilvl w:val="1"/>
          <w:numId w:val="1"/>
        </w:numPr>
        <w:spacing w:line="276" w:lineRule="auto"/>
        <w:jc w:val="both"/>
        <w:rPr>
          <w:b/>
          <w:sz w:val="26"/>
          <w:szCs w:val="26"/>
        </w:rPr>
      </w:pPr>
      <w:r w:rsidRPr="00E02AFE">
        <w:rPr>
          <w:sz w:val="26"/>
          <w:szCs w:val="26"/>
        </w:rPr>
        <w:t>Время проведения работ на объекте согласуется с руководителем учреждения. Подрядчик приступает к работам после согласования и утверждения с Заказчиком календарного плана выполнения работ.</w:t>
      </w:r>
    </w:p>
    <w:p w14:paraId="2C5E59E4" w14:textId="77777777" w:rsidR="00AB6FFD" w:rsidRPr="00E02AFE" w:rsidRDefault="00AB6FFD" w:rsidP="00B00E0D">
      <w:pPr>
        <w:pStyle w:val="a6"/>
        <w:spacing w:line="276" w:lineRule="auto"/>
        <w:ind w:left="0"/>
        <w:jc w:val="both"/>
        <w:rPr>
          <w:b/>
          <w:sz w:val="26"/>
          <w:szCs w:val="26"/>
        </w:rPr>
      </w:pPr>
    </w:p>
    <w:p w14:paraId="4C52EFEA" w14:textId="77777777" w:rsidR="0084335A" w:rsidRPr="00E02AFE" w:rsidRDefault="002C5707" w:rsidP="00B00E0D">
      <w:pPr>
        <w:pStyle w:val="a6"/>
        <w:keepNext/>
        <w:numPr>
          <w:ilvl w:val="0"/>
          <w:numId w:val="1"/>
        </w:numPr>
        <w:spacing w:line="276" w:lineRule="auto"/>
        <w:ind w:left="0"/>
        <w:jc w:val="center"/>
        <w:rPr>
          <w:b/>
          <w:sz w:val="26"/>
          <w:szCs w:val="26"/>
        </w:rPr>
      </w:pPr>
      <w:r w:rsidRPr="00E02AFE">
        <w:rPr>
          <w:b/>
          <w:sz w:val="26"/>
          <w:szCs w:val="26"/>
        </w:rPr>
        <w:t>ПРАВА И ОБЯЗАННОСТИ ЗАКАЗЧИКА</w:t>
      </w:r>
    </w:p>
    <w:p w14:paraId="24CACE2F" w14:textId="77777777" w:rsidR="0084335A" w:rsidRPr="00E02AFE" w:rsidRDefault="002C5707" w:rsidP="00B00E0D">
      <w:pPr>
        <w:pStyle w:val="a6"/>
        <w:keepNext/>
        <w:numPr>
          <w:ilvl w:val="1"/>
          <w:numId w:val="1"/>
        </w:numPr>
        <w:spacing w:line="276" w:lineRule="auto"/>
        <w:jc w:val="both"/>
        <w:rPr>
          <w:b/>
          <w:bCs/>
          <w:sz w:val="26"/>
          <w:szCs w:val="26"/>
        </w:rPr>
      </w:pPr>
      <w:r w:rsidRPr="00E02AFE">
        <w:rPr>
          <w:b/>
          <w:bCs/>
          <w:sz w:val="26"/>
          <w:szCs w:val="26"/>
        </w:rPr>
        <w:t>Заказчик обязуется:</w:t>
      </w:r>
    </w:p>
    <w:p w14:paraId="1354A350"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Утвердить перечень лиц, которые от имени Заказчика уполномочиваются осуществлять контроль за ходом выполнения работ на Объекте.</w:t>
      </w:r>
    </w:p>
    <w:p w14:paraId="3109FD6B" w14:textId="38030E94" w:rsidR="0084335A" w:rsidRPr="00E02AFE" w:rsidRDefault="002C5707" w:rsidP="00B00E0D">
      <w:pPr>
        <w:pStyle w:val="a6"/>
        <w:numPr>
          <w:ilvl w:val="2"/>
          <w:numId w:val="1"/>
        </w:numPr>
        <w:spacing w:line="276" w:lineRule="auto"/>
        <w:jc w:val="both"/>
        <w:rPr>
          <w:sz w:val="26"/>
          <w:szCs w:val="26"/>
        </w:rPr>
      </w:pPr>
      <w:r w:rsidRPr="00E02AFE">
        <w:rPr>
          <w:sz w:val="26"/>
          <w:szCs w:val="26"/>
        </w:rPr>
        <w:t xml:space="preserve">Передать в течение </w:t>
      </w:r>
      <w:r w:rsidR="000B0889" w:rsidRPr="00E02AFE">
        <w:rPr>
          <w:sz w:val="26"/>
          <w:szCs w:val="26"/>
        </w:rPr>
        <w:t>2</w:t>
      </w:r>
      <w:r w:rsidRPr="00E02AFE">
        <w:rPr>
          <w:sz w:val="26"/>
          <w:szCs w:val="26"/>
        </w:rPr>
        <w:t>-</w:t>
      </w:r>
      <w:r w:rsidR="000B0889" w:rsidRPr="00E02AFE">
        <w:rPr>
          <w:sz w:val="26"/>
          <w:szCs w:val="26"/>
        </w:rPr>
        <w:t>х</w:t>
      </w:r>
      <w:r w:rsidRPr="00E02AFE">
        <w:rPr>
          <w:sz w:val="26"/>
          <w:szCs w:val="26"/>
        </w:rPr>
        <w:t xml:space="preserve"> дней со дня подписания настоящего Договора Подрядчику:</w:t>
      </w:r>
    </w:p>
    <w:p w14:paraId="674BC50A" w14:textId="77777777" w:rsidR="0084335A" w:rsidRPr="00E02AFE" w:rsidRDefault="002C5707" w:rsidP="00B00E0D">
      <w:pPr>
        <w:numPr>
          <w:ilvl w:val="0"/>
          <w:numId w:val="2"/>
        </w:numPr>
        <w:spacing w:line="276" w:lineRule="auto"/>
        <w:ind w:left="0" w:firstLine="0"/>
        <w:jc w:val="both"/>
        <w:rPr>
          <w:sz w:val="26"/>
          <w:szCs w:val="26"/>
        </w:rPr>
      </w:pPr>
      <w:r w:rsidRPr="00E02AFE">
        <w:rPr>
          <w:sz w:val="26"/>
          <w:szCs w:val="26"/>
        </w:rPr>
        <w:t>строительную площадку на период выполнения работ;</w:t>
      </w:r>
    </w:p>
    <w:p w14:paraId="60D3024C" w14:textId="77777777" w:rsidR="0084335A" w:rsidRPr="00E02AFE" w:rsidRDefault="002C5707" w:rsidP="00B00E0D">
      <w:pPr>
        <w:numPr>
          <w:ilvl w:val="0"/>
          <w:numId w:val="2"/>
        </w:numPr>
        <w:spacing w:line="276" w:lineRule="auto"/>
        <w:ind w:left="0" w:firstLine="0"/>
        <w:jc w:val="both"/>
        <w:rPr>
          <w:sz w:val="26"/>
          <w:szCs w:val="26"/>
        </w:rPr>
      </w:pPr>
      <w:r w:rsidRPr="00E02AFE">
        <w:rPr>
          <w:sz w:val="26"/>
          <w:szCs w:val="26"/>
        </w:rPr>
        <w:t>технические условия на временное присоединение к сетям электроснабжения, водоснабжения, канализации, а также места подключения временных источников электроснабжения для выполнения специальных работ.</w:t>
      </w:r>
    </w:p>
    <w:p w14:paraId="1A0C0C82" w14:textId="7F7269DB" w:rsidR="0084335A" w:rsidRPr="00E02AFE" w:rsidRDefault="002C5707" w:rsidP="00B00E0D">
      <w:pPr>
        <w:pStyle w:val="a6"/>
        <w:numPr>
          <w:ilvl w:val="2"/>
          <w:numId w:val="1"/>
        </w:numPr>
        <w:spacing w:line="276" w:lineRule="auto"/>
        <w:jc w:val="both"/>
        <w:rPr>
          <w:sz w:val="26"/>
          <w:szCs w:val="26"/>
        </w:rPr>
      </w:pPr>
      <w:r w:rsidRPr="00E02AFE">
        <w:rPr>
          <w:sz w:val="26"/>
          <w:szCs w:val="26"/>
        </w:rPr>
        <w:t>Осуществлять контроль за выполнением работ на Объекте (объемами, качеством, стоимостью и сроками выполнения работ) в соответствии с технической документацией, графиком производства работ, условиями настоящего Договора и требованиями нормативных документов в области строительства.</w:t>
      </w:r>
    </w:p>
    <w:p w14:paraId="2847F1D3" w14:textId="1617C14A" w:rsidR="0084335A" w:rsidRPr="00E02AFE" w:rsidRDefault="002C5707" w:rsidP="00B00E0D">
      <w:pPr>
        <w:pStyle w:val="a6"/>
        <w:numPr>
          <w:ilvl w:val="2"/>
          <w:numId w:val="1"/>
        </w:numPr>
        <w:spacing w:line="276" w:lineRule="auto"/>
        <w:jc w:val="both"/>
        <w:rPr>
          <w:sz w:val="26"/>
          <w:szCs w:val="26"/>
        </w:rPr>
      </w:pPr>
      <w:r w:rsidRPr="00E02AFE">
        <w:rPr>
          <w:sz w:val="26"/>
          <w:szCs w:val="26"/>
        </w:rPr>
        <w:t>Производить приемку и расчеты за фактически выполненные работы, согласно условиям настоящего Договора</w:t>
      </w:r>
      <w:r w:rsidR="00AB6FFD" w:rsidRPr="00E02AFE">
        <w:rPr>
          <w:sz w:val="26"/>
          <w:szCs w:val="26"/>
        </w:rPr>
        <w:t>.</w:t>
      </w:r>
    </w:p>
    <w:p w14:paraId="1F91EF2E" w14:textId="77777777" w:rsidR="0084335A" w:rsidRPr="00E02AFE" w:rsidRDefault="002C5707" w:rsidP="00B00E0D">
      <w:pPr>
        <w:pStyle w:val="a6"/>
        <w:numPr>
          <w:ilvl w:val="1"/>
          <w:numId w:val="1"/>
        </w:numPr>
        <w:spacing w:line="276" w:lineRule="auto"/>
        <w:jc w:val="both"/>
        <w:rPr>
          <w:b/>
          <w:bCs/>
          <w:sz w:val="26"/>
          <w:szCs w:val="26"/>
        </w:rPr>
      </w:pPr>
      <w:r w:rsidRPr="00E02AFE">
        <w:rPr>
          <w:b/>
          <w:bCs/>
          <w:sz w:val="26"/>
          <w:szCs w:val="26"/>
        </w:rPr>
        <w:t>Заказчик вправе:</w:t>
      </w:r>
    </w:p>
    <w:p w14:paraId="3C918DF4"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В целях осуществления контроля за выполнением работ на объекте, заключать договоры (договоры) об оказании услуг по контролю за ходом и качеством выполняемых работ с соответствующей специализированной организацией или физическим лицом, имеющим право на данный вид деятельности. Заказчик вправе привлекать к приемке выполненных работ по настоящему Договору представителей организации, осуществляющей указанный контроль.</w:t>
      </w:r>
    </w:p>
    <w:p w14:paraId="36FFA61A"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 требовать от подрядчика надлежащего исполнения обязательств в соответствии с настоящим договором, а также требовать своевременного устранения выявленных недостатков;</w:t>
      </w:r>
    </w:p>
    <w:p w14:paraId="089412D5"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 осматривать и испытывать материалы и оборудование, применяемые Подрядчиком для выполнения работ;</w:t>
      </w:r>
    </w:p>
    <w:p w14:paraId="33A3319F"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 требовать от Подрядчика представления надлежащим образом оформленной исполнительной документации, подтверждающих исполнение обязательств в соответствии со сметной документацией и условиями договора;</w:t>
      </w:r>
    </w:p>
    <w:p w14:paraId="16B37C1A"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lastRenderedPageBreak/>
        <w:t>- осуществлять контроль качества поставляемых Подрядчиком оборудования, инвентаря и материалов, наличие необходимых сертификатов соответствия, технических паспортов и других документов, удостоверяющих их происхождение и качественные характеристики;</w:t>
      </w:r>
    </w:p>
    <w:p w14:paraId="7EACB507"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 xml:space="preserve">- предъявить требования, связанные с ненадлежащим качеством результатов работ, также в случаях, если ненадлежащее качество результатов работ было выявлено после истечения сроков, указанных в договоре. </w:t>
      </w:r>
    </w:p>
    <w:p w14:paraId="42A9C79A"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 в любое время проверять ход и качество работ, выполняемых Подрядчиком, не вмешиваясь в его хозяйственную деятельность;</w:t>
      </w:r>
    </w:p>
    <w:p w14:paraId="065B34BE"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 отказать в оплате за выполненные работы, не предусмотренные настоящим Договором;</w:t>
      </w:r>
    </w:p>
    <w:p w14:paraId="74030FAC" w14:textId="2F61FE9C" w:rsidR="0084335A" w:rsidRPr="00E02AFE" w:rsidRDefault="002C5707" w:rsidP="00B00E0D">
      <w:pPr>
        <w:pStyle w:val="a6"/>
        <w:numPr>
          <w:ilvl w:val="2"/>
          <w:numId w:val="1"/>
        </w:numPr>
        <w:spacing w:line="276" w:lineRule="auto"/>
        <w:jc w:val="both"/>
        <w:rPr>
          <w:sz w:val="26"/>
          <w:szCs w:val="26"/>
        </w:rPr>
      </w:pPr>
      <w:r w:rsidRPr="00E02AFE">
        <w:rPr>
          <w:sz w:val="26"/>
          <w:szCs w:val="26"/>
        </w:rPr>
        <w:t xml:space="preserve">- отказать </w:t>
      </w:r>
      <w:r w:rsidR="006D5EFE" w:rsidRPr="00E02AFE">
        <w:rPr>
          <w:sz w:val="26"/>
          <w:szCs w:val="26"/>
        </w:rPr>
        <w:t>в</w:t>
      </w:r>
      <w:r w:rsidRPr="00E02AFE">
        <w:rPr>
          <w:sz w:val="26"/>
          <w:szCs w:val="26"/>
        </w:rPr>
        <w:t xml:space="preserve"> оплат</w:t>
      </w:r>
      <w:r w:rsidR="006D5EFE" w:rsidRPr="00E02AFE">
        <w:rPr>
          <w:sz w:val="26"/>
          <w:szCs w:val="26"/>
        </w:rPr>
        <w:t>е</w:t>
      </w:r>
      <w:r w:rsidRPr="00E02AFE">
        <w:rPr>
          <w:sz w:val="26"/>
          <w:szCs w:val="26"/>
        </w:rPr>
        <w:t xml:space="preserve"> выполненных Подрядчиком работ в случае неисполнения/ ненадлежащего исполнения принятых на себя в соответствии с условиями договора обязательств, до момента устранения Подрядчиком соответствующих нарушений. Отказ от оплаты выполненных работ в соответствии с настоящим пунктом не является основанием для предъявления Подрядчиком требований о продлении сроков выполнения работ. </w:t>
      </w:r>
    </w:p>
    <w:p w14:paraId="347D3198" w14:textId="77777777" w:rsidR="0084335A" w:rsidRPr="00E02AFE" w:rsidRDefault="0084335A" w:rsidP="00B00E0D">
      <w:pPr>
        <w:spacing w:line="276" w:lineRule="auto"/>
        <w:jc w:val="both"/>
        <w:rPr>
          <w:sz w:val="26"/>
          <w:szCs w:val="26"/>
        </w:rPr>
      </w:pPr>
    </w:p>
    <w:p w14:paraId="41E474A7" w14:textId="77777777" w:rsidR="0084335A" w:rsidRPr="00E02AFE" w:rsidRDefault="002C5707" w:rsidP="00B00E0D">
      <w:pPr>
        <w:pStyle w:val="a6"/>
        <w:numPr>
          <w:ilvl w:val="0"/>
          <w:numId w:val="1"/>
        </w:numPr>
        <w:spacing w:line="276" w:lineRule="auto"/>
        <w:ind w:left="0"/>
        <w:jc w:val="center"/>
        <w:rPr>
          <w:b/>
          <w:sz w:val="26"/>
          <w:szCs w:val="26"/>
        </w:rPr>
      </w:pPr>
      <w:r w:rsidRPr="00E02AFE">
        <w:rPr>
          <w:b/>
          <w:sz w:val="26"/>
          <w:szCs w:val="26"/>
        </w:rPr>
        <w:t>ПРАВА И ОБЯЗАННОСТИ ПОДРЯДЧИКА</w:t>
      </w:r>
    </w:p>
    <w:p w14:paraId="745BFBBD" w14:textId="77777777" w:rsidR="0084335A" w:rsidRPr="00E02AFE" w:rsidRDefault="002C5707" w:rsidP="00B00E0D">
      <w:pPr>
        <w:pStyle w:val="a6"/>
        <w:numPr>
          <w:ilvl w:val="1"/>
          <w:numId w:val="1"/>
        </w:numPr>
        <w:spacing w:line="276" w:lineRule="auto"/>
        <w:jc w:val="both"/>
        <w:rPr>
          <w:b/>
          <w:bCs/>
          <w:sz w:val="26"/>
          <w:szCs w:val="26"/>
        </w:rPr>
      </w:pPr>
      <w:r w:rsidRPr="00E02AFE">
        <w:rPr>
          <w:b/>
          <w:bCs/>
          <w:sz w:val="26"/>
          <w:szCs w:val="26"/>
        </w:rPr>
        <w:t>Обязанности Подрядчика:</w:t>
      </w:r>
    </w:p>
    <w:p w14:paraId="184DFA80" w14:textId="77777777" w:rsidR="00664EAD" w:rsidRPr="00E02AFE" w:rsidRDefault="00664EAD" w:rsidP="00B00E0D">
      <w:pPr>
        <w:pStyle w:val="a6"/>
        <w:spacing w:line="276" w:lineRule="auto"/>
        <w:ind w:left="0"/>
        <w:jc w:val="both"/>
        <w:rPr>
          <w:sz w:val="26"/>
          <w:szCs w:val="26"/>
        </w:rPr>
      </w:pPr>
      <w:r w:rsidRPr="00E02AFE">
        <w:rPr>
          <w:sz w:val="26"/>
          <w:szCs w:val="26"/>
        </w:rPr>
        <w:t>Подрядчик до начала выполнения работ предоставляет Заказчику (нижеуказанные документы становятся неотъемлемой частью договора):</w:t>
      </w:r>
    </w:p>
    <w:p w14:paraId="129DB50F" w14:textId="7953A0D5" w:rsidR="006D5EFE" w:rsidRPr="00E02AFE" w:rsidRDefault="006D5EFE" w:rsidP="00B00E0D">
      <w:pPr>
        <w:pStyle w:val="a6"/>
        <w:spacing w:line="276" w:lineRule="auto"/>
        <w:ind w:left="0"/>
        <w:jc w:val="both"/>
        <w:rPr>
          <w:sz w:val="26"/>
          <w:szCs w:val="26"/>
        </w:rPr>
      </w:pPr>
      <w:r w:rsidRPr="00E02AFE">
        <w:rPr>
          <w:sz w:val="26"/>
          <w:szCs w:val="26"/>
        </w:rPr>
        <w:t>- утвержденный график производства работ;</w:t>
      </w:r>
    </w:p>
    <w:p w14:paraId="4737C47C" w14:textId="77777777" w:rsidR="006D5EFE" w:rsidRPr="00E02AFE" w:rsidRDefault="006D5EFE" w:rsidP="00B00E0D">
      <w:pPr>
        <w:spacing w:line="276" w:lineRule="auto"/>
        <w:jc w:val="both"/>
        <w:rPr>
          <w:sz w:val="26"/>
          <w:szCs w:val="26"/>
        </w:rPr>
      </w:pPr>
      <w:r w:rsidRPr="00E02AFE">
        <w:rPr>
          <w:sz w:val="26"/>
          <w:szCs w:val="26"/>
        </w:rPr>
        <w:t>- копию приказа о назначении ответственного за проведение работ и соблюдение требований пожарной безопасности, охраны окружающей среды;</w:t>
      </w:r>
    </w:p>
    <w:p w14:paraId="4179A030" w14:textId="77777777" w:rsidR="006D5EFE" w:rsidRPr="00E02AFE" w:rsidRDefault="006D5EFE" w:rsidP="00B00E0D">
      <w:pPr>
        <w:spacing w:line="276" w:lineRule="auto"/>
        <w:jc w:val="both"/>
        <w:rPr>
          <w:sz w:val="26"/>
          <w:szCs w:val="26"/>
        </w:rPr>
      </w:pPr>
      <w:r w:rsidRPr="00E02AFE">
        <w:rPr>
          <w:sz w:val="26"/>
          <w:szCs w:val="26"/>
        </w:rPr>
        <w:t>- список машин и оборудования необходимых в производстве работ;</w:t>
      </w:r>
    </w:p>
    <w:p w14:paraId="132C7AD0" w14:textId="77777777" w:rsidR="006D5EFE" w:rsidRPr="00E02AFE" w:rsidRDefault="006D5EFE" w:rsidP="00B00E0D">
      <w:pPr>
        <w:pStyle w:val="a6"/>
        <w:spacing w:line="276" w:lineRule="auto"/>
        <w:ind w:left="0"/>
        <w:jc w:val="both"/>
        <w:rPr>
          <w:sz w:val="26"/>
          <w:szCs w:val="26"/>
        </w:rPr>
      </w:pPr>
      <w:r w:rsidRPr="00E02AFE">
        <w:rPr>
          <w:sz w:val="26"/>
          <w:szCs w:val="26"/>
        </w:rPr>
        <w:t>- список сотрудников необходимых для выполнения данных видов работ (допуск работников Подрядчика на территорию учреждения).</w:t>
      </w:r>
    </w:p>
    <w:p w14:paraId="02281E3E" w14:textId="000D240B" w:rsidR="0084335A" w:rsidRPr="00E02AFE" w:rsidRDefault="002C5707" w:rsidP="00B00E0D">
      <w:pPr>
        <w:pStyle w:val="a6"/>
        <w:numPr>
          <w:ilvl w:val="2"/>
          <w:numId w:val="1"/>
        </w:numPr>
        <w:spacing w:line="276" w:lineRule="auto"/>
        <w:jc w:val="both"/>
        <w:rPr>
          <w:sz w:val="26"/>
          <w:szCs w:val="26"/>
        </w:rPr>
      </w:pPr>
      <w:r w:rsidRPr="00E02AFE">
        <w:rPr>
          <w:sz w:val="26"/>
          <w:szCs w:val="26"/>
        </w:rPr>
        <w:t>Обеспечить:</w:t>
      </w:r>
    </w:p>
    <w:p w14:paraId="581CE4F9" w14:textId="77777777" w:rsidR="0084335A" w:rsidRPr="00E02AFE" w:rsidRDefault="002C5707" w:rsidP="00B00E0D">
      <w:pPr>
        <w:numPr>
          <w:ilvl w:val="0"/>
          <w:numId w:val="3"/>
        </w:numPr>
        <w:spacing w:line="276" w:lineRule="auto"/>
        <w:ind w:left="0" w:firstLine="0"/>
        <w:jc w:val="both"/>
        <w:rPr>
          <w:sz w:val="26"/>
          <w:szCs w:val="26"/>
        </w:rPr>
      </w:pPr>
      <w:r w:rsidRPr="00E02AFE">
        <w:rPr>
          <w:sz w:val="26"/>
          <w:szCs w:val="26"/>
        </w:rPr>
        <w:t>производство работ в полном соответствии с технической документацией, сроками, строительными нормами и правилами;</w:t>
      </w:r>
    </w:p>
    <w:p w14:paraId="678903FE" w14:textId="77777777" w:rsidR="0084335A" w:rsidRPr="00E02AFE" w:rsidRDefault="002C5707" w:rsidP="00B00E0D">
      <w:pPr>
        <w:numPr>
          <w:ilvl w:val="0"/>
          <w:numId w:val="3"/>
        </w:numPr>
        <w:spacing w:line="276" w:lineRule="auto"/>
        <w:ind w:left="0" w:firstLine="0"/>
        <w:jc w:val="both"/>
        <w:rPr>
          <w:sz w:val="26"/>
          <w:szCs w:val="26"/>
        </w:rPr>
      </w:pPr>
      <w:r w:rsidRPr="00E02AFE">
        <w:rPr>
          <w:sz w:val="26"/>
          <w:szCs w:val="26"/>
        </w:rPr>
        <w:t>качество выполнения всех работ в соответствии с технической документацией, действующими нормами и техническими условиями;</w:t>
      </w:r>
    </w:p>
    <w:p w14:paraId="0E6B0875" w14:textId="77777777" w:rsidR="0084335A" w:rsidRPr="00E02AFE" w:rsidRDefault="002C5707" w:rsidP="00B00E0D">
      <w:pPr>
        <w:numPr>
          <w:ilvl w:val="0"/>
          <w:numId w:val="3"/>
        </w:numPr>
        <w:spacing w:line="276" w:lineRule="auto"/>
        <w:ind w:left="0" w:firstLine="0"/>
        <w:jc w:val="both"/>
        <w:rPr>
          <w:sz w:val="26"/>
          <w:szCs w:val="26"/>
        </w:rPr>
      </w:pPr>
      <w:r w:rsidRPr="00E02AFE">
        <w:rPr>
          <w:sz w:val="26"/>
          <w:szCs w:val="26"/>
        </w:rPr>
        <w:t>своевременное устранение за свой счет недостатков и дефектов, выявленных при приемке работ и в течение гарантийного срока эксплуатации Объекта;</w:t>
      </w:r>
    </w:p>
    <w:p w14:paraId="3B303A89" w14:textId="77777777" w:rsidR="0084335A" w:rsidRPr="00E02AFE" w:rsidRDefault="002C5707" w:rsidP="00B00E0D">
      <w:pPr>
        <w:numPr>
          <w:ilvl w:val="0"/>
          <w:numId w:val="3"/>
        </w:numPr>
        <w:spacing w:line="276" w:lineRule="auto"/>
        <w:ind w:left="0" w:firstLine="0"/>
        <w:jc w:val="both"/>
        <w:rPr>
          <w:sz w:val="26"/>
          <w:szCs w:val="26"/>
        </w:rPr>
      </w:pPr>
      <w:r w:rsidRPr="00E02AFE">
        <w:rPr>
          <w:sz w:val="26"/>
          <w:szCs w:val="26"/>
        </w:rPr>
        <w:t>сдать результаты работы Заказчику в состоянии, позволяющем осуществлять нормальную эксплуатацию объекта.</w:t>
      </w:r>
    </w:p>
    <w:p w14:paraId="44425EEE"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Вести Общий журнал работ, предъявлять его при приемке работ, а также по требованию Заказчика.</w:t>
      </w:r>
    </w:p>
    <w:p w14:paraId="4A6140AD" w14:textId="35A0981E" w:rsidR="00EB234E" w:rsidRPr="00E02AFE" w:rsidRDefault="002C5707" w:rsidP="00B00E0D">
      <w:pPr>
        <w:pStyle w:val="a6"/>
        <w:numPr>
          <w:ilvl w:val="2"/>
          <w:numId w:val="1"/>
        </w:numPr>
        <w:spacing w:line="276" w:lineRule="auto"/>
        <w:jc w:val="both"/>
        <w:rPr>
          <w:sz w:val="26"/>
          <w:szCs w:val="26"/>
        </w:rPr>
      </w:pPr>
      <w:r w:rsidRPr="00E02AFE">
        <w:rPr>
          <w:sz w:val="26"/>
          <w:szCs w:val="26"/>
        </w:rPr>
        <w:t>Обеспечить безопасность выполнения работ и выполнения требований безопасности для жизни, здоровья, имущества и окружающей среды</w:t>
      </w:r>
      <w:r w:rsidR="00EB234E" w:rsidRPr="00E02AFE">
        <w:rPr>
          <w:sz w:val="26"/>
          <w:szCs w:val="26"/>
        </w:rPr>
        <w:t>.</w:t>
      </w:r>
    </w:p>
    <w:p w14:paraId="74966E2E" w14:textId="151DA81F" w:rsidR="0084335A" w:rsidRPr="00E02AFE" w:rsidRDefault="002C5707" w:rsidP="00B00E0D">
      <w:pPr>
        <w:pStyle w:val="a6"/>
        <w:numPr>
          <w:ilvl w:val="2"/>
          <w:numId w:val="1"/>
        </w:numPr>
        <w:spacing w:line="276" w:lineRule="auto"/>
        <w:jc w:val="both"/>
        <w:rPr>
          <w:sz w:val="26"/>
          <w:szCs w:val="26"/>
        </w:rPr>
      </w:pPr>
      <w:r w:rsidRPr="00E02AFE">
        <w:rPr>
          <w:sz w:val="26"/>
          <w:szCs w:val="26"/>
        </w:rPr>
        <w:t xml:space="preserve">В установленные сроки Подрядчик должен приступить к выполнению работ согласно условиям Договора и Технического задания. </w:t>
      </w:r>
    </w:p>
    <w:p w14:paraId="4A0DD811"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lastRenderedPageBreak/>
        <w:t xml:space="preserve">Проводимые работы не должны наносить вред имуществу Заказчика. В ходе выполнения работ Подрядчик проводит ремонтно-восстановительные работы поврежденного имущества за счет собственных средств. </w:t>
      </w:r>
    </w:p>
    <w:p w14:paraId="1026D9AC"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Запрещается загромождать на объекте эвакуационные пути и выходы, в том числе проходы, коридоры, тамбуры, лестничные площадки, марши лестниц, двери, эвакуационные люки, различными материалами, изделиями, оборудованием, производственными отходами, мусором и другими предметами, а также блокировать двери эвакуационных выходов.</w:t>
      </w:r>
    </w:p>
    <w:p w14:paraId="3D7958A0"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Выполнение работ Подрядчиком не должно подвергать угрозе здоровье сотрудников Заказчика и третьих лиц. Ответственность за соблюдение требований и норм охраны труда, пожарной безопасности, санитарно-гигиенического режима, внутреннего распорядка Заказчика во время выполнения работ на объекте возлагается на Подрядчика.</w:t>
      </w:r>
    </w:p>
    <w:p w14:paraId="7349D45A"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Привлекаемый к работе персонал должен иметь квалификацию для выполнения данных видов работ, ответственность за привлекаемый к работе персонал несет Подрядчик;</w:t>
      </w:r>
    </w:p>
    <w:p w14:paraId="726485EA"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Ответственность за наличие, исправность и правильное применение на объектах необходимых средств защиты, инструмента, инвентаря и приспособлений несет Подрядчик;</w:t>
      </w:r>
    </w:p>
    <w:p w14:paraId="157260B7"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В случае возникновения претензий к персоналу Подрядчика независимо от их характера, со стороны третьих лиц, Заказчик не несет по ним никакой ответственности. В случае возникновения обоснованной претензии к персоналу Подрядчика, Заказчик имеет право дать указание Подрядчику на отстранение от участия в работах по Договору такого лица (группы лиц).</w:t>
      </w:r>
    </w:p>
    <w:p w14:paraId="5FF505F3"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Ответственность за пожарную безопасность на объекте, своевременное выполнение противопожарных мероприятий, обеспечение средствами пожаротушения несет персонально руководитель подрядной организации или лицо его заменяющее. Организация строительной площадки должна обеспечить безопасность труда работающих на всех этапах производства работ. Перед началом производства необходимо провести инструктаж о методах работ, последовательности их выполнения.</w:t>
      </w:r>
    </w:p>
    <w:p w14:paraId="55F22154"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Подрядчик должен немедленно извещать Заказчика и до получения соответствующих указаний приостановить работы при обнаружении:</w:t>
      </w:r>
    </w:p>
    <w:p w14:paraId="44F57C7D" w14:textId="77777777" w:rsidR="0084335A" w:rsidRPr="00E02AFE" w:rsidRDefault="002C5707" w:rsidP="00B00E0D">
      <w:pPr>
        <w:pStyle w:val="a6"/>
        <w:spacing w:line="276" w:lineRule="auto"/>
        <w:ind w:left="0"/>
        <w:jc w:val="both"/>
        <w:rPr>
          <w:sz w:val="26"/>
          <w:szCs w:val="26"/>
        </w:rPr>
      </w:pPr>
      <w:r w:rsidRPr="00E02AFE">
        <w:rPr>
          <w:sz w:val="26"/>
          <w:szCs w:val="26"/>
        </w:rPr>
        <w:t>- возможных неблагоприятных для Заказчика последствий выполнения его указаний о способе исполнения работ;</w:t>
      </w:r>
    </w:p>
    <w:p w14:paraId="18B5B39C" w14:textId="77777777" w:rsidR="0084335A" w:rsidRPr="00E02AFE" w:rsidRDefault="002C5707" w:rsidP="00B00E0D">
      <w:pPr>
        <w:pStyle w:val="a6"/>
        <w:spacing w:line="276" w:lineRule="auto"/>
        <w:ind w:left="0"/>
        <w:jc w:val="both"/>
        <w:rPr>
          <w:sz w:val="26"/>
          <w:szCs w:val="26"/>
        </w:rPr>
      </w:pPr>
      <w:r w:rsidRPr="00E02AFE">
        <w:rPr>
          <w:sz w:val="26"/>
          <w:szCs w:val="26"/>
        </w:rPr>
        <w:t>- иных, независящих от Подрядчика обстоятельств, угрожающих годность или прочности результатов выполняемой работы, либо создающих невозможность ее завершения в срок.</w:t>
      </w:r>
    </w:p>
    <w:p w14:paraId="0DB8263E"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До подписания акта о приемке выполненных работ вывезти за пределы территории, на которой проводятся работы, принадлежащие Подрядчику строительные машины, оборудование, инвентарь, инструменты, строительные материалы и другое имущество, а также очистить территорию от строительного мусора, временных сооружений.</w:t>
      </w:r>
    </w:p>
    <w:p w14:paraId="6C9FBF55"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При этом вывоз строительного мусора осуществляется за счет Подрядчика в специально отведенные для этого места с соблюдением всех установленных норм и требований (обязанность получения согласования этих мест лежит на Подрядчике).</w:t>
      </w:r>
    </w:p>
    <w:p w14:paraId="477C2387" w14:textId="3AB82366" w:rsidR="0084335A" w:rsidRPr="00E02AFE" w:rsidRDefault="002C5707" w:rsidP="00B00E0D">
      <w:pPr>
        <w:pStyle w:val="a6"/>
        <w:numPr>
          <w:ilvl w:val="1"/>
          <w:numId w:val="1"/>
        </w:numPr>
        <w:spacing w:line="276" w:lineRule="auto"/>
        <w:jc w:val="both"/>
        <w:rPr>
          <w:sz w:val="26"/>
          <w:szCs w:val="26"/>
        </w:rPr>
      </w:pPr>
      <w:r w:rsidRPr="00E02AFE">
        <w:rPr>
          <w:sz w:val="26"/>
          <w:szCs w:val="26"/>
        </w:rPr>
        <w:t xml:space="preserve">Транспортировка всех грузов, необходимых для выполнения работ, страхование </w:t>
      </w:r>
      <w:r w:rsidRPr="00E02AFE">
        <w:rPr>
          <w:sz w:val="26"/>
          <w:szCs w:val="26"/>
        </w:rPr>
        <w:lastRenderedPageBreak/>
        <w:t>перевозок, погрузо-разгрузочные работы, складирование и охрана грузов входят в обязанность Подрядчика и производятся за его счет.</w:t>
      </w:r>
    </w:p>
    <w:p w14:paraId="48DE4EE2" w14:textId="77777777" w:rsidR="004D733E" w:rsidRPr="00E02AFE" w:rsidRDefault="004D733E" w:rsidP="00B00E0D">
      <w:pPr>
        <w:pStyle w:val="a6"/>
        <w:numPr>
          <w:ilvl w:val="1"/>
          <w:numId w:val="1"/>
        </w:numPr>
        <w:suppressAutoHyphens/>
        <w:spacing w:line="276" w:lineRule="auto"/>
        <w:jc w:val="both"/>
        <w:rPr>
          <w:sz w:val="26"/>
          <w:szCs w:val="26"/>
        </w:rPr>
      </w:pPr>
      <w:r w:rsidRPr="00E02AFE">
        <w:rPr>
          <w:sz w:val="26"/>
          <w:szCs w:val="26"/>
        </w:rPr>
        <w:t>По требованию Заказчика Подрядчик обязан предоставлять достоверную информацию о ходе исполнения своих обязательств по Договору в течение 3 (трех) рабочих дней со дня получения такого требования.</w:t>
      </w:r>
    </w:p>
    <w:p w14:paraId="4532CC8E" w14:textId="014659C0" w:rsidR="004D733E" w:rsidRPr="00E02AFE" w:rsidRDefault="004D733E" w:rsidP="00B00E0D">
      <w:pPr>
        <w:pStyle w:val="a6"/>
        <w:numPr>
          <w:ilvl w:val="1"/>
          <w:numId w:val="1"/>
        </w:numPr>
        <w:suppressAutoHyphens/>
        <w:spacing w:line="276" w:lineRule="auto"/>
        <w:jc w:val="both"/>
        <w:rPr>
          <w:sz w:val="26"/>
          <w:szCs w:val="26"/>
        </w:rPr>
      </w:pPr>
      <w:r w:rsidRPr="00E02AFE">
        <w:rPr>
          <w:sz w:val="26"/>
          <w:szCs w:val="26"/>
        </w:rPr>
        <w:t>В случае возникновения сложностей при исполнении Договора Подрядчиком обязан незамедлительно уведомить об этом Заказчика в письменной форме с указанием характера сложностей и причин их возникновения.</w:t>
      </w:r>
    </w:p>
    <w:p w14:paraId="006BD16E" w14:textId="77777777" w:rsidR="0084335A" w:rsidRPr="00E02AFE" w:rsidRDefault="002C5707" w:rsidP="00B00E0D">
      <w:pPr>
        <w:pStyle w:val="a6"/>
        <w:numPr>
          <w:ilvl w:val="1"/>
          <w:numId w:val="1"/>
        </w:numPr>
        <w:spacing w:line="276" w:lineRule="auto"/>
        <w:jc w:val="both"/>
        <w:rPr>
          <w:b/>
          <w:bCs/>
          <w:sz w:val="26"/>
          <w:szCs w:val="26"/>
        </w:rPr>
      </w:pPr>
      <w:r w:rsidRPr="00E02AFE">
        <w:rPr>
          <w:b/>
          <w:bCs/>
          <w:sz w:val="26"/>
          <w:szCs w:val="26"/>
        </w:rPr>
        <w:t>Права Подрядчика:</w:t>
      </w:r>
    </w:p>
    <w:p w14:paraId="434E2534" w14:textId="77777777" w:rsidR="0084335A" w:rsidRPr="00E02AFE" w:rsidRDefault="002C5707" w:rsidP="00B00E0D">
      <w:pPr>
        <w:pStyle w:val="a6"/>
        <w:numPr>
          <w:ilvl w:val="2"/>
          <w:numId w:val="1"/>
        </w:numPr>
        <w:spacing w:line="276" w:lineRule="auto"/>
        <w:jc w:val="both"/>
        <w:rPr>
          <w:sz w:val="26"/>
          <w:szCs w:val="26"/>
        </w:rPr>
      </w:pPr>
      <w:r w:rsidRPr="00E02AFE">
        <w:rPr>
          <w:sz w:val="26"/>
          <w:szCs w:val="26"/>
        </w:rPr>
        <w:t>Подрядчик вправе привлекать для выполнения работ по настоящему Договору субподрядчиков. При этом Подрядчик несет всю ответственность перед Заказчиком за надлежащее исполнение работ по настоящему Договору привлеченными субподрядчиками, за координацию их действий.</w:t>
      </w:r>
    </w:p>
    <w:p w14:paraId="27F6173B" w14:textId="77777777" w:rsidR="0084335A" w:rsidRPr="00E02AFE" w:rsidRDefault="0084335A" w:rsidP="00B00E0D">
      <w:pPr>
        <w:spacing w:line="276" w:lineRule="auto"/>
        <w:rPr>
          <w:sz w:val="26"/>
          <w:szCs w:val="26"/>
        </w:rPr>
      </w:pPr>
    </w:p>
    <w:p w14:paraId="26E6017C" w14:textId="77777777" w:rsidR="0084335A" w:rsidRPr="00E02AFE" w:rsidRDefault="002C5707" w:rsidP="00B00E0D">
      <w:pPr>
        <w:pStyle w:val="a6"/>
        <w:numPr>
          <w:ilvl w:val="0"/>
          <w:numId w:val="1"/>
        </w:numPr>
        <w:spacing w:line="276" w:lineRule="auto"/>
        <w:ind w:left="0"/>
        <w:jc w:val="center"/>
        <w:rPr>
          <w:b/>
          <w:sz w:val="26"/>
          <w:szCs w:val="26"/>
        </w:rPr>
      </w:pPr>
      <w:r w:rsidRPr="00E02AFE">
        <w:rPr>
          <w:b/>
          <w:sz w:val="26"/>
          <w:szCs w:val="26"/>
        </w:rPr>
        <w:t>ПОРЯДОК ПРИЕМКИ РАБОТ</w:t>
      </w:r>
    </w:p>
    <w:p w14:paraId="2B0D07A4" w14:textId="77777777" w:rsidR="00664EAD" w:rsidRPr="00E02AFE" w:rsidRDefault="00664EAD" w:rsidP="00B00E0D">
      <w:pPr>
        <w:pStyle w:val="a6"/>
        <w:numPr>
          <w:ilvl w:val="1"/>
          <w:numId w:val="1"/>
        </w:numPr>
        <w:spacing w:line="276" w:lineRule="auto"/>
        <w:jc w:val="both"/>
        <w:rPr>
          <w:sz w:val="26"/>
          <w:szCs w:val="26"/>
        </w:rPr>
      </w:pPr>
      <w:r w:rsidRPr="00E02AFE">
        <w:rPr>
          <w:sz w:val="26"/>
          <w:szCs w:val="26"/>
        </w:rPr>
        <w:t>Результатом работы являются выполненные работы по объекту, отвечающие требованиям технической и пожарной безопасности.</w:t>
      </w:r>
    </w:p>
    <w:p w14:paraId="36224D95" w14:textId="1DA055EC" w:rsidR="0084335A" w:rsidRPr="00E02AFE" w:rsidRDefault="002C5707" w:rsidP="00B00E0D">
      <w:pPr>
        <w:pStyle w:val="a6"/>
        <w:numPr>
          <w:ilvl w:val="1"/>
          <w:numId w:val="1"/>
        </w:numPr>
        <w:spacing w:line="276" w:lineRule="auto"/>
        <w:jc w:val="both"/>
        <w:rPr>
          <w:sz w:val="26"/>
          <w:szCs w:val="26"/>
        </w:rPr>
      </w:pPr>
      <w:r w:rsidRPr="00E02AFE">
        <w:rPr>
          <w:sz w:val="26"/>
          <w:szCs w:val="26"/>
        </w:rPr>
        <w:t>Сдача результатов выполненных работ Подрядчиком и приемка их Заказчиком оформляется актом о приеме выполненных работ (КС-2), подписанным обеими сторонами.</w:t>
      </w:r>
    </w:p>
    <w:p w14:paraId="23B807DA" w14:textId="58147965" w:rsidR="00EB234E" w:rsidRPr="00E02AFE" w:rsidRDefault="00EB234E" w:rsidP="00B00E0D">
      <w:pPr>
        <w:pStyle w:val="a6"/>
        <w:spacing w:line="276" w:lineRule="auto"/>
        <w:ind w:left="0"/>
        <w:jc w:val="both"/>
        <w:rPr>
          <w:sz w:val="26"/>
          <w:szCs w:val="26"/>
        </w:rPr>
      </w:pPr>
      <w:r w:rsidRPr="00E02AFE">
        <w:rPr>
          <w:sz w:val="26"/>
          <w:szCs w:val="26"/>
        </w:rPr>
        <w:t>6.3. По завершению работ Подрядчик должен предоставить Заказчику:</w:t>
      </w:r>
    </w:p>
    <w:p w14:paraId="0C9925EA" w14:textId="77777777" w:rsidR="00614DDE" w:rsidRPr="00E02AFE" w:rsidRDefault="00614DDE" w:rsidP="00B00E0D">
      <w:pPr>
        <w:pStyle w:val="a6"/>
        <w:spacing w:line="276" w:lineRule="auto"/>
        <w:ind w:left="0" w:firstLine="567"/>
        <w:jc w:val="both"/>
        <w:rPr>
          <w:sz w:val="26"/>
          <w:szCs w:val="26"/>
        </w:rPr>
      </w:pPr>
      <w:r w:rsidRPr="00E02AFE">
        <w:rPr>
          <w:sz w:val="26"/>
          <w:szCs w:val="26"/>
        </w:rPr>
        <w:t>- акт скрытых работ с фотофиксацией (при обнаружения скрытых работ) - на бумажном и электронном носителе в количестве 1-го экземпляра;</w:t>
      </w:r>
    </w:p>
    <w:p w14:paraId="6A503CC0" w14:textId="77777777" w:rsidR="00614DDE" w:rsidRPr="00E02AFE" w:rsidRDefault="00614DDE" w:rsidP="00B00E0D">
      <w:pPr>
        <w:pStyle w:val="a6"/>
        <w:spacing w:line="276" w:lineRule="auto"/>
        <w:ind w:left="0" w:firstLine="567"/>
        <w:jc w:val="both"/>
        <w:rPr>
          <w:sz w:val="26"/>
          <w:szCs w:val="26"/>
        </w:rPr>
      </w:pPr>
      <w:r w:rsidRPr="00E02AFE">
        <w:rPr>
          <w:sz w:val="26"/>
          <w:szCs w:val="26"/>
        </w:rPr>
        <w:t>- сертификаты на материалы (заверенные копии) - на бумажном и электронном носителе в количестве 1-го экземпляра;</w:t>
      </w:r>
    </w:p>
    <w:p w14:paraId="23377B2D" w14:textId="77777777" w:rsidR="00614DDE" w:rsidRPr="00E02AFE" w:rsidRDefault="00614DDE" w:rsidP="00B00E0D">
      <w:pPr>
        <w:pStyle w:val="a6"/>
        <w:spacing w:line="276" w:lineRule="auto"/>
        <w:ind w:left="0" w:firstLine="567"/>
        <w:jc w:val="both"/>
        <w:rPr>
          <w:sz w:val="26"/>
          <w:szCs w:val="26"/>
        </w:rPr>
      </w:pPr>
      <w:r w:rsidRPr="00E02AFE">
        <w:rPr>
          <w:sz w:val="26"/>
          <w:szCs w:val="26"/>
        </w:rPr>
        <w:t>- акт выполненных работ (КС-2) - на бумажном и электронном носителе в количестве 2-х экземпляров;</w:t>
      </w:r>
    </w:p>
    <w:p w14:paraId="41C677BA" w14:textId="77777777" w:rsidR="00614DDE" w:rsidRPr="00E02AFE" w:rsidRDefault="00614DDE" w:rsidP="00B00E0D">
      <w:pPr>
        <w:pStyle w:val="a6"/>
        <w:spacing w:line="276" w:lineRule="auto"/>
        <w:ind w:left="0" w:firstLine="567"/>
        <w:jc w:val="both"/>
        <w:rPr>
          <w:sz w:val="26"/>
          <w:szCs w:val="26"/>
        </w:rPr>
      </w:pPr>
      <w:r w:rsidRPr="00E02AFE">
        <w:rPr>
          <w:sz w:val="26"/>
          <w:szCs w:val="26"/>
        </w:rPr>
        <w:t>- справка о стоимости выполненных работ и затрат (КС-3) - на бумажном и электронном носителе в количестве 2-х экземпляров.</w:t>
      </w:r>
    </w:p>
    <w:p w14:paraId="65B51D57" w14:textId="38A58AB1" w:rsidR="0084335A" w:rsidRPr="00E02AFE" w:rsidRDefault="002C5707" w:rsidP="00B00E0D">
      <w:pPr>
        <w:pStyle w:val="a6"/>
        <w:spacing w:line="276" w:lineRule="auto"/>
        <w:ind w:left="0"/>
        <w:jc w:val="both"/>
        <w:rPr>
          <w:sz w:val="26"/>
          <w:szCs w:val="26"/>
        </w:rPr>
      </w:pPr>
      <w:r w:rsidRPr="00E02AFE">
        <w:rPr>
          <w:sz w:val="26"/>
          <w:szCs w:val="26"/>
        </w:rPr>
        <w:t xml:space="preserve">6.3.1. Заказчик в течение </w:t>
      </w:r>
      <w:r w:rsidR="006D5EFE" w:rsidRPr="00E02AFE">
        <w:rPr>
          <w:sz w:val="26"/>
          <w:szCs w:val="26"/>
        </w:rPr>
        <w:t>5</w:t>
      </w:r>
      <w:r w:rsidRPr="00E02AFE">
        <w:rPr>
          <w:sz w:val="26"/>
          <w:szCs w:val="26"/>
        </w:rPr>
        <w:t>-</w:t>
      </w:r>
      <w:r w:rsidR="006D5EFE" w:rsidRPr="00E02AFE">
        <w:rPr>
          <w:sz w:val="26"/>
          <w:szCs w:val="26"/>
        </w:rPr>
        <w:t>и</w:t>
      </w:r>
      <w:r w:rsidRPr="00E02AFE">
        <w:rPr>
          <w:sz w:val="26"/>
          <w:szCs w:val="26"/>
        </w:rPr>
        <w:t xml:space="preserve"> рабочих дней со дня получения акта о приемке выполненных работ (КС-2) и справки о стоимости выполненных работ и затрат (КС-3) обязан подписать и вернуть их Подрядчику либо направить последнему мотивированный отказ от подписания акта о приемке выполненных работ (КС-2) и справки о стоимости выполненных работ и затрат (КС-3), счет-фактуру на выполненный объем работ.</w:t>
      </w:r>
    </w:p>
    <w:p w14:paraId="70337ECD" w14:textId="3300F8EB" w:rsidR="0084335A" w:rsidRPr="00E02AFE" w:rsidRDefault="002C5707" w:rsidP="00B00E0D">
      <w:pPr>
        <w:pStyle w:val="a6"/>
        <w:numPr>
          <w:ilvl w:val="1"/>
          <w:numId w:val="1"/>
        </w:numPr>
        <w:spacing w:line="276" w:lineRule="auto"/>
        <w:jc w:val="both"/>
        <w:rPr>
          <w:sz w:val="26"/>
          <w:szCs w:val="26"/>
        </w:rPr>
      </w:pPr>
      <w:r w:rsidRPr="00E02AFE">
        <w:rPr>
          <w:sz w:val="26"/>
          <w:szCs w:val="26"/>
        </w:rPr>
        <w:t>В случае мотивированного отказа Заказчика от подписания акта о приемке выполненных работ (КС-2) и справки о стоимости выполненных работ и затрат (КС-3) сторонами в течение 5 рабочих дней составляется двухсторонний акт с перечнем необходимых доработок и сроков их выполнения, но не более 10 рабочих дней. Подрядчик обязан устранить все обнаруженные недостатки за свой счет в сроки, указанные в акте</w:t>
      </w:r>
      <w:r w:rsidR="006D5EFE" w:rsidRPr="00E02AFE">
        <w:rPr>
          <w:sz w:val="26"/>
          <w:szCs w:val="26"/>
        </w:rPr>
        <w:t xml:space="preserve"> (но не более 10 рабочих дней)</w:t>
      </w:r>
      <w:r w:rsidRPr="00E02AFE">
        <w:rPr>
          <w:sz w:val="26"/>
          <w:szCs w:val="26"/>
        </w:rPr>
        <w:t>. Устранение Подрядчиком в установленные сроки выявленных Заказчиком недостатков не освобождает его от уплаты неустойки, предусмотренной настоящим Договором. Заказчик, принявший работу без проверки, не лишается права ссылаться на недостатки работы, которые могли быть установлены при приемке.</w:t>
      </w:r>
    </w:p>
    <w:p w14:paraId="02946368" w14:textId="3E77862E" w:rsidR="0084335A" w:rsidRPr="00E02AFE" w:rsidRDefault="002C5707" w:rsidP="00B00E0D">
      <w:pPr>
        <w:pStyle w:val="a6"/>
        <w:numPr>
          <w:ilvl w:val="1"/>
          <w:numId w:val="1"/>
        </w:numPr>
        <w:spacing w:line="276" w:lineRule="auto"/>
        <w:jc w:val="both"/>
        <w:rPr>
          <w:sz w:val="26"/>
          <w:szCs w:val="26"/>
        </w:rPr>
      </w:pPr>
      <w:r w:rsidRPr="00E02AFE">
        <w:rPr>
          <w:sz w:val="26"/>
          <w:szCs w:val="26"/>
        </w:rPr>
        <w:lastRenderedPageBreak/>
        <w:t>Заказчик вправе создать комиссию по приемке выполненной работы (приемочная комиссия, которая может включать представителя специализированной организации, осуществляющей контроль за ходом и качеством выполняемых работ) с возложением на нее всех функций Заказч</w:t>
      </w:r>
      <w:r w:rsidR="00A20376" w:rsidRPr="00E02AFE">
        <w:rPr>
          <w:sz w:val="26"/>
          <w:szCs w:val="26"/>
        </w:rPr>
        <w:t>ика по приемке</w:t>
      </w:r>
      <w:r w:rsidRPr="00E02AFE">
        <w:rPr>
          <w:sz w:val="26"/>
          <w:szCs w:val="26"/>
        </w:rPr>
        <w:t>.</w:t>
      </w:r>
    </w:p>
    <w:p w14:paraId="11B633AC" w14:textId="77777777" w:rsidR="0084335A" w:rsidRPr="00E02AFE" w:rsidRDefault="0084335A" w:rsidP="00B00E0D">
      <w:pPr>
        <w:spacing w:line="276" w:lineRule="auto"/>
        <w:jc w:val="both"/>
        <w:rPr>
          <w:sz w:val="26"/>
          <w:szCs w:val="26"/>
        </w:rPr>
      </w:pPr>
    </w:p>
    <w:p w14:paraId="15E90B61" w14:textId="77777777" w:rsidR="0084335A" w:rsidRPr="00E02AFE" w:rsidRDefault="002C5707" w:rsidP="00B00E0D">
      <w:pPr>
        <w:pStyle w:val="a6"/>
        <w:keepNext/>
        <w:numPr>
          <w:ilvl w:val="0"/>
          <w:numId w:val="1"/>
        </w:numPr>
        <w:spacing w:line="276" w:lineRule="auto"/>
        <w:ind w:left="0"/>
        <w:jc w:val="center"/>
        <w:rPr>
          <w:b/>
          <w:sz w:val="26"/>
          <w:szCs w:val="26"/>
        </w:rPr>
      </w:pPr>
      <w:r w:rsidRPr="00E02AFE">
        <w:rPr>
          <w:b/>
          <w:sz w:val="26"/>
          <w:szCs w:val="26"/>
        </w:rPr>
        <w:t>ГАРАНТИИ КАЧЕСТВА</w:t>
      </w:r>
    </w:p>
    <w:p w14:paraId="4FE41B37" w14:textId="5150D758" w:rsidR="00EB234E" w:rsidRPr="00E02AFE" w:rsidRDefault="002C5707" w:rsidP="00B00E0D">
      <w:pPr>
        <w:pStyle w:val="a6"/>
        <w:keepNext/>
        <w:numPr>
          <w:ilvl w:val="1"/>
          <w:numId w:val="1"/>
        </w:numPr>
        <w:tabs>
          <w:tab w:val="left" w:pos="1000"/>
        </w:tabs>
        <w:spacing w:line="276" w:lineRule="auto"/>
        <w:jc w:val="both"/>
        <w:rPr>
          <w:sz w:val="26"/>
          <w:szCs w:val="26"/>
        </w:rPr>
      </w:pPr>
      <w:r w:rsidRPr="00E02AFE">
        <w:rPr>
          <w:sz w:val="26"/>
          <w:szCs w:val="26"/>
        </w:rPr>
        <w:t xml:space="preserve">Под </w:t>
      </w:r>
      <w:r w:rsidR="00EB234E" w:rsidRPr="00E02AFE">
        <w:rPr>
          <w:sz w:val="26"/>
          <w:szCs w:val="26"/>
        </w:rPr>
        <w:t>гарантией понимается устранение Подрядчиком своими силами и за свой счет допущенных по его вине недостатков, выявленных после приемки работ.</w:t>
      </w:r>
    </w:p>
    <w:p w14:paraId="044A37B7" w14:textId="01E4CEDB"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 xml:space="preserve">В соответствии с условиями Договора гарантийный срок на выполненные работы – </w:t>
      </w:r>
      <w:r w:rsidR="00664EAD" w:rsidRPr="00E02AFE">
        <w:rPr>
          <w:sz w:val="26"/>
          <w:szCs w:val="26"/>
        </w:rPr>
        <w:t xml:space="preserve">не менее </w:t>
      </w:r>
      <w:r w:rsidR="00614DDE" w:rsidRPr="00E02AFE">
        <w:rPr>
          <w:sz w:val="26"/>
          <w:szCs w:val="26"/>
        </w:rPr>
        <w:t>60</w:t>
      </w:r>
      <w:r w:rsidR="00664EAD" w:rsidRPr="00E02AFE">
        <w:rPr>
          <w:sz w:val="26"/>
          <w:szCs w:val="26"/>
        </w:rPr>
        <w:t xml:space="preserve"> (</w:t>
      </w:r>
      <w:r w:rsidR="009E4F61" w:rsidRPr="00E02AFE">
        <w:rPr>
          <w:sz w:val="26"/>
          <w:szCs w:val="26"/>
        </w:rPr>
        <w:t>шестидесяти</w:t>
      </w:r>
      <w:r w:rsidR="00664EAD" w:rsidRPr="00E02AFE">
        <w:rPr>
          <w:sz w:val="26"/>
          <w:szCs w:val="26"/>
        </w:rPr>
        <w:t>) месяцев с даты подписания итогового Акта приёмки выполненных работ.</w:t>
      </w:r>
    </w:p>
    <w:p w14:paraId="388762A0" w14:textId="77777777"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результата выполненных работ или его частей, неправильной его эксплуатации, ненадлежащего ремонта результата выполненных работ, произведенного самим Заказчиком или привлеченными им третьими лицами.</w:t>
      </w:r>
    </w:p>
    <w:p w14:paraId="3CDF6041" w14:textId="77777777"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 xml:space="preserve"> При обнаружении в течение гарантийного срока недостатков (дефектов), Заказчик должен заявить о них Подрядчику в разумный срок после их обнаружения.</w:t>
      </w:r>
    </w:p>
    <w:p w14:paraId="607C6611" w14:textId="77777777"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 xml:space="preserve"> В течение 2 (двух) рабочих дней после получения Подрядчиком уведомления об обнаруженных Заказчиком недостатках (дефектах) результата выполненных работ Стороны составляют акт, в котором фиксируются обнаруженные недостатки (дефекты) и устанавливается срок на их устранение.</w:t>
      </w:r>
    </w:p>
    <w:p w14:paraId="1F648CD2" w14:textId="77777777"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 xml:space="preserve"> Для участия в составлении акта о недостатках, фиксирующего выявленные дефекты, согласования порядка и сроков их устранения Подрядчик обязан в течение 2 (двух) дней с момента получения извещения Заказчика о выявленных дефектах направить своего представителя.</w:t>
      </w:r>
    </w:p>
    <w:p w14:paraId="6F7B0451" w14:textId="77777777"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При отказе Подрядчика от составления или подписания акта о недостатках Заказчик составляет односторонний акт, копия которого направляется Подрядчику.</w:t>
      </w:r>
    </w:p>
    <w:p w14:paraId="5D6181D3" w14:textId="77777777"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 xml:space="preserve"> Течение гарантийного срока прерывается на все время, на протяжении которого результат выполненных работ не мог эксплуатироваться вследствие недостатков (дефектов), Подрядчик обязан устранить соответствующие недостатки (дефекты), в срок, указанный в акте, в котором фиксируются данные недостатки (дефекты). При этом Подрядчик обязан безвозмездно устранять указанные в акте недостатки (дефекты) в разумный срок или возмещать расходы на их устранение.</w:t>
      </w:r>
    </w:p>
    <w:p w14:paraId="00BE52CC" w14:textId="77777777"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Подрядчик гарантирует возможность безопасного использования результата выполненных работ по назначению в течение всего гарантийного срока.</w:t>
      </w:r>
    </w:p>
    <w:p w14:paraId="207B191A" w14:textId="77777777"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Подрядчик несет ответственность перед Заказчиком за допущенные отступления от требований настоящего Технического задания.</w:t>
      </w:r>
    </w:p>
    <w:p w14:paraId="22FA5722" w14:textId="2D7ECEBE" w:rsidR="00843286" w:rsidRPr="00E02AFE" w:rsidRDefault="00843286" w:rsidP="00B00E0D">
      <w:pPr>
        <w:pStyle w:val="a6"/>
        <w:keepNext/>
        <w:numPr>
          <w:ilvl w:val="1"/>
          <w:numId w:val="1"/>
        </w:numPr>
        <w:tabs>
          <w:tab w:val="left" w:pos="1000"/>
        </w:tabs>
        <w:spacing w:line="276" w:lineRule="auto"/>
        <w:jc w:val="both"/>
        <w:rPr>
          <w:sz w:val="26"/>
          <w:szCs w:val="26"/>
        </w:rPr>
      </w:pPr>
      <w:r w:rsidRPr="00E02AFE">
        <w:rPr>
          <w:sz w:val="26"/>
          <w:szCs w:val="26"/>
        </w:rPr>
        <w:t xml:space="preserve"> Подрядчик не несет ответственности в период гарантийного срока за ущерб, причиненный результату работ третьими лицами или ненадлежащей эксплуатацией.</w:t>
      </w:r>
    </w:p>
    <w:p w14:paraId="654A2371" w14:textId="77777777" w:rsidR="00EB234E" w:rsidRPr="00E02AFE" w:rsidRDefault="00EB234E" w:rsidP="00B00E0D">
      <w:pPr>
        <w:pStyle w:val="a6"/>
        <w:keepNext/>
        <w:tabs>
          <w:tab w:val="left" w:pos="1000"/>
        </w:tabs>
        <w:spacing w:line="276" w:lineRule="auto"/>
        <w:ind w:left="0"/>
        <w:jc w:val="both"/>
        <w:rPr>
          <w:b/>
          <w:sz w:val="26"/>
          <w:szCs w:val="26"/>
        </w:rPr>
      </w:pPr>
    </w:p>
    <w:p w14:paraId="045F61D2" w14:textId="77777777" w:rsidR="0084335A" w:rsidRPr="00E02AFE" w:rsidRDefault="002C5707" w:rsidP="00B00E0D">
      <w:pPr>
        <w:pStyle w:val="a6"/>
        <w:numPr>
          <w:ilvl w:val="0"/>
          <w:numId w:val="1"/>
        </w:numPr>
        <w:spacing w:line="276" w:lineRule="auto"/>
        <w:ind w:left="0"/>
        <w:jc w:val="center"/>
        <w:rPr>
          <w:b/>
          <w:sz w:val="26"/>
          <w:szCs w:val="26"/>
        </w:rPr>
      </w:pPr>
      <w:r w:rsidRPr="00E02AFE">
        <w:rPr>
          <w:b/>
          <w:sz w:val="26"/>
          <w:szCs w:val="26"/>
        </w:rPr>
        <w:t>ОТВЕТСТВЕННОСТЬ СТОРОН</w:t>
      </w:r>
    </w:p>
    <w:p w14:paraId="3FB2E53D" w14:textId="245B3E08" w:rsidR="004D733E" w:rsidRPr="00E02AFE" w:rsidRDefault="004D733E" w:rsidP="00B00E0D">
      <w:pPr>
        <w:pStyle w:val="a6"/>
        <w:numPr>
          <w:ilvl w:val="1"/>
          <w:numId w:val="1"/>
        </w:numPr>
        <w:spacing w:line="276" w:lineRule="auto"/>
        <w:jc w:val="both"/>
        <w:rPr>
          <w:sz w:val="26"/>
          <w:szCs w:val="26"/>
        </w:rPr>
      </w:pPr>
      <w:r w:rsidRPr="00E02AFE">
        <w:rPr>
          <w:sz w:val="26"/>
          <w:szCs w:val="26"/>
        </w:rPr>
        <w:t xml:space="preserve">. За неисполнение либо ненадлежащее исполнение обязательств по Договору Стороны несут ответственность в соответствии с действующим законодательством </w:t>
      </w:r>
      <w:r w:rsidRPr="00E02AFE">
        <w:rPr>
          <w:sz w:val="26"/>
          <w:szCs w:val="26"/>
        </w:rPr>
        <w:lastRenderedPageBreak/>
        <w:t>Российской Федерации и Договором.</w:t>
      </w:r>
    </w:p>
    <w:p w14:paraId="4D111F1D" w14:textId="3ACA5379" w:rsidR="004D733E" w:rsidRPr="00E02AFE" w:rsidRDefault="004D733E" w:rsidP="00B00E0D">
      <w:pPr>
        <w:pStyle w:val="a6"/>
        <w:numPr>
          <w:ilvl w:val="1"/>
          <w:numId w:val="1"/>
        </w:numPr>
        <w:spacing w:line="276" w:lineRule="auto"/>
        <w:jc w:val="both"/>
        <w:rPr>
          <w:sz w:val="26"/>
          <w:szCs w:val="26"/>
        </w:rPr>
      </w:pPr>
      <w:r w:rsidRPr="00E02AFE">
        <w:rPr>
          <w:sz w:val="26"/>
          <w:szCs w:val="26"/>
        </w:rPr>
        <w:tab/>
        <w:t>В случае просрочки исполнения Подрядчиком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Подрядчиком обязательств, предусмотренных Договором, Заказчик направляет требование об уплате неустоек (штрафов, пеней).</w:t>
      </w:r>
    </w:p>
    <w:p w14:paraId="24E38017" w14:textId="0DD93B07" w:rsidR="004D733E" w:rsidRPr="00E02AFE" w:rsidRDefault="004D733E" w:rsidP="00B00E0D">
      <w:pPr>
        <w:pStyle w:val="a6"/>
        <w:numPr>
          <w:ilvl w:val="1"/>
          <w:numId w:val="1"/>
        </w:numPr>
        <w:spacing w:line="276" w:lineRule="auto"/>
        <w:jc w:val="both"/>
        <w:rPr>
          <w:sz w:val="26"/>
          <w:szCs w:val="26"/>
        </w:rPr>
      </w:pPr>
      <w:r w:rsidRPr="00E02AFE">
        <w:rPr>
          <w:sz w:val="26"/>
          <w:szCs w:val="26"/>
        </w:rPr>
        <w:tab/>
        <w:t>Пеня начисляется за каждый день просрочки исполнения Подрядчиком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Подрядчиком.</w:t>
      </w:r>
    </w:p>
    <w:p w14:paraId="46B5C30E" w14:textId="76DE0FDE" w:rsidR="004D733E" w:rsidRPr="00E02AFE" w:rsidRDefault="004D733E" w:rsidP="00B00E0D">
      <w:pPr>
        <w:pStyle w:val="a6"/>
        <w:numPr>
          <w:ilvl w:val="1"/>
          <w:numId w:val="1"/>
        </w:numPr>
        <w:spacing w:line="276" w:lineRule="auto"/>
        <w:jc w:val="both"/>
        <w:rPr>
          <w:sz w:val="26"/>
          <w:szCs w:val="26"/>
        </w:rPr>
      </w:pPr>
      <w:r w:rsidRPr="00E02AFE">
        <w:rPr>
          <w:sz w:val="26"/>
          <w:szCs w:val="26"/>
        </w:rPr>
        <w:tab/>
        <w:t>За каждый факт неисполнения или ненадлежащего исполнения Подрядчиком обязательства, предусмотренного Договором, Подрядчик обязан выплатить штраф в размере 10% от Цены Договора, за каждый факт неисполнения или ненадлежащего исполнения Подрядчиком обязательства, которое не имеет стоимостного выражения, Подрядчик выплачивает Заказчику штраф в размере 1000 рублей.</w:t>
      </w:r>
    </w:p>
    <w:p w14:paraId="4608BB9D" w14:textId="4B620754" w:rsidR="004D733E" w:rsidRPr="00E02AFE" w:rsidRDefault="004D733E" w:rsidP="00B00E0D">
      <w:pPr>
        <w:pStyle w:val="a6"/>
        <w:numPr>
          <w:ilvl w:val="1"/>
          <w:numId w:val="1"/>
        </w:numPr>
        <w:spacing w:line="276" w:lineRule="auto"/>
        <w:jc w:val="both"/>
        <w:rPr>
          <w:sz w:val="26"/>
          <w:szCs w:val="26"/>
        </w:rPr>
      </w:pPr>
      <w:r w:rsidRPr="00E02AFE">
        <w:rPr>
          <w:sz w:val="26"/>
          <w:szCs w:val="26"/>
        </w:rPr>
        <w:tab/>
        <w:t>Общая сумма начисленных штрафов за неисполнение или ненадлежащее исполнение Подрядчиком обязательств, предусмотренных Договором, не может превышать цену Договора.</w:t>
      </w:r>
    </w:p>
    <w:p w14:paraId="58125378" w14:textId="3CA3A3D9" w:rsidR="004D733E" w:rsidRPr="00E02AFE" w:rsidRDefault="004D733E" w:rsidP="00B00E0D">
      <w:pPr>
        <w:pStyle w:val="a6"/>
        <w:numPr>
          <w:ilvl w:val="1"/>
          <w:numId w:val="1"/>
        </w:numPr>
        <w:spacing w:line="276" w:lineRule="auto"/>
        <w:jc w:val="both"/>
        <w:rPr>
          <w:sz w:val="26"/>
          <w:szCs w:val="26"/>
        </w:rPr>
      </w:pPr>
      <w:r w:rsidRPr="00E02AFE">
        <w:rPr>
          <w:sz w:val="26"/>
          <w:szCs w:val="26"/>
        </w:rPr>
        <w:tab/>
        <w:t>Возмещение убытков в случае неисполнения обязательства по Договору и уплата неустойки за его неисполнение не освобождают Подрядчика от исполнения обязательства.</w:t>
      </w:r>
    </w:p>
    <w:p w14:paraId="52190FD7" w14:textId="29110800" w:rsidR="004D733E" w:rsidRPr="00E02AFE" w:rsidRDefault="004D733E" w:rsidP="00B00E0D">
      <w:pPr>
        <w:pStyle w:val="a6"/>
        <w:numPr>
          <w:ilvl w:val="1"/>
          <w:numId w:val="1"/>
        </w:numPr>
        <w:spacing w:line="276" w:lineRule="auto"/>
        <w:jc w:val="both"/>
        <w:rPr>
          <w:sz w:val="26"/>
          <w:szCs w:val="26"/>
        </w:rPr>
      </w:pPr>
      <w:r w:rsidRPr="00E02AFE">
        <w:rPr>
          <w:sz w:val="26"/>
          <w:szCs w:val="26"/>
        </w:rPr>
        <w:tab/>
        <w:t>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Подрядчик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26817E81" w14:textId="29FE425E" w:rsidR="004D733E" w:rsidRPr="00E02AFE" w:rsidRDefault="004D733E" w:rsidP="00B00E0D">
      <w:pPr>
        <w:pStyle w:val="a6"/>
        <w:numPr>
          <w:ilvl w:val="1"/>
          <w:numId w:val="1"/>
        </w:numPr>
        <w:spacing w:line="276" w:lineRule="auto"/>
        <w:jc w:val="both"/>
        <w:rPr>
          <w:sz w:val="26"/>
          <w:szCs w:val="26"/>
        </w:rPr>
      </w:pPr>
      <w:r w:rsidRPr="00E02AFE">
        <w:rPr>
          <w:sz w:val="26"/>
          <w:szCs w:val="26"/>
        </w:rPr>
        <w:tab/>
        <w:t>За каждый факт неисполнения (ненадлежащего исполнения) Заказчиком обязательств, предусмотренных Договором, за исключением просрочки исполнения обязательств, предусмотренных Договором, Подрядчик вправе взыскать с Заказчика штраф в размере 1000 рублей.</w:t>
      </w:r>
    </w:p>
    <w:p w14:paraId="50DED4B5" w14:textId="0B131EFE" w:rsidR="004D733E" w:rsidRPr="00E02AFE" w:rsidRDefault="004D733E" w:rsidP="00B00E0D">
      <w:pPr>
        <w:pStyle w:val="a6"/>
        <w:numPr>
          <w:ilvl w:val="1"/>
          <w:numId w:val="1"/>
        </w:numPr>
        <w:spacing w:line="276" w:lineRule="auto"/>
        <w:jc w:val="both"/>
        <w:rPr>
          <w:sz w:val="26"/>
          <w:szCs w:val="26"/>
        </w:rPr>
      </w:pPr>
      <w:r w:rsidRPr="00E02AFE">
        <w:rPr>
          <w:sz w:val="26"/>
          <w:szCs w:val="26"/>
        </w:rPr>
        <w:tab/>
        <w:t>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0F93064A" w14:textId="77989AFC" w:rsidR="004D733E" w:rsidRPr="00E02AFE" w:rsidRDefault="004D733E" w:rsidP="00B00E0D">
      <w:pPr>
        <w:pStyle w:val="a6"/>
        <w:numPr>
          <w:ilvl w:val="1"/>
          <w:numId w:val="1"/>
        </w:numPr>
        <w:spacing w:line="276" w:lineRule="auto"/>
        <w:jc w:val="both"/>
        <w:rPr>
          <w:sz w:val="26"/>
          <w:szCs w:val="26"/>
        </w:rPr>
      </w:pPr>
      <w:r w:rsidRPr="00E02AFE">
        <w:rPr>
          <w:sz w:val="26"/>
          <w:szCs w:val="26"/>
        </w:rPr>
        <w:tab/>
        <w:t>Стороны освобождаются от уплаты неустойки (штрафа, пени), если докажут,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1664F2E4" w14:textId="347EB5E6" w:rsidR="004D733E" w:rsidRPr="00E02AFE" w:rsidRDefault="004D733E" w:rsidP="00B00E0D">
      <w:pPr>
        <w:pStyle w:val="a6"/>
        <w:numPr>
          <w:ilvl w:val="1"/>
          <w:numId w:val="1"/>
        </w:numPr>
        <w:spacing w:line="276" w:lineRule="auto"/>
        <w:jc w:val="both"/>
        <w:rPr>
          <w:sz w:val="26"/>
          <w:szCs w:val="26"/>
        </w:rPr>
      </w:pPr>
      <w:r w:rsidRPr="00E02AFE">
        <w:rPr>
          <w:sz w:val="26"/>
          <w:szCs w:val="26"/>
        </w:rPr>
        <w:tab/>
        <w:t>Уплата пени и штрафов не освобождает Стороны от исполнения обязательств по Договору и возмещения убытков другой Стороне.</w:t>
      </w:r>
    </w:p>
    <w:p w14:paraId="39C6DC89" w14:textId="7C15183C" w:rsidR="004D733E" w:rsidRPr="00E02AFE" w:rsidRDefault="004D733E" w:rsidP="00B00E0D">
      <w:pPr>
        <w:pStyle w:val="a6"/>
        <w:numPr>
          <w:ilvl w:val="1"/>
          <w:numId w:val="1"/>
        </w:numPr>
        <w:spacing w:line="276" w:lineRule="auto"/>
        <w:jc w:val="both"/>
        <w:rPr>
          <w:sz w:val="26"/>
          <w:szCs w:val="26"/>
        </w:rPr>
      </w:pPr>
      <w:r w:rsidRPr="00E02AFE">
        <w:rPr>
          <w:sz w:val="26"/>
          <w:szCs w:val="26"/>
        </w:rPr>
        <w:lastRenderedPageBreak/>
        <w:t xml:space="preserve">В случае просрочки исполнения поставщиком (подрядчиком, исполнителем) обязательств, предусмотренных договором, а также в иных случаях неисполнения или ненадлежащего исполнения поставщиком (подрядчиком, исполнителем) обязательств, предусмотренных договором, заказчик после направления требования об уплате сумм неустойки (штрафа, пени) и неполучения ответа поставщика (подрядчика, исполнителя) (или получения ответа о несогласии с предъявленным требованием), вправе: </w:t>
      </w:r>
    </w:p>
    <w:p w14:paraId="1D074718" w14:textId="379510C1" w:rsidR="004D733E" w:rsidRPr="00E02AFE" w:rsidRDefault="004D733E" w:rsidP="00B00E0D">
      <w:pPr>
        <w:pStyle w:val="a6"/>
        <w:spacing w:line="276" w:lineRule="auto"/>
        <w:ind w:left="0"/>
        <w:jc w:val="both"/>
        <w:rPr>
          <w:sz w:val="26"/>
          <w:szCs w:val="26"/>
        </w:rPr>
      </w:pPr>
      <w:r w:rsidRPr="00E02AFE">
        <w:rPr>
          <w:sz w:val="26"/>
          <w:szCs w:val="26"/>
        </w:rPr>
        <w:t xml:space="preserve">- удержать суммы неисполненных поставщиком (подрядчиком, исполнителем) требований об уплате неустоек (штрафов, пени), предъявленных заказчиком, из суммы, подлежащей оплате поставщику (подрядчику, исполнителю); </w:t>
      </w:r>
    </w:p>
    <w:p w14:paraId="6CB08E62" w14:textId="4321A3E4" w:rsidR="003155C7" w:rsidRPr="00E02AFE" w:rsidRDefault="003155C7" w:rsidP="00B00E0D">
      <w:pPr>
        <w:pStyle w:val="a6"/>
        <w:spacing w:line="276" w:lineRule="auto"/>
        <w:ind w:left="0"/>
        <w:jc w:val="both"/>
        <w:rPr>
          <w:sz w:val="26"/>
          <w:szCs w:val="26"/>
        </w:rPr>
      </w:pPr>
      <w:r w:rsidRPr="00E02AFE">
        <w:rPr>
          <w:sz w:val="26"/>
          <w:szCs w:val="26"/>
        </w:rPr>
        <w:t>- потребовать неустойку (штраф, пени) из предоставленного обеспечения исполнения договора;</w:t>
      </w:r>
    </w:p>
    <w:p w14:paraId="11DD5200" w14:textId="3B3F1698" w:rsidR="004D733E" w:rsidRPr="00E02AFE" w:rsidRDefault="004D733E" w:rsidP="00B00E0D">
      <w:pPr>
        <w:pStyle w:val="a6"/>
        <w:spacing w:line="276" w:lineRule="auto"/>
        <w:ind w:left="0"/>
        <w:jc w:val="both"/>
        <w:rPr>
          <w:sz w:val="26"/>
          <w:szCs w:val="26"/>
        </w:rPr>
      </w:pPr>
      <w:r w:rsidRPr="00E02AFE">
        <w:rPr>
          <w:sz w:val="26"/>
          <w:szCs w:val="26"/>
        </w:rPr>
        <w:t>- взыскать неустойку (штраф, пени) в судебном порядке.</w:t>
      </w:r>
    </w:p>
    <w:p w14:paraId="717B3E35" w14:textId="77777777" w:rsidR="0084335A" w:rsidRPr="00E02AFE" w:rsidRDefault="0084335A" w:rsidP="00B00E0D">
      <w:pPr>
        <w:widowControl w:val="0"/>
        <w:autoSpaceDE w:val="0"/>
        <w:autoSpaceDN w:val="0"/>
        <w:adjustRightInd w:val="0"/>
        <w:spacing w:line="276" w:lineRule="auto"/>
        <w:rPr>
          <w:bCs/>
          <w:sz w:val="26"/>
          <w:szCs w:val="26"/>
        </w:rPr>
      </w:pPr>
    </w:p>
    <w:p w14:paraId="200E69F9" w14:textId="77777777" w:rsidR="0084335A" w:rsidRPr="00E02AFE" w:rsidRDefault="002C5707" w:rsidP="00B00E0D">
      <w:pPr>
        <w:pStyle w:val="a6"/>
        <w:numPr>
          <w:ilvl w:val="0"/>
          <w:numId w:val="1"/>
        </w:numPr>
        <w:spacing w:line="276" w:lineRule="auto"/>
        <w:ind w:left="0"/>
        <w:jc w:val="center"/>
        <w:rPr>
          <w:b/>
          <w:sz w:val="26"/>
          <w:szCs w:val="26"/>
        </w:rPr>
      </w:pPr>
      <w:r w:rsidRPr="00E02AFE">
        <w:rPr>
          <w:b/>
          <w:sz w:val="26"/>
          <w:szCs w:val="26"/>
        </w:rPr>
        <w:t>ОБСТОЯТЕЛЬСТВА НЕПРЕОДОЛИМОЙ СИЛЫ</w:t>
      </w:r>
    </w:p>
    <w:p w14:paraId="64042C87"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При наступлении обстоятельств непреодолимой силы (чрезвычайных, непреодолимых при данных условиях и препятствующих исполнению сторонами обязательств по Договору), сроки исполнения обязательств отодвигаются соразмерно времени, в течение которого будут иметь место такие обстоятельства.</w:t>
      </w:r>
    </w:p>
    <w:p w14:paraId="0F2D244B"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К обстоятельствам, указанным в пункте 9.1. Договора, в частности, относятся: стихийные бедствия, национальные и отраслевые забастовки, военные действия, эпидемии, акты органов власти и естественных монополий (в том числе зарубежных) запретительного (ограничительного) характера по ограничению перевозок в определенных направлениях, по ограничению подачи видов энергии, эмбарго на определенные виды продукции, сырья.</w:t>
      </w:r>
    </w:p>
    <w:p w14:paraId="51D5FE47"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Сторона, для которой создалась невозможность исполнения обязательств по Договору, должна незамедлительно известить другую сторону о наступлении и прекращении обстоятельств, указанных в пункте 9.2 Договора.</w:t>
      </w:r>
    </w:p>
    <w:p w14:paraId="1988CA01" w14:textId="74CE1B43" w:rsidR="0084335A" w:rsidRPr="00E02AFE" w:rsidRDefault="002C5707" w:rsidP="00B00E0D">
      <w:pPr>
        <w:pStyle w:val="a6"/>
        <w:numPr>
          <w:ilvl w:val="1"/>
          <w:numId w:val="1"/>
        </w:numPr>
        <w:spacing w:line="276" w:lineRule="auto"/>
        <w:jc w:val="both"/>
        <w:rPr>
          <w:sz w:val="26"/>
          <w:szCs w:val="26"/>
        </w:rPr>
      </w:pPr>
      <w:r w:rsidRPr="00E02AFE">
        <w:rPr>
          <w:sz w:val="26"/>
          <w:szCs w:val="26"/>
        </w:rPr>
        <w:t xml:space="preserve">Надлежащим доказательством наличия обстоятельств и их продолжительности будут </w:t>
      </w:r>
      <w:r w:rsidR="00843286" w:rsidRPr="00E02AFE">
        <w:rPr>
          <w:sz w:val="26"/>
          <w:szCs w:val="26"/>
        </w:rPr>
        <w:t>с</w:t>
      </w:r>
      <w:r w:rsidRPr="00E02AFE">
        <w:rPr>
          <w:sz w:val="26"/>
          <w:szCs w:val="26"/>
        </w:rPr>
        <w:t>лужить справки, выдаваемые торгово-промышленной палатой или иным компетентным органом, равно как и иное документальное и достаточное подтверждение обстоятельств непреодолимой силы.</w:t>
      </w:r>
    </w:p>
    <w:p w14:paraId="2FBA4488" w14:textId="77777777" w:rsidR="0084335A" w:rsidRPr="00E02AFE" w:rsidRDefault="0084335A" w:rsidP="00B00E0D">
      <w:pPr>
        <w:spacing w:line="276" w:lineRule="auto"/>
        <w:jc w:val="center"/>
        <w:rPr>
          <w:sz w:val="26"/>
          <w:szCs w:val="26"/>
        </w:rPr>
      </w:pPr>
    </w:p>
    <w:p w14:paraId="17E3E9C7" w14:textId="77777777" w:rsidR="0084335A" w:rsidRPr="00E02AFE" w:rsidRDefault="002C5707" w:rsidP="00B00E0D">
      <w:pPr>
        <w:pStyle w:val="a6"/>
        <w:numPr>
          <w:ilvl w:val="0"/>
          <w:numId w:val="1"/>
        </w:numPr>
        <w:spacing w:line="276" w:lineRule="auto"/>
        <w:ind w:left="0"/>
        <w:jc w:val="center"/>
        <w:rPr>
          <w:b/>
          <w:sz w:val="26"/>
          <w:szCs w:val="26"/>
        </w:rPr>
      </w:pPr>
      <w:r w:rsidRPr="00E02AFE">
        <w:rPr>
          <w:b/>
          <w:sz w:val="26"/>
          <w:szCs w:val="26"/>
        </w:rPr>
        <w:t>РАЗРЕШЕНИЕ СПОРОВ</w:t>
      </w:r>
    </w:p>
    <w:p w14:paraId="648BD167" w14:textId="62ED434B" w:rsidR="004D733E" w:rsidRPr="00E02AFE" w:rsidRDefault="004D733E" w:rsidP="00B00E0D">
      <w:pPr>
        <w:pStyle w:val="a6"/>
        <w:numPr>
          <w:ilvl w:val="1"/>
          <w:numId w:val="1"/>
        </w:numPr>
        <w:spacing w:line="276" w:lineRule="auto"/>
        <w:jc w:val="both"/>
        <w:rPr>
          <w:sz w:val="26"/>
          <w:szCs w:val="26"/>
        </w:rPr>
      </w:pPr>
      <w:r w:rsidRPr="00E02AFE">
        <w:rPr>
          <w:rFonts w:eastAsia="Times New Roman"/>
          <w:sz w:val="26"/>
          <w:szCs w:val="26"/>
        </w:rPr>
        <w:t xml:space="preserve">Разрешение спорных вопросов, возникающих в ходе исполнения настоящего Договора, производится путём проведения переговоров, с обязательным оформлением протокола, либо направлением Сторонами письменных претензий. Досудебный порядок рассмотрения споров обязателен. </w:t>
      </w:r>
    </w:p>
    <w:p w14:paraId="433B7D25" w14:textId="2BEE5FFA" w:rsidR="004D733E" w:rsidRPr="00E02AFE" w:rsidRDefault="004D733E" w:rsidP="00B00E0D">
      <w:pPr>
        <w:pStyle w:val="a6"/>
        <w:numPr>
          <w:ilvl w:val="1"/>
          <w:numId w:val="1"/>
        </w:numPr>
        <w:spacing w:line="276" w:lineRule="auto"/>
        <w:jc w:val="both"/>
        <w:rPr>
          <w:sz w:val="26"/>
          <w:szCs w:val="26"/>
        </w:rPr>
      </w:pPr>
      <w:r w:rsidRPr="00E02AFE">
        <w:rPr>
          <w:rFonts w:eastAsia="Times New Roman"/>
          <w:sz w:val="26"/>
          <w:szCs w:val="26"/>
        </w:rPr>
        <w:t xml:space="preserve">Срок рассмотрения Сторонами письменной претензии составляет </w:t>
      </w:r>
      <w:r w:rsidR="00D823F8" w:rsidRPr="00E02AFE">
        <w:rPr>
          <w:rFonts w:eastAsia="Times New Roman"/>
          <w:sz w:val="26"/>
          <w:szCs w:val="26"/>
        </w:rPr>
        <w:t>3</w:t>
      </w:r>
      <w:r w:rsidRPr="00E02AFE">
        <w:rPr>
          <w:rFonts w:eastAsia="Times New Roman"/>
          <w:sz w:val="26"/>
          <w:szCs w:val="26"/>
        </w:rPr>
        <w:t>0 (</w:t>
      </w:r>
      <w:r w:rsidR="00D823F8" w:rsidRPr="00E02AFE">
        <w:rPr>
          <w:rFonts w:eastAsia="Times New Roman"/>
          <w:sz w:val="26"/>
          <w:szCs w:val="26"/>
        </w:rPr>
        <w:t>тридцать</w:t>
      </w:r>
      <w:r w:rsidRPr="00E02AFE">
        <w:rPr>
          <w:rFonts w:eastAsia="Times New Roman"/>
          <w:sz w:val="26"/>
          <w:szCs w:val="26"/>
        </w:rPr>
        <w:t>) календарных дней со дня её получения.</w:t>
      </w:r>
    </w:p>
    <w:p w14:paraId="75A5831E" w14:textId="69A40A1C" w:rsidR="004D733E" w:rsidRPr="00E02AFE" w:rsidRDefault="004D733E" w:rsidP="00B00E0D">
      <w:pPr>
        <w:pStyle w:val="a6"/>
        <w:numPr>
          <w:ilvl w:val="1"/>
          <w:numId w:val="1"/>
        </w:numPr>
        <w:spacing w:line="276" w:lineRule="auto"/>
        <w:jc w:val="both"/>
        <w:rPr>
          <w:sz w:val="26"/>
          <w:szCs w:val="26"/>
        </w:rPr>
      </w:pPr>
      <w:r w:rsidRPr="00E02AFE">
        <w:rPr>
          <w:rFonts w:eastAsia="Times New Roman"/>
          <w:sz w:val="26"/>
          <w:szCs w:val="26"/>
        </w:rPr>
        <w:t xml:space="preserve">В случае не урегулирования разногласий в ходе переговоров или рассмотрения претензии, Стороны вправе обратиться в Арбитражный суд </w:t>
      </w:r>
      <w:r w:rsidRPr="00E02AFE">
        <w:rPr>
          <w:rFonts w:eastAsia="Times New Roman"/>
          <w:sz w:val="26"/>
          <w:szCs w:val="26"/>
          <w:shd w:val="clear" w:color="auto" w:fill="FFFFFF"/>
        </w:rPr>
        <w:t>по месту нахождения Заказчика.</w:t>
      </w:r>
    </w:p>
    <w:p w14:paraId="14B44108" w14:textId="77777777" w:rsidR="0084335A" w:rsidRDefault="0084335A" w:rsidP="00B00E0D">
      <w:pPr>
        <w:spacing w:line="276" w:lineRule="auto"/>
        <w:jc w:val="both"/>
        <w:rPr>
          <w:sz w:val="26"/>
          <w:szCs w:val="26"/>
        </w:rPr>
      </w:pPr>
    </w:p>
    <w:p w14:paraId="6C596A17" w14:textId="77777777" w:rsidR="007A432A" w:rsidRPr="00E02AFE" w:rsidRDefault="007A432A" w:rsidP="00B00E0D">
      <w:pPr>
        <w:spacing w:line="276" w:lineRule="auto"/>
        <w:jc w:val="both"/>
        <w:rPr>
          <w:sz w:val="26"/>
          <w:szCs w:val="26"/>
        </w:rPr>
      </w:pPr>
    </w:p>
    <w:p w14:paraId="622F9031" w14:textId="77777777" w:rsidR="0084335A" w:rsidRPr="00E02AFE" w:rsidRDefault="002C5707" w:rsidP="00B00E0D">
      <w:pPr>
        <w:pStyle w:val="a6"/>
        <w:numPr>
          <w:ilvl w:val="0"/>
          <w:numId w:val="1"/>
        </w:numPr>
        <w:spacing w:line="276" w:lineRule="auto"/>
        <w:ind w:left="0"/>
        <w:jc w:val="center"/>
        <w:rPr>
          <w:b/>
          <w:sz w:val="26"/>
          <w:szCs w:val="26"/>
        </w:rPr>
      </w:pPr>
      <w:r w:rsidRPr="00E02AFE">
        <w:rPr>
          <w:b/>
          <w:sz w:val="26"/>
          <w:szCs w:val="26"/>
        </w:rPr>
        <w:lastRenderedPageBreak/>
        <w:t>АНТИКОРРУПЦИОННАЯ ОГОВОРКА</w:t>
      </w:r>
    </w:p>
    <w:p w14:paraId="55BBA228" w14:textId="77777777" w:rsidR="0084335A" w:rsidRPr="00E02AFE" w:rsidRDefault="002C5707" w:rsidP="00B00E0D">
      <w:pPr>
        <w:pStyle w:val="a6"/>
        <w:numPr>
          <w:ilvl w:val="1"/>
          <w:numId w:val="1"/>
        </w:numPr>
        <w:spacing w:line="276" w:lineRule="auto"/>
        <w:jc w:val="both"/>
        <w:rPr>
          <w:sz w:val="26"/>
          <w:szCs w:val="26"/>
        </w:rPr>
      </w:pPr>
      <w:r w:rsidRPr="00E02AFE">
        <w:rPr>
          <w:sz w:val="26"/>
          <w:szCs w:val="26"/>
        </w:rPr>
        <w:t xml:space="preserve">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 либо неправомерные преимущества или иные неправомерные цели. </w:t>
      </w:r>
    </w:p>
    <w:p w14:paraId="1A48CA20" w14:textId="10414D6B" w:rsidR="0084335A" w:rsidRPr="00E02AFE" w:rsidRDefault="002C5707" w:rsidP="00B00E0D">
      <w:pPr>
        <w:pStyle w:val="a6"/>
        <w:numPr>
          <w:ilvl w:val="1"/>
          <w:numId w:val="1"/>
        </w:numPr>
        <w:spacing w:line="276" w:lineRule="auto"/>
        <w:jc w:val="both"/>
        <w:rPr>
          <w:sz w:val="26"/>
          <w:szCs w:val="26"/>
        </w:rPr>
      </w:pPr>
      <w:r w:rsidRPr="00E02AFE">
        <w:rPr>
          <w:sz w:val="26"/>
          <w:szCs w:val="26"/>
        </w:rPr>
        <w:t xml:space="preserve">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 </w:t>
      </w:r>
    </w:p>
    <w:p w14:paraId="3443B38D" w14:textId="77777777" w:rsidR="00C4420D" w:rsidRPr="00E02AFE" w:rsidRDefault="00C4420D" w:rsidP="00B00E0D">
      <w:pPr>
        <w:pStyle w:val="a6"/>
        <w:spacing w:line="276" w:lineRule="auto"/>
        <w:ind w:left="0"/>
        <w:jc w:val="both"/>
        <w:rPr>
          <w:sz w:val="26"/>
          <w:szCs w:val="26"/>
        </w:rPr>
      </w:pPr>
    </w:p>
    <w:p w14:paraId="74668813" w14:textId="77777777" w:rsidR="0084335A" w:rsidRPr="00E02AFE" w:rsidRDefault="0084335A" w:rsidP="00B00E0D">
      <w:pPr>
        <w:widowControl w:val="0"/>
        <w:spacing w:line="276" w:lineRule="auto"/>
        <w:jc w:val="center"/>
        <w:rPr>
          <w:sz w:val="26"/>
          <w:szCs w:val="26"/>
        </w:rPr>
      </w:pPr>
    </w:p>
    <w:p w14:paraId="1C7F34F8" w14:textId="77777777" w:rsidR="0084335A" w:rsidRPr="00E02AFE" w:rsidRDefault="002C5707" w:rsidP="00B00E0D">
      <w:pPr>
        <w:pStyle w:val="a6"/>
        <w:numPr>
          <w:ilvl w:val="0"/>
          <w:numId w:val="1"/>
        </w:numPr>
        <w:spacing w:line="276" w:lineRule="auto"/>
        <w:ind w:left="0"/>
        <w:jc w:val="center"/>
        <w:rPr>
          <w:b/>
          <w:sz w:val="26"/>
          <w:szCs w:val="26"/>
        </w:rPr>
      </w:pPr>
      <w:r w:rsidRPr="00E02AFE">
        <w:rPr>
          <w:b/>
          <w:sz w:val="26"/>
          <w:szCs w:val="26"/>
        </w:rPr>
        <w:t>ЗАКЛЮЧИТЕЛЬНЫЕ ПОЛОЖЕНИЯ</w:t>
      </w:r>
    </w:p>
    <w:p w14:paraId="571FCF81" w14:textId="66B13760" w:rsidR="0084335A" w:rsidRPr="00E02AFE" w:rsidRDefault="002C5707" w:rsidP="00B00E0D">
      <w:pPr>
        <w:pStyle w:val="a6"/>
        <w:numPr>
          <w:ilvl w:val="1"/>
          <w:numId w:val="1"/>
        </w:numPr>
        <w:suppressAutoHyphens/>
        <w:spacing w:line="276" w:lineRule="auto"/>
        <w:jc w:val="both"/>
        <w:rPr>
          <w:sz w:val="26"/>
          <w:szCs w:val="26"/>
        </w:rPr>
      </w:pPr>
      <w:r w:rsidRPr="00E02AFE">
        <w:rPr>
          <w:sz w:val="26"/>
          <w:szCs w:val="26"/>
        </w:rPr>
        <w:t>Настоящий Договор вступает в силу с момента его заключения и действует до 31.12.202</w:t>
      </w:r>
      <w:r w:rsidR="00614DDE" w:rsidRPr="00E02AFE">
        <w:rPr>
          <w:sz w:val="26"/>
          <w:szCs w:val="26"/>
        </w:rPr>
        <w:t>5</w:t>
      </w:r>
      <w:r w:rsidRPr="00E02AFE">
        <w:rPr>
          <w:sz w:val="26"/>
          <w:szCs w:val="26"/>
        </w:rPr>
        <w:t xml:space="preserve"> г., а в части выполнения гарантийных обязательств – до полного исполнения своих обязательств в полном объеме.</w:t>
      </w:r>
    </w:p>
    <w:p w14:paraId="4C04E4DF" w14:textId="2AE326F2" w:rsidR="004D733E" w:rsidRPr="00E02AFE" w:rsidRDefault="004D733E" w:rsidP="00B00E0D">
      <w:pPr>
        <w:pStyle w:val="a6"/>
        <w:numPr>
          <w:ilvl w:val="1"/>
          <w:numId w:val="1"/>
        </w:numPr>
        <w:suppressAutoHyphens/>
        <w:spacing w:line="276" w:lineRule="auto"/>
        <w:jc w:val="both"/>
        <w:rPr>
          <w:sz w:val="26"/>
          <w:szCs w:val="26"/>
        </w:rPr>
      </w:pPr>
      <w:r w:rsidRPr="00E02AFE">
        <w:rPr>
          <w:sz w:val="26"/>
          <w:szCs w:val="26"/>
        </w:rPr>
        <w:t>Расторжение Договора:</w:t>
      </w:r>
    </w:p>
    <w:p w14:paraId="6759E9CE" w14:textId="41B18FB3" w:rsidR="004D733E" w:rsidRPr="00E02AFE" w:rsidRDefault="004D733E" w:rsidP="00B00E0D">
      <w:pPr>
        <w:pStyle w:val="a6"/>
        <w:suppressAutoHyphens/>
        <w:spacing w:line="276" w:lineRule="auto"/>
        <w:ind w:left="0"/>
        <w:jc w:val="both"/>
        <w:rPr>
          <w:sz w:val="26"/>
          <w:szCs w:val="26"/>
        </w:rPr>
      </w:pPr>
      <w:r w:rsidRPr="00E02AFE">
        <w:rPr>
          <w:sz w:val="26"/>
          <w:szCs w:val="26"/>
        </w:rPr>
        <w:t>1.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14:paraId="61283328" w14:textId="09E2F0CE" w:rsidR="00843286" w:rsidRPr="00E02AFE" w:rsidRDefault="004D733E" w:rsidP="00B00E0D">
      <w:pPr>
        <w:pStyle w:val="a6"/>
        <w:suppressAutoHyphens/>
        <w:spacing w:line="276" w:lineRule="auto"/>
        <w:ind w:left="0"/>
        <w:jc w:val="both"/>
        <w:rPr>
          <w:sz w:val="26"/>
          <w:szCs w:val="26"/>
        </w:rPr>
      </w:pPr>
      <w:r w:rsidRPr="00E02AFE">
        <w:rPr>
          <w:sz w:val="26"/>
          <w:szCs w:val="26"/>
        </w:rPr>
        <w:t xml:space="preserve">2. </w:t>
      </w:r>
      <w:r w:rsidR="00843286" w:rsidRPr="00E02AFE">
        <w:rPr>
          <w:sz w:val="26"/>
          <w:szCs w:val="26"/>
        </w:rPr>
        <w:t>Заказчик вправе расторгнуть договор в одностороннем порядке в случаях, предусмотренных гражданским законодательством Российской Федерации, а также в случае, если в ходе исполнения договора будет установлено, что поставщик (подрядчик, исполнитель) и (или) поставляемый товар (выполняемые работ, оказываемые услуги) не соответствуют установленным извещением и (или) документацией о закупке требованиям к участникам закупки и (или) товару (работе, услуги) или представил недостоверную информацию о своем соответствии и (или) соответствии товара (работы, услуги) таким требованиям, что позволило ему стать победителем закупки.</w:t>
      </w:r>
    </w:p>
    <w:p w14:paraId="5204D687" w14:textId="194BF2AC" w:rsidR="00843286" w:rsidRPr="00E02AFE" w:rsidRDefault="0080630D" w:rsidP="00B00E0D">
      <w:pPr>
        <w:pStyle w:val="a6"/>
        <w:numPr>
          <w:ilvl w:val="1"/>
          <w:numId w:val="1"/>
        </w:numPr>
        <w:suppressAutoHyphens/>
        <w:spacing w:line="276" w:lineRule="auto"/>
        <w:jc w:val="both"/>
        <w:rPr>
          <w:sz w:val="26"/>
          <w:szCs w:val="26"/>
        </w:rPr>
      </w:pPr>
      <w:r w:rsidRPr="00E02AFE">
        <w:rPr>
          <w:sz w:val="26"/>
          <w:szCs w:val="26"/>
        </w:rPr>
        <w:t>Изменение договора:</w:t>
      </w:r>
    </w:p>
    <w:p w14:paraId="193AEC82" w14:textId="77777777" w:rsidR="00843286" w:rsidRPr="00E02AFE" w:rsidRDefault="00843286" w:rsidP="00B00E0D">
      <w:pPr>
        <w:pStyle w:val="a6"/>
        <w:suppressAutoHyphens/>
        <w:spacing w:line="276" w:lineRule="auto"/>
        <w:ind w:left="0"/>
        <w:jc w:val="both"/>
        <w:rPr>
          <w:sz w:val="26"/>
          <w:szCs w:val="26"/>
        </w:rPr>
      </w:pPr>
      <w:r w:rsidRPr="00E02AFE">
        <w:rPr>
          <w:sz w:val="26"/>
          <w:szCs w:val="26"/>
        </w:rPr>
        <w:t>Заказчик по согласованию с участником при исполнении договора вправе изменить:</w:t>
      </w:r>
    </w:p>
    <w:p w14:paraId="048FE59C" w14:textId="77777777" w:rsidR="00843286" w:rsidRPr="00E02AFE" w:rsidRDefault="00843286" w:rsidP="00B00E0D">
      <w:pPr>
        <w:pStyle w:val="a6"/>
        <w:suppressAutoHyphens/>
        <w:spacing w:line="276" w:lineRule="auto"/>
        <w:ind w:left="0"/>
        <w:jc w:val="both"/>
        <w:rPr>
          <w:sz w:val="26"/>
          <w:szCs w:val="26"/>
        </w:rPr>
      </w:pPr>
      <w:r w:rsidRPr="00E02AFE">
        <w:rPr>
          <w:sz w:val="26"/>
          <w:szCs w:val="26"/>
        </w:rPr>
        <w:t>1) предусмотренный договором объем закупаемой продукции не более чем на 30 (тридцать) процентов. При увеличении объема закупаемой продукции Заказчик по согласованию с участником вправе изменить первоначальную цену договора соответственно изменяемому объему продукции, а при внесении соответствующих изменений в договор в связи с сокращением объема закупаемой продукции Заказчик обязан изменить цену договора указанным образом;</w:t>
      </w:r>
    </w:p>
    <w:p w14:paraId="1F6855DC" w14:textId="77777777" w:rsidR="00843286" w:rsidRPr="00E02AFE" w:rsidRDefault="00843286" w:rsidP="00B00E0D">
      <w:pPr>
        <w:pStyle w:val="a6"/>
        <w:suppressAutoHyphens/>
        <w:spacing w:line="276" w:lineRule="auto"/>
        <w:ind w:left="0"/>
        <w:jc w:val="both"/>
        <w:rPr>
          <w:sz w:val="26"/>
          <w:szCs w:val="26"/>
        </w:rPr>
      </w:pPr>
      <w:r w:rsidRPr="00E02AFE">
        <w:rPr>
          <w:sz w:val="26"/>
          <w:szCs w:val="26"/>
        </w:rPr>
        <w:t>2) сроки исполнения обязательств по договору, в случае если необходимость изменения сроков вызвана обстоятельствами непреодолимой силы или просрочкой выполнения Заказчиком своих обязательств по договору;</w:t>
      </w:r>
    </w:p>
    <w:p w14:paraId="00B297A4" w14:textId="77777777" w:rsidR="00843286" w:rsidRPr="00E02AFE" w:rsidRDefault="00843286" w:rsidP="00B00E0D">
      <w:pPr>
        <w:pStyle w:val="a6"/>
        <w:suppressAutoHyphens/>
        <w:spacing w:line="276" w:lineRule="auto"/>
        <w:ind w:left="0"/>
        <w:jc w:val="both"/>
        <w:rPr>
          <w:sz w:val="26"/>
          <w:szCs w:val="26"/>
        </w:rPr>
      </w:pPr>
      <w:r w:rsidRPr="00E02AFE">
        <w:rPr>
          <w:sz w:val="26"/>
          <w:szCs w:val="26"/>
        </w:rPr>
        <w:t>3) цену договора:</w:t>
      </w:r>
    </w:p>
    <w:p w14:paraId="5E702353" w14:textId="77777777" w:rsidR="00843286" w:rsidRPr="00E02AFE" w:rsidRDefault="00843286" w:rsidP="00B00E0D">
      <w:pPr>
        <w:pStyle w:val="a6"/>
        <w:suppressAutoHyphens/>
        <w:spacing w:line="276" w:lineRule="auto"/>
        <w:ind w:left="0"/>
        <w:jc w:val="both"/>
        <w:rPr>
          <w:sz w:val="26"/>
          <w:szCs w:val="26"/>
        </w:rPr>
      </w:pPr>
      <w:r w:rsidRPr="00E02AFE">
        <w:rPr>
          <w:sz w:val="26"/>
          <w:szCs w:val="26"/>
        </w:rPr>
        <w:t>путем ее уменьшения без изменения иных условий исполнения договора;</w:t>
      </w:r>
    </w:p>
    <w:p w14:paraId="0F082290" w14:textId="77777777" w:rsidR="00843286" w:rsidRPr="00E02AFE" w:rsidRDefault="00843286" w:rsidP="00B00E0D">
      <w:pPr>
        <w:pStyle w:val="a6"/>
        <w:suppressAutoHyphens/>
        <w:spacing w:line="276" w:lineRule="auto"/>
        <w:ind w:left="0"/>
        <w:jc w:val="both"/>
        <w:rPr>
          <w:sz w:val="26"/>
          <w:szCs w:val="26"/>
        </w:rPr>
      </w:pPr>
      <w:r w:rsidRPr="00E02AFE">
        <w:rPr>
          <w:sz w:val="26"/>
          <w:szCs w:val="26"/>
        </w:rPr>
        <w:lastRenderedPageBreak/>
        <w:t>в случаях, предусмотренных подпунктом 1 настоящего пункта;</w:t>
      </w:r>
    </w:p>
    <w:p w14:paraId="4622B379" w14:textId="77777777" w:rsidR="00843286" w:rsidRPr="00E02AFE" w:rsidRDefault="00843286" w:rsidP="00B00E0D">
      <w:pPr>
        <w:pStyle w:val="a6"/>
        <w:suppressAutoHyphens/>
        <w:spacing w:line="276" w:lineRule="auto"/>
        <w:ind w:left="0"/>
        <w:jc w:val="both"/>
        <w:rPr>
          <w:sz w:val="26"/>
          <w:szCs w:val="26"/>
        </w:rPr>
      </w:pPr>
      <w:r w:rsidRPr="00E02AFE">
        <w:rPr>
          <w:sz w:val="26"/>
          <w:szCs w:val="26"/>
        </w:rPr>
        <w:t>в случае инфляционного роста цен на основании показателей прогнозного индекса дефлятора, публикуемого Министерством экономического развития Российской Федерации либо другими источниками информации, заслуживающими доверия;</w:t>
      </w:r>
    </w:p>
    <w:p w14:paraId="3C4BF589" w14:textId="77777777" w:rsidR="00843286" w:rsidRPr="00E02AFE" w:rsidRDefault="00843286" w:rsidP="00B00E0D">
      <w:pPr>
        <w:pStyle w:val="a6"/>
        <w:suppressAutoHyphens/>
        <w:spacing w:line="276" w:lineRule="auto"/>
        <w:ind w:left="0"/>
        <w:jc w:val="both"/>
        <w:rPr>
          <w:sz w:val="26"/>
          <w:szCs w:val="26"/>
        </w:rPr>
      </w:pPr>
      <w:r w:rsidRPr="00E02AFE">
        <w:rPr>
          <w:sz w:val="26"/>
          <w:szCs w:val="26"/>
        </w:rPr>
        <w:t>в случае изменения в соответствии с законодательством Российской Федерации регулируемых государством цен (тарифов);</w:t>
      </w:r>
    </w:p>
    <w:p w14:paraId="46557EB8" w14:textId="6158F871" w:rsidR="00C4420D" w:rsidRPr="00E02AFE" w:rsidRDefault="00843286" w:rsidP="00B00E0D">
      <w:pPr>
        <w:pStyle w:val="a6"/>
        <w:suppressAutoHyphens/>
        <w:spacing w:line="276" w:lineRule="auto"/>
        <w:ind w:left="0"/>
        <w:jc w:val="both"/>
        <w:rPr>
          <w:sz w:val="26"/>
          <w:szCs w:val="26"/>
        </w:rPr>
      </w:pPr>
      <w:r w:rsidRPr="00E02AFE">
        <w:rPr>
          <w:sz w:val="26"/>
          <w:szCs w:val="26"/>
        </w:rPr>
        <w:t>в случае заключения договора энергоснабжения или купли-продажи электрической энергии с гарантирующим поставщиком электрической энергии.</w:t>
      </w:r>
    </w:p>
    <w:p w14:paraId="04419C9C" w14:textId="50D75C6F" w:rsidR="00B86374" w:rsidRPr="00E02AFE" w:rsidRDefault="00B86374" w:rsidP="00B00E0D">
      <w:pPr>
        <w:pStyle w:val="a6"/>
        <w:numPr>
          <w:ilvl w:val="1"/>
          <w:numId w:val="1"/>
        </w:numPr>
        <w:suppressAutoHyphens/>
        <w:spacing w:line="276" w:lineRule="auto"/>
        <w:jc w:val="both"/>
        <w:rPr>
          <w:sz w:val="26"/>
          <w:szCs w:val="26"/>
        </w:rPr>
      </w:pPr>
      <w:r w:rsidRPr="00E02AFE">
        <w:rPr>
          <w:sz w:val="26"/>
          <w:szCs w:val="26"/>
        </w:rPr>
        <w:t>Во всем остальном, что не предусмотрено Договором, стороны будут руководствоваться законодательством Российской Федерации.</w:t>
      </w:r>
    </w:p>
    <w:p w14:paraId="710201A3" w14:textId="214173DE" w:rsidR="00724462" w:rsidRPr="00E02AFE" w:rsidRDefault="00724462" w:rsidP="00B00E0D">
      <w:pPr>
        <w:suppressAutoHyphens/>
        <w:spacing w:line="276" w:lineRule="auto"/>
        <w:jc w:val="both"/>
        <w:rPr>
          <w:sz w:val="26"/>
          <w:szCs w:val="26"/>
        </w:rPr>
      </w:pPr>
    </w:p>
    <w:p w14:paraId="676D5656" w14:textId="77777777" w:rsidR="00724462" w:rsidRPr="00E02AFE" w:rsidRDefault="00724462" w:rsidP="00EA658D">
      <w:pPr>
        <w:keepNext/>
        <w:spacing w:line="276" w:lineRule="auto"/>
        <w:ind w:firstLine="709"/>
        <w:rPr>
          <w:sz w:val="26"/>
          <w:szCs w:val="26"/>
        </w:rPr>
      </w:pPr>
      <w:r w:rsidRPr="00E02AFE">
        <w:rPr>
          <w:sz w:val="26"/>
          <w:szCs w:val="26"/>
        </w:rPr>
        <w:t>Приложения:</w:t>
      </w:r>
    </w:p>
    <w:p w14:paraId="689619BA" w14:textId="77777777" w:rsidR="00724462" w:rsidRPr="00E02AFE" w:rsidRDefault="00724462" w:rsidP="00EA658D">
      <w:pPr>
        <w:keepNext/>
        <w:spacing w:line="276" w:lineRule="auto"/>
        <w:ind w:firstLine="709"/>
        <w:rPr>
          <w:sz w:val="26"/>
          <w:szCs w:val="26"/>
        </w:rPr>
      </w:pPr>
      <w:r w:rsidRPr="00E02AFE">
        <w:rPr>
          <w:sz w:val="26"/>
          <w:szCs w:val="26"/>
        </w:rPr>
        <w:t>1.Техническое задание</w:t>
      </w:r>
    </w:p>
    <w:p w14:paraId="6165D168" w14:textId="77777777" w:rsidR="00724462" w:rsidRPr="00E02AFE" w:rsidRDefault="00724462" w:rsidP="00EA658D">
      <w:pPr>
        <w:keepNext/>
        <w:spacing w:line="276" w:lineRule="auto"/>
        <w:ind w:firstLine="709"/>
        <w:rPr>
          <w:sz w:val="26"/>
          <w:szCs w:val="26"/>
        </w:rPr>
      </w:pPr>
      <w:r w:rsidRPr="00E02AFE">
        <w:rPr>
          <w:sz w:val="26"/>
          <w:szCs w:val="26"/>
        </w:rPr>
        <w:t xml:space="preserve">2.Сметная документация </w:t>
      </w:r>
    </w:p>
    <w:p w14:paraId="6706CB7C" w14:textId="0AB94AF6" w:rsidR="00724462" w:rsidRPr="00E02AFE" w:rsidRDefault="00724462" w:rsidP="00B00E0D">
      <w:pPr>
        <w:suppressAutoHyphens/>
        <w:spacing w:line="276" w:lineRule="auto"/>
        <w:jc w:val="both"/>
        <w:rPr>
          <w:sz w:val="26"/>
          <w:szCs w:val="26"/>
        </w:rPr>
      </w:pPr>
    </w:p>
    <w:p w14:paraId="017D7CF6" w14:textId="02AEF55C" w:rsidR="00724462" w:rsidRPr="00E02AFE" w:rsidRDefault="001B62FE" w:rsidP="00B00E0D">
      <w:pPr>
        <w:pStyle w:val="a6"/>
        <w:numPr>
          <w:ilvl w:val="0"/>
          <w:numId w:val="1"/>
        </w:numPr>
        <w:suppressAutoHyphens/>
        <w:spacing w:line="276" w:lineRule="auto"/>
        <w:jc w:val="center"/>
        <w:rPr>
          <w:b/>
          <w:bCs/>
          <w:sz w:val="24"/>
          <w:szCs w:val="24"/>
        </w:rPr>
      </w:pPr>
      <w:r w:rsidRPr="00E02AFE">
        <w:rPr>
          <w:b/>
          <w:bCs/>
          <w:sz w:val="26"/>
          <w:szCs w:val="26"/>
        </w:rPr>
        <w:t>АДРЕСА И БАНКОВСКИЕ РЕКВИЗИТЫ СТОРОН</w:t>
      </w:r>
    </w:p>
    <w:p w14:paraId="2246ECFA" w14:textId="77777777" w:rsidR="00B86374" w:rsidRPr="00E02AFE" w:rsidRDefault="00B86374" w:rsidP="00B86374">
      <w:pPr>
        <w:pStyle w:val="a6"/>
        <w:suppressAutoHyphens/>
        <w:ind w:left="0"/>
        <w:jc w:val="both"/>
        <w:rPr>
          <w:sz w:val="24"/>
          <w:szCs w:val="24"/>
        </w:rPr>
      </w:pP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87"/>
        <w:gridCol w:w="4848"/>
      </w:tblGrid>
      <w:tr w:rsidR="00E72B33" w:rsidRPr="0036448D" w14:paraId="1F79FBF1" w14:textId="77777777" w:rsidTr="005A0751">
        <w:trPr>
          <w:trHeight w:val="306"/>
        </w:trPr>
        <w:tc>
          <w:tcPr>
            <w:tcW w:w="5387" w:type="dxa"/>
            <w:tcBorders>
              <w:top w:val="single" w:sz="4" w:space="0" w:color="auto"/>
              <w:left w:val="single" w:sz="4" w:space="0" w:color="auto"/>
              <w:bottom w:val="single" w:sz="4" w:space="0" w:color="auto"/>
              <w:right w:val="single" w:sz="4" w:space="0" w:color="auto"/>
            </w:tcBorders>
          </w:tcPr>
          <w:p w14:paraId="2496AC9C" w14:textId="77777777" w:rsidR="00E72B33" w:rsidRPr="00B54F2D" w:rsidRDefault="00E72B33" w:rsidP="00CB74A9">
            <w:pPr>
              <w:jc w:val="both"/>
              <w:rPr>
                <w:b/>
                <w:sz w:val="22"/>
                <w:szCs w:val="22"/>
              </w:rPr>
            </w:pPr>
            <w:r w:rsidRPr="00B54F2D">
              <w:rPr>
                <w:b/>
                <w:sz w:val="22"/>
                <w:szCs w:val="22"/>
              </w:rPr>
              <w:t>Заказчик:</w:t>
            </w:r>
          </w:p>
        </w:tc>
        <w:tc>
          <w:tcPr>
            <w:tcW w:w="4848" w:type="dxa"/>
            <w:tcBorders>
              <w:top w:val="single" w:sz="4" w:space="0" w:color="auto"/>
              <w:left w:val="single" w:sz="4" w:space="0" w:color="auto"/>
              <w:bottom w:val="single" w:sz="4" w:space="0" w:color="auto"/>
              <w:right w:val="single" w:sz="4" w:space="0" w:color="auto"/>
            </w:tcBorders>
          </w:tcPr>
          <w:p w14:paraId="43689DC9" w14:textId="77777777" w:rsidR="00E72B33" w:rsidRPr="00B54F2D" w:rsidRDefault="00E72B33" w:rsidP="00CB74A9">
            <w:pPr>
              <w:jc w:val="both"/>
              <w:rPr>
                <w:b/>
                <w:sz w:val="22"/>
                <w:szCs w:val="22"/>
              </w:rPr>
            </w:pPr>
            <w:r w:rsidRPr="00B54F2D">
              <w:rPr>
                <w:b/>
                <w:sz w:val="22"/>
                <w:szCs w:val="22"/>
              </w:rPr>
              <w:t>Подрядчик:</w:t>
            </w:r>
          </w:p>
        </w:tc>
      </w:tr>
      <w:tr w:rsidR="00E72B33" w:rsidRPr="00776AFA" w14:paraId="18CA64E2" w14:textId="77777777" w:rsidTr="005A0751">
        <w:trPr>
          <w:trHeight w:val="277"/>
        </w:trPr>
        <w:tc>
          <w:tcPr>
            <w:tcW w:w="5387" w:type="dxa"/>
            <w:tcBorders>
              <w:top w:val="single" w:sz="4" w:space="0" w:color="auto"/>
              <w:left w:val="single" w:sz="4" w:space="0" w:color="auto"/>
              <w:bottom w:val="single" w:sz="4" w:space="0" w:color="auto"/>
              <w:right w:val="single" w:sz="4" w:space="0" w:color="auto"/>
            </w:tcBorders>
          </w:tcPr>
          <w:p w14:paraId="25C310D0" w14:textId="77777777" w:rsidR="00E72B33" w:rsidRPr="00776AFA" w:rsidRDefault="00E72B33" w:rsidP="00CB74A9">
            <w:pPr>
              <w:rPr>
                <w:bCs/>
                <w:sz w:val="22"/>
                <w:szCs w:val="22"/>
              </w:rPr>
            </w:pPr>
            <w:r w:rsidRPr="00776AFA">
              <w:rPr>
                <w:rFonts w:eastAsia="Arial"/>
                <w:bCs/>
                <w:sz w:val="22"/>
                <w:szCs w:val="22"/>
                <w:lang w:eastAsia="ar-SA"/>
              </w:rPr>
              <w:t>Федеральное государственное бюджетное образовательное учреждение высшего образования «Грозненский государственный нефтяной технический университет имени академика М.Д. Миллионщикова»</w:t>
            </w:r>
          </w:p>
        </w:tc>
        <w:tc>
          <w:tcPr>
            <w:tcW w:w="4848" w:type="dxa"/>
            <w:tcBorders>
              <w:top w:val="single" w:sz="4" w:space="0" w:color="auto"/>
              <w:left w:val="single" w:sz="4" w:space="0" w:color="auto"/>
              <w:bottom w:val="single" w:sz="4" w:space="0" w:color="auto"/>
              <w:right w:val="single" w:sz="4" w:space="0" w:color="auto"/>
            </w:tcBorders>
          </w:tcPr>
          <w:p w14:paraId="4768C13F" w14:textId="448EBA02" w:rsidR="00E72B33" w:rsidRPr="00776AFA" w:rsidRDefault="006A7BCA" w:rsidP="00C84917">
            <w:pPr>
              <w:rPr>
                <w:bCs/>
                <w:sz w:val="22"/>
                <w:szCs w:val="22"/>
              </w:rPr>
            </w:pPr>
            <w:r w:rsidRPr="00776AFA">
              <w:rPr>
                <w:sz w:val="22"/>
                <w:szCs w:val="22"/>
              </w:rPr>
              <w:t xml:space="preserve">Общество с ограниченной ответственностью "СПЕЦСТРОЙ БИЛДИНГ" </w:t>
            </w:r>
          </w:p>
        </w:tc>
      </w:tr>
      <w:tr w:rsidR="00E72B33" w:rsidRPr="00776AFA" w14:paraId="2B73863A" w14:textId="77777777" w:rsidTr="005A0751">
        <w:trPr>
          <w:trHeight w:val="557"/>
        </w:trPr>
        <w:tc>
          <w:tcPr>
            <w:tcW w:w="5387" w:type="dxa"/>
            <w:tcBorders>
              <w:top w:val="single" w:sz="4" w:space="0" w:color="auto"/>
              <w:left w:val="single" w:sz="4" w:space="0" w:color="auto"/>
              <w:bottom w:val="single" w:sz="4" w:space="0" w:color="auto"/>
              <w:right w:val="single" w:sz="4" w:space="0" w:color="auto"/>
            </w:tcBorders>
          </w:tcPr>
          <w:p w14:paraId="7909B21B" w14:textId="77777777" w:rsidR="0077087E" w:rsidRPr="00776AFA" w:rsidRDefault="0077087E" w:rsidP="0077087E">
            <w:pPr>
              <w:overflowPunct w:val="0"/>
              <w:autoSpaceDE w:val="0"/>
              <w:autoSpaceDN w:val="0"/>
              <w:adjustRightInd w:val="0"/>
              <w:textAlignment w:val="baseline"/>
              <w:rPr>
                <w:rFonts w:eastAsia="Aptos"/>
                <w:bCs/>
                <w:sz w:val="22"/>
                <w:szCs w:val="22"/>
              </w:rPr>
            </w:pPr>
            <w:r w:rsidRPr="00776AFA">
              <w:rPr>
                <w:rFonts w:eastAsia="Aptos"/>
                <w:bCs/>
                <w:sz w:val="22"/>
                <w:szCs w:val="22"/>
              </w:rPr>
              <w:t xml:space="preserve">Адрес местонахождения: 364051, ЧР, г. Грозный, пр-т имени Х.А.Исаева,100 </w:t>
            </w:r>
          </w:p>
          <w:p w14:paraId="0402AF6C" w14:textId="77777777" w:rsidR="0077087E" w:rsidRPr="00776AFA" w:rsidRDefault="0077087E" w:rsidP="0077087E">
            <w:pPr>
              <w:overflowPunct w:val="0"/>
              <w:autoSpaceDE w:val="0"/>
              <w:autoSpaceDN w:val="0"/>
              <w:adjustRightInd w:val="0"/>
              <w:textAlignment w:val="baseline"/>
              <w:rPr>
                <w:rFonts w:eastAsia="Aptos"/>
                <w:bCs/>
                <w:sz w:val="22"/>
                <w:szCs w:val="22"/>
              </w:rPr>
            </w:pPr>
            <w:r w:rsidRPr="00776AFA">
              <w:rPr>
                <w:rFonts w:eastAsia="Aptos"/>
                <w:bCs/>
                <w:sz w:val="22"/>
                <w:szCs w:val="22"/>
              </w:rPr>
              <w:t xml:space="preserve">ИНН 2020000531 / КПП 201401001 </w:t>
            </w:r>
          </w:p>
          <w:p w14:paraId="76106E37" w14:textId="77777777" w:rsidR="0077087E" w:rsidRPr="00776AFA" w:rsidRDefault="0077087E" w:rsidP="0077087E">
            <w:pPr>
              <w:overflowPunct w:val="0"/>
              <w:autoSpaceDE w:val="0"/>
              <w:autoSpaceDN w:val="0"/>
              <w:adjustRightInd w:val="0"/>
              <w:textAlignment w:val="baseline"/>
              <w:rPr>
                <w:rFonts w:eastAsia="Aptos"/>
                <w:bCs/>
                <w:sz w:val="22"/>
                <w:szCs w:val="22"/>
              </w:rPr>
            </w:pPr>
            <w:r w:rsidRPr="00776AFA">
              <w:rPr>
                <w:rFonts w:eastAsia="Aptos"/>
                <w:bCs/>
                <w:sz w:val="22"/>
                <w:szCs w:val="22"/>
              </w:rPr>
              <w:t xml:space="preserve">л/с 20946У48180 в УФК по Чеченской Республике, Средства федеральных бюджетных и автономных учреждений: 03214643000000019400 </w:t>
            </w:r>
          </w:p>
          <w:p w14:paraId="6F6125B8" w14:textId="77777777" w:rsidR="0077087E" w:rsidRPr="00776AFA" w:rsidRDefault="0077087E" w:rsidP="0077087E">
            <w:pPr>
              <w:overflowPunct w:val="0"/>
              <w:autoSpaceDE w:val="0"/>
              <w:autoSpaceDN w:val="0"/>
              <w:adjustRightInd w:val="0"/>
              <w:textAlignment w:val="baseline"/>
              <w:rPr>
                <w:rFonts w:eastAsia="Aptos"/>
                <w:bCs/>
                <w:sz w:val="22"/>
                <w:szCs w:val="22"/>
              </w:rPr>
            </w:pPr>
            <w:r w:rsidRPr="00776AFA">
              <w:rPr>
                <w:rFonts w:eastAsia="Aptos"/>
                <w:bCs/>
                <w:sz w:val="22"/>
                <w:szCs w:val="22"/>
              </w:rPr>
              <w:t xml:space="preserve">Единый казначейский счет: 40102810945370000083 </w:t>
            </w:r>
          </w:p>
          <w:p w14:paraId="7CF0F9DA" w14:textId="77777777" w:rsidR="0077087E" w:rsidRPr="00776AFA" w:rsidRDefault="0077087E" w:rsidP="0077087E">
            <w:pPr>
              <w:overflowPunct w:val="0"/>
              <w:autoSpaceDE w:val="0"/>
              <w:autoSpaceDN w:val="0"/>
              <w:adjustRightInd w:val="0"/>
              <w:textAlignment w:val="baseline"/>
              <w:rPr>
                <w:rFonts w:eastAsia="Aptos"/>
                <w:bCs/>
                <w:sz w:val="22"/>
                <w:szCs w:val="22"/>
              </w:rPr>
            </w:pPr>
            <w:r w:rsidRPr="00776AFA">
              <w:rPr>
                <w:rFonts w:eastAsia="Aptos"/>
                <w:bCs/>
                <w:sz w:val="22"/>
                <w:szCs w:val="22"/>
              </w:rPr>
              <w:t xml:space="preserve">ОКЦ №12 ЮЖНОГО ГУ БАНКА РОССИИ //УФК по ЧР, г. Грозный </w:t>
            </w:r>
          </w:p>
          <w:p w14:paraId="43AE23B2" w14:textId="77777777" w:rsidR="0077087E" w:rsidRPr="00776AFA" w:rsidRDefault="0077087E" w:rsidP="0077087E">
            <w:pPr>
              <w:overflowPunct w:val="0"/>
              <w:autoSpaceDE w:val="0"/>
              <w:autoSpaceDN w:val="0"/>
              <w:adjustRightInd w:val="0"/>
              <w:textAlignment w:val="baseline"/>
              <w:rPr>
                <w:rFonts w:eastAsia="Aptos"/>
                <w:bCs/>
                <w:sz w:val="22"/>
                <w:szCs w:val="22"/>
                <w:lang w:val="en-US"/>
              </w:rPr>
            </w:pPr>
            <w:r w:rsidRPr="00776AFA">
              <w:rPr>
                <w:rFonts w:eastAsia="Aptos"/>
                <w:bCs/>
                <w:sz w:val="22"/>
                <w:szCs w:val="22"/>
                <w:lang w:val="en-US"/>
              </w:rPr>
              <w:t>БИК 019690001</w:t>
            </w:r>
          </w:p>
          <w:p w14:paraId="0A9C351D" w14:textId="77777777" w:rsidR="0077087E" w:rsidRPr="00776AFA" w:rsidRDefault="0077087E" w:rsidP="0077087E">
            <w:pPr>
              <w:overflowPunct w:val="0"/>
              <w:autoSpaceDE w:val="0"/>
              <w:autoSpaceDN w:val="0"/>
              <w:adjustRightInd w:val="0"/>
              <w:textAlignment w:val="baseline"/>
              <w:rPr>
                <w:rFonts w:eastAsia="Aptos"/>
                <w:bCs/>
                <w:sz w:val="22"/>
                <w:szCs w:val="22"/>
                <w:lang w:val="en-US"/>
              </w:rPr>
            </w:pPr>
            <w:r w:rsidRPr="00776AFA">
              <w:rPr>
                <w:rFonts w:eastAsia="Aptos"/>
                <w:bCs/>
                <w:sz w:val="22"/>
                <w:szCs w:val="22"/>
                <w:lang w:val="en-US"/>
              </w:rPr>
              <w:t xml:space="preserve">КБК 00000000000000000130/ОГРН 1022002549580 </w:t>
            </w:r>
          </w:p>
          <w:p w14:paraId="7D153D4E" w14:textId="25AE5E06" w:rsidR="00E72B33" w:rsidRPr="00776AFA" w:rsidRDefault="0077087E" w:rsidP="0077087E">
            <w:pPr>
              <w:rPr>
                <w:bCs/>
                <w:sz w:val="22"/>
                <w:szCs w:val="22"/>
              </w:rPr>
            </w:pPr>
            <w:r w:rsidRPr="00776AFA">
              <w:rPr>
                <w:rFonts w:eastAsia="Aptos"/>
                <w:bCs/>
                <w:sz w:val="22"/>
                <w:szCs w:val="22"/>
                <w:lang w:val="en-US"/>
              </w:rPr>
              <w:t>т. 8(8712) 22-36-07</w:t>
            </w:r>
            <w:r w:rsidRPr="00776AFA">
              <w:rPr>
                <w:rFonts w:eastAsia="Aptos"/>
                <w:bCs/>
                <w:sz w:val="22"/>
                <w:szCs w:val="22"/>
                <w:lang w:eastAsia="en-US"/>
              </w:rPr>
              <w:t xml:space="preserve"> </w:t>
            </w:r>
          </w:p>
          <w:p w14:paraId="3CAD7A52" w14:textId="2AE061D0" w:rsidR="00192063" w:rsidRPr="00776AFA" w:rsidRDefault="00192063" w:rsidP="00CB74A9">
            <w:pPr>
              <w:rPr>
                <w:bCs/>
                <w:sz w:val="22"/>
                <w:szCs w:val="22"/>
              </w:rPr>
            </w:pPr>
          </w:p>
        </w:tc>
        <w:tc>
          <w:tcPr>
            <w:tcW w:w="4848" w:type="dxa"/>
            <w:tcBorders>
              <w:top w:val="single" w:sz="4" w:space="0" w:color="auto"/>
              <w:left w:val="single" w:sz="4" w:space="0" w:color="auto"/>
              <w:bottom w:val="single" w:sz="4" w:space="0" w:color="auto"/>
              <w:right w:val="single" w:sz="4" w:space="0" w:color="auto"/>
            </w:tcBorders>
            <w:shd w:val="clear" w:color="auto" w:fill="auto"/>
          </w:tcPr>
          <w:p w14:paraId="15EF7041" w14:textId="314BC267" w:rsidR="00B64FBB" w:rsidRPr="00776AFA" w:rsidRDefault="00690EB2" w:rsidP="006D13AF">
            <w:pPr>
              <w:rPr>
                <w:sz w:val="22"/>
                <w:szCs w:val="22"/>
              </w:rPr>
            </w:pPr>
            <w:r w:rsidRPr="00776AFA">
              <w:rPr>
                <w:rFonts w:eastAsia="Aptos"/>
                <w:sz w:val="22"/>
                <w:szCs w:val="22"/>
              </w:rPr>
              <w:t>Юридический адрес</w:t>
            </w:r>
            <w:r w:rsidR="008C39D6" w:rsidRPr="00776AFA">
              <w:rPr>
                <w:rFonts w:eastAsia="Aptos"/>
                <w:sz w:val="22"/>
                <w:szCs w:val="22"/>
              </w:rPr>
              <w:t xml:space="preserve">: </w:t>
            </w:r>
            <w:r w:rsidR="006A7BCA" w:rsidRPr="00776AFA">
              <w:rPr>
                <w:sz w:val="22"/>
                <w:szCs w:val="22"/>
              </w:rPr>
              <w:t xml:space="preserve">364024, Чеченская Республика, </w:t>
            </w:r>
            <w:proofErr w:type="spellStart"/>
            <w:r w:rsidR="006A7BCA" w:rsidRPr="00776AFA">
              <w:rPr>
                <w:sz w:val="22"/>
                <w:szCs w:val="22"/>
              </w:rPr>
              <w:t>г.о</w:t>
            </w:r>
            <w:proofErr w:type="spellEnd"/>
            <w:r w:rsidR="006A7BCA" w:rsidRPr="00776AFA">
              <w:rPr>
                <w:sz w:val="22"/>
                <w:szCs w:val="22"/>
              </w:rPr>
              <w:t xml:space="preserve">. Город Грозный, г Грозный, р-н Ахматовский, </w:t>
            </w:r>
            <w:proofErr w:type="spellStart"/>
            <w:r w:rsidR="006A7BCA" w:rsidRPr="00776AFA">
              <w:rPr>
                <w:sz w:val="22"/>
                <w:szCs w:val="22"/>
              </w:rPr>
              <w:t>ул</w:t>
            </w:r>
            <w:proofErr w:type="spellEnd"/>
            <w:r w:rsidR="006A7BCA" w:rsidRPr="00776AFA">
              <w:rPr>
                <w:sz w:val="22"/>
                <w:szCs w:val="22"/>
              </w:rPr>
              <w:t xml:space="preserve"> Имени Г.А. Угрюмова, дом 90, квартира 2 </w:t>
            </w:r>
          </w:p>
          <w:p w14:paraId="426DA6A2" w14:textId="77777777" w:rsidR="006A7BCA" w:rsidRPr="00776AFA" w:rsidRDefault="006A7BCA" w:rsidP="006D13AF">
            <w:pPr>
              <w:rPr>
                <w:sz w:val="22"/>
                <w:szCs w:val="22"/>
              </w:rPr>
            </w:pPr>
          </w:p>
          <w:p w14:paraId="789E6259" w14:textId="67B3591A" w:rsidR="007A3413" w:rsidRPr="00776AFA" w:rsidRDefault="00E72B33" w:rsidP="006D13AF">
            <w:pPr>
              <w:rPr>
                <w:sz w:val="22"/>
                <w:szCs w:val="22"/>
              </w:rPr>
            </w:pPr>
            <w:r w:rsidRPr="00776AFA">
              <w:rPr>
                <w:sz w:val="22"/>
                <w:szCs w:val="22"/>
              </w:rPr>
              <w:t xml:space="preserve">ИНН </w:t>
            </w:r>
            <w:r w:rsidR="006A7BCA" w:rsidRPr="00776AFA">
              <w:rPr>
                <w:sz w:val="22"/>
                <w:szCs w:val="22"/>
              </w:rPr>
              <w:t>2014038287</w:t>
            </w:r>
          </w:p>
          <w:p w14:paraId="15460831" w14:textId="77777777" w:rsidR="006A7BCA" w:rsidRPr="00776AFA" w:rsidRDefault="00E72B33" w:rsidP="007A3413">
            <w:pPr>
              <w:rPr>
                <w:sz w:val="22"/>
                <w:szCs w:val="22"/>
              </w:rPr>
            </w:pPr>
            <w:r w:rsidRPr="00776AFA">
              <w:rPr>
                <w:sz w:val="22"/>
                <w:szCs w:val="22"/>
              </w:rPr>
              <w:t xml:space="preserve">КПП </w:t>
            </w:r>
            <w:r w:rsidR="006A7BCA" w:rsidRPr="00776AFA">
              <w:rPr>
                <w:sz w:val="22"/>
                <w:szCs w:val="22"/>
              </w:rPr>
              <w:t>201401001</w:t>
            </w:r>
          </w:p>
          <w:p w14:paraId="6A90CB70" w14:textId="77777777" w:rsidR="006A7BCA" w:rsidRPr="00776AFA" w:rsidRDefault="00E02AFE" w:rsidP="007A3413">
            <w:pPr>
              <w:rPr>
                <w:sz w:val="22"/>
                <w:szCs w:val="22"/>
              </w:rPr>
            </w:pPr>
            <w:r w:rsidRPr="00776AFA">
              <w:rPr>
                <w:sz w:val="22"/>
                <w:szCs w:val="22"/>
              </w:rPr>
              <w:t xml:space="preserve">ОГРН </w:t>
            </w:r>
            <w:r w:rsidR="006A7BCA" w:rsidRPr="00776AFA">
              <w:rPr>
                <w:sz w:val="22"/>
                <w:szCs w:val="22"/>
              </w:rPr>
              <w:t>1232000005335</w:t>
            </w:r>
          </w:p>
          <w:p w14:paraId="670CB71D" w14:textId="693A1542" w:rsidR="00652695" w:rsidRPr="00776AFA" w:rsidRDefault="00E02AFE" w:rsidP="007A3413">
            <w:pPr>
              <w:rPr>
                <w:sz w:val="22"/>
                <w:szCs w:val="22"/>
              </w:rPr>
            </w:pPr>
            <w:r w:rsidRPr="00776AFA">
              <w:rPr>
                <w:sz w:val="22"/>
                <w:szCs w:val="22"/>
              </w:rPr>
              <w:t>р/с</w:t>
            </w:r>
            <w:r w:rsidR="00E824A9" w:rsidRPr="00776AFA">
              <w:rPr>
                <w:sz w:val="22"/>
                <w:szCs w:val="22"/>
              </w:rPr>
              <w:t xml:space="preserve"> </w:t>
            </w:r>
            <w:r w:rsidR="006A7BCA" w:rsidRPr="00776AFA">
              <w:rPr>
                <w:sz w:val="22"/>
                <w:szCs w:val="22"/>
              </w:rPr>
              <w:t>40702810160360022655</w:t>
            </w:r>
          </w:p>
          <w:p w14:paraId="3A7A5968" w14:textId="77777777" w:rsidR="006A7BCA" w:rsidRPr="00776AFA" w:rsidRDefault="00E02AFE" w:rsidP="007A3413">
            <w:pPr>
              <w:rPr>
                <w:sz w:val="22"/>
                <w:szCs w:val="22"/>
              </w:rPr>
            </w:pPr>
            <w:r w:rsidRPr="00776AFA">
              <w:rPr>
                <w:sz w:val="22"/>
                <w:szCs w:val="22"/>
              </w:rPr>
              <w:t xml:space="preserve">к/с </w:t>
            </w:r>
            <w:r w:rsidR="006A7BCA" w:rsidRPr="00776AFA">
              <w:rPr>
                <w:sz w:val="22"/>
                <w:szCs w:val="22"/>
              </w:rPr>
              <w:t>30101810907020000615</w:t>
            </w:r>
          </w:p>
          <w:p w14:paraId="6AAF71A9" w14:textId="77777777" w:rsidR="006A7BCA" w:rsidRPr="00776AFA" w:rsidRDefault="00E02AFE" w:rsidP="007A3413">
            <w:pPr>
              <w:rPr>
                <w:sz w:val="22"/>
                <w:szCs w:val="22"/>
              </w:rPr>
            </w:pPr>
            <w:r w:rsidRPr="00776AFA">
              <w:rPr>
                <w:sz w:val="22"/>
                <w:szCs w:val="22"/>
              </w:rPr>
              <w:t xml:space="preserve">БИК </w:t>
            </w:r>
            <w:r w:rsidR="006A7BCA" w:rsidRPr="00776AFA">
              <w:rPr>
                <w:sz w:val="22"/>
                <w:szCs w:val="22"/>
              </w:rPr>
              <w:t xml:space="preserve">040702615 </w:t>
            </w:r>
          </w:p>
          <w:p w14:paraId="1B275AEE" w14:textId="2C66469B" w:rsidR="00C82767" w:rsidRPr="00776AFA" w:rsidRDefault="000C0C32" w:rsidP="007A3413">
            <w:pPr>
              <w:rPr>
                <w:sz w:val="22"/>
                <w:szCs w:val="22"/>
              </w:rPr>
            </w:pPr>
            <w:r w:rsidRPr="00776AFA">
              <w:rPr>
                <w:sz w:val="22"/>
                <w:szCs w:val="22"/>
              </w:rPr>
              <w:t>Банк:</w:t>
            </w:r>
            <w:r w:rsidR="00C02DB1" w:rsidRPr="00776AFA">
              <w:rPr>
                <w:sz w:val="22"/>
                <w:szCs w:val="22"/>
              </w:rPr>
              <w:t xml:space="preserve"> </w:t>
            </w:r>
            <w:r w:rsidR="006A7BCA" w:rsidRPr="00776AFA">
              <w:rPr>
                <w:sz w:val="22"/>
                <w:szCs w:val="22"/>
              </w:rPr>
              <w:t>СТАВРОПОЛЬСКОЕ ОТДЕЛЕНИЕ N5230 ПАО СБЕРБАНК</w:t>
            </w:r>
          </w:p>
          <w:p w14:paraId="163EC4B6" w14:textId="67A859ED" w:rsidR="005A4372" w:rsidRPr="00776AFA" w:rsidRDefault="005A4372" w:rsidP="007A3413">
            <w:pPr>
              <w:rPr>
                <w:color w:val="222222"/>
                <w:sz w:val="22"/>
                <w:szCs w:val="22"/>
                <w:shd w:val="clear" w:color="auto" w:fill="FFFFFF"/>
              </w:rPr>
            </w:pPr>
          </w:p>
          <w:p w14:paraId="459CCD0F" w14:textId="13DF5C46" w:rsidR="00E02AFE" w:rsidRPr="00776AFA" w:rsidRDefault="00E02AFE" w:rsidP="00E02AFE">
            <w:pPr>
              <w:pStyle w:val="msonormalmailrucssattributepostfix"/>
              <w:shd w:val="clear" w:color="auto" w:fill="FFFFFF"/>
              <w:spacing w:before="0" w:beforeAutospacing="0" w:after="0" w:afterAutospacing="0"/>
              <w:jc w:val="both"/>
              <w:rPr>
                <w:bCs/>
                <w:color w:val="000000"/>
                <w:sz w:val="22"/>
                <w:szCs w:val="22"/>
              </w:rPr>
            </w:pPr>
          </w:p>
        </w:tc>
      </w:tr>
      <w:tr w:rsidR="00E72B33" w:rsidRPr="00776AFA" w14:paraId="7F1CC901" w14:textId="77777777" w:rsidTr="005A0751">
        <w:trPr>
          <w:trHeight w:val="1265"/>
        </w:trPr>
        <w:tc>
          <w:tcPr>
            <w:tcW w:w="5387" w:type="dxa"/>
            <w:tcBorders>
              <w:top w:val="single" w:sz="4" w:space="0" w:color="auto"/>
              <w:left w:val="single" w:sz="4" w:space="0" w:color="auto"/>
              <w:bottom w:val="single" w:sz="4" w:space="0" w:color="auto"/>
              <w:right w:val="single" w:sz="4" w:space="0" w:color="auto"/>
            </w:tcBorders>
          </w:tcPr>
          <w:p w14:paraId="09F12761" w14:textId="77777777" w:rsidR="00E72B33" w:rsidRPr="00776AFA" w:rsidRDefault="00E72B33" w:rsidP="00CB74A9">
            <w:pPr>
              <w:jc w:val="both"/>
              <w:rPr>
                <w:b/>
                <w:sz w:val="22"/>
                <w:szCs w:val="22"/>
              </w:rPr>
            </w:pPr>
            <w:r w:rsidRPr="00776AFA">
              <w:rPr>
                <w:b/>
                <w:sz w:val="22"/>
                <w:szCs w:val="22"/>
              </w:rPr>
              <w:t>Заказчик:</w:t>
            </w:r>
          </w:p>
          <w:p w14:paraId="03807295" w14:textId="5AED0D6C" w:rsidR="00E72B33" w:rsidRPr="00776AFA" w:rsidRDefault="00E72B33" w:rsidP="00CB74A9">
            <w:pPr>
              <w:jc w:val="both"/>
              <w:rPr>
                <w:b/>
                <w:sz w:val="22"/>
                <w:szCs w:val="22"/>
              </w:rPr>
            </w:pPr>
            <w:r w:rsidRPr="00776AFA">
              <w:rPr>
                <w:b/>
                <w:sz w:val="22"/>
                <w:szCs w:val="22"/>
              </w:rPr>
              <w:t xml:space="preserve">Проректор по </w:t>
            </w:r>
            <w:r w:rsidR="00CB74A9" w:rsidRPr="00776AFA">
              <w:rPr>
                <w:b/>
                <w:sz w:val="22"/>
                <w:szCs w:val="22"/>
              </w:rPr>
              <w:t>научной работе</w:t>
            </w:r>
            <w:r w:rsidRPr="00776AFA">
              <w:rPr>
                <w:b/>
                <w:sz w:val="22"/>
                <w:szCs w:val="22"/>
              </w:rPr>
              <w:t xml:space="preserve"> ГГНТУ</w:t>
            </w:r>
          </w:p>
          <w:p w14:paraId="71B87666" w14:textId="77777777" w:rsidR="00E72B33" w:rsidRPr="00776AFA" w:rsidRDefault="00E72B33" w:rsidP="00CB74A9">
            <w:pPr>
              <w:jc w:val="both"/>
              <w:rPr>
                <w:b/>
                <w:sz w:val="22"/>
                <w:szCs w:val="22"/>
              </w:rPr>
            </w:pPr>
          </w:p>
          <w:p w14:paraId="4CA310B4" w14:textId="222650BC" w:rsidR="00E72B33" w:rsidRPr="00776AFA" w:rsidRDefault="00E72B33" w:rsidP="00CB74A9">
            <w:pPr>
              <w:rPr>
                <w:b/>
                <w:sz w:val="22"/>
                <w:szCs w:val="22"/>
              </w:rPr>
            </w:pPr>
            <w:r w:rsidRPr="00776AFA">
              <w:rPr>
                <w:b/>
                <w:sz w:val="22"/>
                <w:szCs w:val="22"/>
              </w:rPr>
              <w:t xml:space="preserve">_____________ </w:t>
            </w:r>
            <w:r w:rsidR="00CB74A9" w:rsidRPr="00776AFA">
              <w:rPr>
                <w:b/>
                <w:sz w:val="22"/>
                <w:szCs w:val="22"/>
              </w:rPr>
              <w:t>М.С.</w:t>
            </w:r>
            <w:r w:rsidR="0036448D" w:rsidRPr="00776AFA">
              <w:rPr>
                <w:b/>
                <w:sz w:val="22"/>
                <w:szCs w:val="22"/>
              </w:rPr>
              <w:t xml:space="preserve"> </w:t>
            </w:r>
            <w:proofErr w:type="spellStart"/>
            <w:r w:rsidR="00CB74A9" w:rsidRPr="00776AFA">
              <w:rPr>
                <w:b/>
                <w:sz w:val="22"/>
                <w:szCs w:val="22"/>
              </w:rPr>
              <w:t>Сайдумов</w:t>
            </w:r>
            <w:proofErr w:type="spellEnd"/>
          </w:p>
        </w:tc>
        <w:tc>
          <w:tcPr>
            <w:tcW w:w="4848" w:type="dxa"/>
            <w:tcBorders>
              <w:top w:val="single" w:sz="4" w:space="0" w:color="auto"/>
              <w:left w:val="single" w:sz="4" w:space="0" w:color="auto"/>
              <w:bottom w:val="single" w:sz="4" w:space="0" w:color="auto"/>
              <w:right w:val="single" w:sz="4" w:space="0" w:color="auto"/>
            </w:tcBorders>
            <w:shd w:val="clear" w:color="auto" w:fill="auto"/>
          </w:tcPr>
          <w:p w14:paraId="26C4A7BA" w14:textId="77777777" w:rsidR="00E72B33" w:rsidRPr="00776AFA" w:rsidRDefault="00E72B33" w:rsidP="00CB74A9">
            <w:pPr>
              <w:jc w:val="both"/>
              <w:rPr>
                <w:b/>
                <w:sz w:val="22"/>
                <w:szCs w:val="22"/>
              </w:rPr>
            </w:pPr>
            <w:r w:rsidRPr="00776AFA">
              <w:rPr>
                <w:b/>
                <w:sz w:val="22"/>
                <w:szCs w:val="22"/>
              </w:rPr>
              <w:t>Подрядчик:</w:t>
            </w:r>
          </w:p>
          <w:p w14:paraId="61635858" w14:textId="1BEB493E" w:rsidR="00E72B33" w:rsidRPr="00776AFA" w:rsidRDefault="006A7BCA" w:rsidP="00CB74A9">
            <w:pPr>
              <w:pStyle w:val="ConsNonformat"/>
              <w:suppressAutoHyphens/>
              <w:autoSpaceDN/>
              <w:adjustRightInd/>
              <w:jc w:val="both"/>
              <w:rPr>
                <w:rFonts w:ascii="Times New Roman" w:eastAsia="Arial" w:hAnsi="Times New Roman"/>
                <w:b/>
                <w:sz w:val="22"/>
                <w:szCs w:val="22"/>
                <w:lang w:eastAsia="ar-SA"/>
              </w:rPr>
            </w:pPr>
            <w:r w:rsidRPr="00776AFA">
              <w:rPr>
                <w:rFonts w:ascii="Times New Roman" w:hAnsi="Times New Roman"/>
                <w:b/>
                <w:sz w:val="22"/>
                <w:szCs w:val="22"/>
              </w:rPr>
              <w:t xml:space="preserve">Директор </w:t>
            </w:r>
            <w:r w:rsidR="007A3413" w:rsidRPr="00776AFA">
              <w:rPr>
                <w:rFonts w:ascii="Times New Roman" w:hAnsi="Times New Roman"/>
                <w:b/>
                <w:sz w:val="22"/>
                <w:szCs w:val="22"/>
              </w:rPr>
              <w:t xml:space="preserve">ООО </w:t>
            </w:r>
            <w:r w:rsidR="002A057F" w:rsidRPr="00776AFA">
              <w:rPr>
                <w:rFonts w:ascii="Times New Roman" w:hAnsi="Times New Roman"/>
                <w:b/>
                <w:sz w:val="22"/>
                <w:szCs w:val="22"/>
              </w:rPr>
              <w:t>«</w:t>
            </w:r>
            <w:r w:rsidRPr="00776AFA">
              <w:rPr>
                <w:rFonts w:ascii="Times New Roman" w:hAnsi="Times New Roman"/>
                <w:b/>
                <w:sz w:val="22"/>
                <w:szCs w:val="22"/>
              </w:rPr>
              <w:t>СПЕЦСТРОЙ БИЛДИНГ</w:t>
            </w:r>
            <w:r w:rsidR="002A057F" w:rsidRPr="00776AFA">
              <w:rPr>
                <w:rFonts w:ascii="Times New Roman" w:hAnsi="Times New Roman"/>
                <w:b/>
                <w:sz w:val="22"/>
                <w:szCs w:val="22"/>
              </w:rPr>
              <w:t>»</w:t>
            </w:r>
          </w:p>
          <w:p w14:paraId="3B4116A3" w14:textId="77777777" w:rsidR="00E72B33" w:rsidRPr="00776AFA" w:rsidRDefault="00E72B33" w:rsidP="00CB74A9">
            <w:pPr>
              <w:pStyle w:val="ConsNonformat"/>
              <w:suppressAutoHyphens/>
              <w:autoSpaceDN/>
              <w:adjustRightInd/>
              <w:jc w:val="both"/>
              <w:rPr>
                <w:rFonts w:ascii="Times New Roman" w:eastAsia="Arial" w:hAnsi="Times New Roman"/>
                <w:b/>
                <w:sz w:val="22"/>
                <w:szCs w:val="22"/>
                <w:lang w:eastAsia="ar-SA"/>
              </w:rPr>
            </w:pPr>
          </w:p>
          <w:p w14:paraId="4B0E4FEB" w14:textId="2B16C6DA" w:rsidR="00E72B33" w:rsidRPr="00776AFA" w:rsidRDefault="00E72B33" w:rsidP="005A0751">
            <w:pPr>
              <w:rPr>
                <w:rFonts w:eastAsia="Arial"/>
                <w:b/>
                <w:sz w:val="22"/>
                <w:szCs w:val="22"/>
              </w:rPr>
            </w:pPr>
            <w:r w:rsidRPr="00776AFA">
              <w:rPr>
                <w:rFonts w:eastAsia="Arial"/>
                <w:b/>
                <w:sz w:val="22"/>
                <w:szCs w:val="22"/>
              </w:rPr>
              <w:t xml:space="preserve">_____________ </w:t>
            </w:r>
            <w:r w:rsidR="006A7BCA" w:rsidRPr="00776AFA">
              <w:rPr>
                <w:rFonts w:eastAsia="Arial"/>
                <w:b/>
                <w:sz w:val="22"/>
                <w:szCs w:val="22"/>
              </w:rPr>
              <w:t xml:space="preserve">З.З. </w:t>
            </w:r>
            <w:proofErr w:type="spellStart"/>
            <w:r w:rsidR="006A7BCA" w:rsidRPr="00776AFA">
              <w:rPr>
                <w:b/>
                <w:sz w:val="22"/>
                <w:szCs w:val="22"/>
              </w:rPr>
              <w:t>Титиев</w:t>
            </w:r>
            <w:proofErr w:type="spellEnd"/>
          </w:p>
        </w:tc>
      </w:tr>
    </w:tbl>
    <w:p w14:paraId="6F0E7F6B" w14:textId="77777777" w:rsidR="0077087E" w:rsidRPr="00776AFA" w:rsidRDefault="0077087E" w:rsidP="00E02AFE">
      <w:pPr>
        <w:rPr>
          <w:rFonts w:eastAsiaTheme="minorEastAsia"/>
          <w:bCs/>
          <w:i/>
          <w:iCs/>
          <w:sz w:val="22"/>
          <w:szCs w:val="22"/>
        </w:rPr>
      </w:pPr>
    </w:p>
    <w:p w14:paraId="0808B71E" w14:textId="77777777" w:rsidR="007A432A" w:rsidRDefault="007A432A">
      <w:pPr>
        <w:rPr>
          <w:rFonts w:eastAsiaTheme="minorEastAsia"/>
          <w:bCs/>
          <w:i/>
          <w:iCs/>
        </w:rPr>
      </w:pPr>
      <w:r w:rsidRPr="00776AFA">
        <w:rPr>
          <w:rFonts w:eastAsiaTheme="minorEastAsia"/>
          <w:bCs/>
          <w:i/>
          <w:iCs/>
          <w:sz w:val="22"/>
          <w:szCs w:val="22"/>
        </w:rPr>
        <w:br w:type="page"/>
      </w:r>
    </w:p>
    <w:p w14:paraId="20F6FEE8" w14:textId="3D47D6D0" w:rsidR="0084335A" w:rsidRPr="00E02AFE" w:rsidRDefault="00DA4E68">
      <w:pPr>
        <w:jc w:val="right"/>
        <w:rPr>
          <w:rFonts w:eastAsiaTheme="minorEastAsia"/>
          <w:bCs/>
          <w:i/>
          <w:iCs/>
        </w:rPr>
      </w:pPr>
      <w:r w:rsidRPr="00E02AFE">
        <w:rPr>
          <w:rFonts w:eastAsiaTheme="minorEastAsia"/>
          <w:bCs/>
          <w:i/>
          <w:iCs/>
        </w:rPr>
        <w:lastRenderedPageBreak/>
        <w:t>Прилож</w:t>
      </w:r>
      <w:r w:rsidR="002C5707" w:rsidRPr="00E02AFE">
        <w:rPr>
          <w:rFonts w:eastAsiaTheme="minorEastAsia"/>
          <w:bCs/>
          <w:i/>
          <w:iCs/>
        </w:rPr>
        <w:t>ение № 1</w:t>
      </w:r>
    </w:p>
    <w:p w14:paraId="1998B7CD" w14:textId="2210A76A" w:rsidR="00C4420D" w:rsidRPr="00E02AFE" w:rsidRDefault="002C5707" w:rsidP="00024D2F">
      <w:pPr>
        <w:jc w:val="right"/>
        <w:rPr>
          <w:rFonts w:eastAsiaTheme="minorEastAsia"/>
          <w:bCs/>
          <w:i/>
          <w:iCs/>
        </w:rPr>
      </w:pPr>
      <w:r w:rsidRPr="00E02AFE">
        <w:rPr>
          <w:rFonts w:eastAsiaTheme="minorEastAsia"/>
          <w:bCs/>
          <w:i/>
          <w:iCs/>
        </w:rPr>
        <w:t>к договору</w:t>
      </w:r>
      <w:r w:rsidR="00024D2F" w:rsidRPr="00E02AFE">
        <w:rPr>
          <w:rFonts w:eastAsiaTheme="minorEastAsia"/>
          <w:bCs/>
          <w:i/>
          <w:iCs/>
        </w:rPr>
        <w:t xml:space="preserve"> № </w:t>
      </w:r>
      <w:r w:rsidR="00024D2F" w:rsidRPr="00E02AFE">
        <w:rPr>
          <w:bCs/>
          <w:i/>
          <w:iCs/>
          <w:color w:val="000000"/>
          <w:sz w:val="26"/>
          <w:szCs w:val="26"/>
        </w:rPr>
        <w:t>ПИШ-1-УНГ</w:t>
      </w:r>
      <w:r w:rsidRPr="00E02AFE">
        <w:rPr>
          <w:rFonts w:eastAsiaTheme="minorEastAsia"/>
          <w:bCs/>
          <w:i/>
          <w:iCs/>
        </w:rPr>
        <w:t xml:space="preserve"> </w:t>
      </w:r>
    </w:p>
    <w:p w14:paraId="3E9DDEF3" w14:textId="0ED9160A" w:rsidR="0084335A" w:rsidRPr="00E02AFE" w:rsidRDefault="002C5707">
      <w:pPr>
        <w:spacing w:after="200"/>
        <w:jc w:val="right"/>
        <w:rPr>
          <w:rFonts w:eastAsiaTheme="minorEastAsia"/>
          <w:bCs/>
        </w:rPr>
      </w:pPr>
      <w:r w:rsidRPr="00E02AFE">
        <w:rPr>
          <w:rFonts w:eastAsiaTheme="minorEastAsia"/>
          <w:bCs/>
          <w:i/>
          <w:iCs/>
        </w:rPr>
        <w:t xml:space="preserve"> от «_</w:t>
      </w:r>
      <w:r w:rsidR="00DF4116" w:rsidRPr="00E02AFE">
        <w:rPr>
          <w:rFonts w:eastAsiaTheme="minorEastAsia"/>
          <w:bCs/>
          <w:i/>
          <w:iCs/>
          <w:u w:val="single"/>
        </w:rPr>
        <w:t>10</w:t>
      </w:r>
      <w:proofErr w:type="gramStart"/>
      <w:r w:rsidRPr="00E02AFE">
        <w:rPr>
          <w:rFonts w:eastAsiaTheme="minorEastAsia"/>
          <w:bCs/>
          <w:i/>
          <w:iCs/>
        </w:rPr>
        <w:t>_»</w:t>
      </w:r>
      <w:r w:rsidR="00DF4116" w:rsidRPr="00E02AFE">
        <w:rPr>
          <w:rFonts w:eastAsiaTheme="minorEastAsia"/>
          <w:bCs/>
          <w:i/>
          <w:iCs/>
        </w:rPr>
        <w:t>_</w:t>
      </w:r>
      <w:proofErr w:type="gramEnd"/>
      <w:r w:rsidR="00DF4116" w:rsidRPr="00E02AFE">
        <w:rPr>
          <w:rFonts w:eastAsiaTheme="minorEastAsia"/>
          <w:bCs/>
          <w:i/>
          <w:iCs/>
        </w:rPr>
        <w:t>_</w:t>
      </w:r>
      <w:r w:rsidRPr="00E02AFE">
        <w:rPr>
          <w:rFonts w:eastAsiaTheme="minorEastAsia"/>
          <w:bCs/>
          <w:i/>
          <w:iCs/>
        </w:rPr>
        <w:t>_</w:t>
      </w:r>
      <w:r w:rsidR="00DF4116" w:rsidRPr="00E02AFE">
        <w:rPr>
          <w:rFonts w:eastAsiaTheme="minorEastAsia"/>
          <w:bCs/>
          <w:i/>
          <w:iCs/>
          <w:u w:val="single"/>
        </w:rPr>
        <w:t>11</w:t>
      </w:r>
      <w:r w:rsidRPr="00E02AFE">
        <w:rPr>
          <w:rFonts w:eastAsiaTheme="minorEastAsia"/>
          <w:bCs/>
          <w:i/>
          <w:iCs/>
        </w:rPr>
        <w:t>____202</w:t>
      </w:r>
      <w:r w:rsidR="009E4F61" w:rsidRPr="00E02AFE">
        <w:rPr>
          <w:rFonts w:eastAsiaTheme="minorEastAsia"/>
          <w:bCs/>
          <w:i/>
          <w:iCs/>
        </w:rPr>
        <w:t>5</w:t>
      </w:r>
      <w:r w:rsidR="00724462" w:rsidRPr="00E02AFE">
        <w:rPr>
          <w:rFonts w:eastAsiaTheme="minorEastAsia"/>
          <w:bCs/>
          <w:i/>
          <w:iCs/>
        </w:rPr>
        <w:t xml:space="preserve"> </w:t>
      </w:r>
      <w:r w:rsidRPr="00E02AFE">
        <w:rPr>
          <w:rFonts w:eastAsiaTheme="minorEastAsia"/>
          <w:bCs/>
          <w:i/>
          <w:iCs/>
        </w:rPr>
        <w:t>г.</w:t>
      </w:r>
    </w:p>
    <w:p w14:paraId="78B83240" w14:textId="77777777" w:rsidR="0080630D" w:rsidRPr="00E02AFE" w:rsidRDefault="0080630D" w:rsidP="0080630D">
      <w:pPr>
        <w:jc w:val="center"/>
        <w:rPr>
          <w:b/>
          <w:sz w:val="22"/>
          <w:szCs w:val="22"/>
        </w:rPr>
      </w:pPr>
    </w:p>
    <w:p w14:paraId="2B74E10B" w14:textId="77777777" w:rsidR="009E4F61" w:rsidRPr="00E02AFE" w:rsidRDefault="009E4F61" w:rsidP="009E4F61">
      <w:pPr>
        <w:pStyle w:val="a3"/>
        <w:spacing w:after="0"/>
        <w:jc w:val="center"/>
        <w:rPr>
          <w:rFonts w:ascii="Times New Roman" w:hAnsi="Times New Roman"/>
          <w:b/>
          <w:sz w:val="22"/>
          <w:szCs w:val="22"/>
        </w:rPr>
      </w:pPr>
      <w:r w:rsidRPr="00E02AFE">
        <w:rPr>
          <w:rFonts w:ascii="Times New Roman" w:hAnsi="Times New Roman"/>
          <w:b/>
          <w:sz w:val="22"/>
          <w:szCs w:val="22"/>
        </w:rPr>
        <w:t xml:space="preserve">Техническое задание </w:t>
      </w:r>
    </w:p>
    <w:p w14:paraId="3DEA1AF8" w14:textId="2766075F" w:rsidR="009E4F61" w:rsidRPr="00E02AFE" w:rsidRDefault="009E4F61" w:rsidP="009E4F61">
      <w:pPr>
        <w:pStyle w:val="docdata"/>
        <w:spacing w:before="0" w:beforeAutospacing="0" w:after="0" w:afterAutospacing="0"/>
        <w:jc w:val="center"/>
        <w:rPr>
          <w:b/>
          <w:bCs/>
          <w:color w:val="000000"/>
          <w:sz w:val="22"/>
          <w:szCs w:val="22"/>
        </w:rPr>
      </w:pPr>
      <w:r w:rsidRPr="00E02AFE">
        <w:rPr>
          <w:b/>
          <w:sz w:val="22"/>
          <w:szCs w:val="22"/>
        </w:rPr>
        <w:t xml:space="preserve">на </w:t>
      </w:r>
      <w:r w:rsidRPr="00E02AFE">
        <w:rPr>
          <w:b/>
          <w:bCs/>
          <w:color w:val="000000"/>
          <w:sz w:val="22"/>
          <w:szCs w:val="22"/>
        </w:rPr>
        <w:t>работы</w:t>
      </w:r>
      <w:r w:rsidR="00A20376" w:rsidRPr="00E02AFE">
        <w:rPr>
          <w:b/>
          <w:bCs/>
          <w:color w:val="000000"/>
          <w:sz w:val="22"/>
          <w:szCs w:val="22"/>
        </w:rPr>
        <w:t xml:space="preserve"> по строительству объекта</w:t>
      </w:r>
      <w:r w:rsidRPr="00E02AFE">
        <w:rPr>
          <w:b/>
          <w:bCs/>
          <w:color w:val="000000"/>
          <w:sz w:val="22"/>
          <w:szCs w:val="22"/>
        </w:rPr>
        <w:t xml:space="preserve"> </w:t>
      </w:r>
      <w:r w:rsidR="00A20376" w:rsidRPr="00E02AFE">
        <w:rPr>
          <w:b/>
        </w:rPr>
        <w:t>«Уникальный учебно-научный нефтегазовый полигон</w:t>
      </w:r>
      <w:r w:rsidR="00E02AFE">
        <w:rPr>
          <w:b/>
        </w:rPr>
        <w:t xml:space="preserve"> </w:t>
      </w:r>
      <w:r w:rsidR="00A20376" w:rsidRPr="00E02AFE">
        <w:rPr>
          <w:b/>
        </w:rPr>
        <w:t>(УНГ-полигон) Передовой инженерной школы "</w:t>
      </w:r>
      <w:proofErr w:type="spellStart"/>
      <w:r w:rsidR="00A20376" w:rsidRPr="00E02AFE">
        <w:rPr>
          <w:b/>
        </w:rPr>
        <w:t>РосГео</w:t>
      </w:r>
      <w:r w:rsidR="00DA4E68" w:rsidRPr="00E02AFE">
        <w:rPr>
          <w:b/>
        </w:rPr>
        <w:t>Т</w:t>
      </w:r>
      <w:r w:rsidR="00A20376" w:rsidRPr="00E02AFE">
        <w:rPr>
          <w:b/>
        </w:rPr>
        <w:t>ех</w:t>
      </w:r>
      <w:proofErr w:type="spellEnd"/>
      <w:r w:rsidR="00A20376" w:rsidRPr="00E02AFE">
        <w:rPr>
          <w:b/>
        </w:rPr>
        <w:t>" ГГНТУ»</w:t>
      </w:r>
    </w:p>
    <w:p w14:paraId="591969DE" w14:textId="77777777" w:rsidR="009E4F61" w:rsidRPr="00E02AFE" w:rsidRDefault="009E4F61" w:rsidP="009E4F61">
      <w:pPr>
        <w:pStyle w:val="docdata"/>
        <w:spacing w:before="0" w:beforeAutospacing="0" w:after="0" w:afterAutospacing="0"/>
        <w:jc w:val="center"/>
        <w:rPr>
          <w:b/>
          <w:bCs/>
          <w:color w:val="000000"/>
          <w:sz w:val="22"/>
          <w:szCs w:val="22"/>
        </w:rPr>
      </w:pPr>
    </w:p>
    <w:p w14:paraId="3EFF5851" w14:textId="77777777" w:rsidR="009E4F61" w:rsidRPr="00E02AFE" w:rsidRDefault="009E4F61" w:rsidP="009E4F61">
      <w:pPr>
        <w:pStyle w:val="docdata"/>
        <w:jc w:val="center"/>
        <w:rPr>
          <w:b/>
          <w:bCs/>
          <w:color w:val="000000"/>
          <w:sz w:val="22"/>
          <w:szCs w:val="22"/>
        </w:rPr>
      </w:pPr>
      <w:r w:rsidRPr="00E02AFE">
        <w:rPr>
          <w:b/>
          <w:bCs/>
          <w:color w:val="000000"/>
          <w:sz w:val="22"/>
          <w:szCs w:val="22"/>
        </w:rPr>
        <w:t>ОКПД 2: 41.20.40.900 Работы строительные по возведению нежилых зданий и сооружений прочие, не включенные в другие группировки</w:t>
      </w:r>
    </w:p>
    <w:p w14:paraId="64EC0021" w14:textId="77777777" w:rsidR="009E4F61" w:rsidRPr="00E02AFE" w:rsidRDefault="009E4F61" w:rsidP="009E4F61">
      <w:pPr>
        <w:pStyle w:val="a3"/>
        <w:spacing w:after="0" w:line="276" w:lineRule="auto"/>
        <w:jc w:val="both"/>
        <w:rPr>
          <w:rFonts w:ascii="Times New Roman" w:hAnsi="Times New Roman"/>
          <w:sz w:val="22"/>
          <w:szCs w:val="22"/>
        </w:rPr>
      </w:pPr>
      <w:r w:rsidRPr="00E02AFE">
        <w:rPr>
          <w:rFonts w:ascii="Times New Roman" w:eastAsia="SimSun" w:hAnsi="Times New Roman"/>
          <w:b/>
          <w:sz w:val="22"/>
          <w:szCs w:val="22"/>
          <w:lang w:eastAsia="hi-IN" w:bidi="hi-IN"/>
        </w:rPr>
        <w:t>1. Наименование выполняемых работ:</w:t>
      </w:r>
      <w:r w:rsidRPr="00E02AFE">
        <w:rPr>
          <w:rFonts w:ascii="Times New Roman" w:hAnsi="Times New Roman"/>
          <w:bCs/>
          <w:sz w:val="22"/>
          <w:szCs w:val="22"/>
        </w:rPr>
        <w:t xml:space="preserve"> </w:t>
      </w:r>
      <w:r w:rsidRPr="00E02AFE">
        <w:rPr>
          <w:rFonts w:ascii="Times New Roman" w:hAnsi="Times New Roman"/>
          <w:sz w:val="22"/>
          <w:szCs w:val="22"/>
        </w:rPr>
        <w:t>Расширение площадей участков практического тренинга (УТП) А1, А11 для реализации задач центра инженерных разработок (ЦИР) ГГНТУ.</w:t>
      </w:r>
    </w:p>
    <w:p w14:paraId="4CCDD09F" w14:textId="77777777" w:rsidR="009E4F61" w:rsidRPr="00E02AFE" w:rsidRDefault="009E4F61" w:rsidP="009E4F61">
      <w:pPr>
        <w:pStyle w:val="a3"/>
        <w:spacing w:after="0" w:line="276" w:lineRule="auto"/>
        <w:jc w:val="both"/>
        <w:rPr>
          <w:rFonts w:ascii="Times New Roman" w:eastAsia="SimSun" w:hAnsi="Times New Roman"/>
          <w:sz w:val="22"/>
          <w:szCs w:val="22"/>
          <w:lang w:eastAsia="hi-IN" w:bidi="hi-IN"/>
        </w:rPr>
      </w:pPr>
      <w:r w:rsidRPr="00E02AFE">
        <w:rPr>
          <w:rFonts w:ascii="Times New Roman" w:eastAsia="SimSun" w:hAnsi="Times New Roman"/>
          <w:b/>
          <w:sz w:val="22"/>
          <w:szCs w:val="22"/>
          <w:lang w:eastAsia="hi-IN" w:bidi="hi-IN"/>
        </w:rPr>
        <w:t>2. Виды выполняемых работ:</w:t>
      </w:r>
    </w:p>
    <w:p w14:paraId="0EC94D6A" w14:textId="77777777" w:rsidR="009E4F61" w:rsidRPr="00E02AFE" w:rsidRDefault="009E4F61" w:rsidP="009E4F61">
      <w:pPr>
        <w:pStyle w:val="a3"/>
        <w:spacing w:after="0" w:line="276" w:lineRule="auto"/>
        <w:jc w:val="both"/>
        <w:rPr>
          <w:rFonts w:ascii="Times New Roman" w:hAnsi="Times New Roman"/>
          <w:b/>
          <w:sz w:val="22"/>
          <w:szCs w:val="22"/>
        </w:rPr>
      </w:pPr>
      <w:r w:rsidRPr="00E02AFE">
        <w:rPr>
          <w:rFonts w:ascii="Times New Roman" w:eastAsia="SimSun" w:hAnsi="Times New Roman"/>
          <w:sz w:val="22"/>
          <w:szCs w:val="22"/>
          <w:lang w:eastAsia="hi-IN" w:bidi="hi-IN"/>
        </w:rPr>
        <w:t>2.1. Выполняемые работы, используемые материалы, оборудования, изделия, иные предметы должны соответствовать документации (проектно-сметная документация) и данного технического задания.</w:t>
      </w:r>
    </w:p>
    <w:p w14:paraId="5BAB9354"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2.2. В случае, если в документации (в каком-либо документе, входящем в состав документации, прикрепленном отдельным файлом к документации) применяются указания на товарный знак, не сопровождающийся словами «или эквивалент», то такие указания считать не действительными. В случае если в локальном сметном расчете применяются указания на знаки обслуживания, фирменные и торговые наименования, патенты, полезные модели, промышленные образцы, указания на товарный знак, наименование места происхождения товара или наименование производителя, то такие указания считаются ничтожными.</w:t>
      </w:r>
    </w:p>
    <w:p w14:paraId="603FE3B7" w14:textId="140A0A3E" w:rsidR="009E4F61" w:rsidRPr="00E02AFE" w:rsidRDefault="009E4F61" w:rsidP="009E4F61">
      <w:pPr>
        <w:spacing w:line="276" w:lineRule="auto"/>
        <w:jc w:val="both"/>
        <w:rPr>
          <w:rStyle w:val="1327"/>
          <w:sz w:val="22"/>
          <w:szCs w:val="22"/>
        </w:rPr>
      </w:pPr>
      <w:r w:rsidRPr="00E02AFE">
        <w:rPr>
          <w:rFonts w:eastAsia="SimSun"/>
          <w:b/>
          <w:sz w:val="22"/>
          <w:szCs w:val="22"/>
          <w:lang w:eastAsia="hi-IN" w:bidi="hi-IN"/>
        </w:rPr>
        <w:t>3. Место выполнения работ</w:t>
      </w:r>
      <w:r w:rsidRPr="00E02AFE">
        <w:rPr>
          <w:b/>
          <w:sz w:val="22"/>
          <w:szCs w:val="22"/>
        </w:rPr>
        <w:t xml:space="preserve">: </w:t>
      </w:r>
      <w:bookmarkStart w:id="0" w:name="_Hlk187932513"/>
      <w:r w:rsidRPr="00E02AFE">
        <w:rPr>
          <w:bCs/>
          <w:sz w:val="22"/>
          <w:szCs w:val="22"/>
        </w:rPr>
        <w:t>364051, г. Грозный.</w:t>
      </w:r>
      <w:bookmarkEnd w:id="0"/>
    </w:p>
    <w:p w14:paraId="0E0FDA65" w14:textId="77777777" w:rsidR="009E4F61" w:rsidRPr="00E02AFE" w:rsidRDefault="009E4F61" w:rsidP="009E4F61">
      <w:pPr>
        <w:spacing w:line="276" w:lineRule="auto"/>
        <w:jc w:val="both"/>
        <w:rPr>
          <w:sz w:val="22"/>
          <w:szCs w:val="22"/>
        </w:rPr>
      </w:pPr>
      <w:r w:rsidRPr="00E02AFE">
        <w:rPr>
          <w:rFonts w:eastAsia="SimSun"/>
          <w:b/>
          <w:sz w:val="22"/>
          <w:szCs w:val="22"/>
          <w:lang w:eastAsia="hi-IN" w:bidi="hi-IN"/>
        </w:rPr>
        <w:t>4. Срок выполнения работ</w:t>
      </w:r>
      <w:bookmarkStart w:id="1" w:name="_Hlk187932536"/>
      <w:r w:rsidRPr="00E02AFE">
        <w:rPr>
          <w:b/>
          <w:sz w:val="22"/>
          <w:szCs w:val="22"/>
        </w:rPr>
        <w:t xml:space="preserve">: </w:t>
      </w:r>
      <w:r w:rsidRPr="00E02AFE">
        <w:rPr>
          <w:sz w:val="22"/>
          <w:szCs w:val="22"/>
        </w:rPr>
        <w:t xml:space="preserve">с момента заключения договора по 20 декабря 2025 года. </w:t>
      </w:r>
    </w:p>
    <w:bookmarkEnd w:id="1"/>
    <w:p w14:paraId="113A1249" w14:textId="77777777" w:rsidR="009E4F61" w:rsidRPr="00E02AFE" w:rsidRDefault="009E4F61" w:rsidP="009E4F61">
      <w:pPr>
        <w:spacing w:line="276" w:lineRule="auto"/>
        <w:jc w:val="both"/>
        <w:outlineLvl w:val="0"/>
        <w:rPr>
          <w:sz w:val="22"/>
          <w:szCs w:val="22"/>
        </w:rPr>
      </w:pPr>
      <w:r w:rsidRPr="00E02AFE">
        <w:rPr>
          <w:sz w:val="22"/>
          <w:szCs w:val="22"/>
        </w:rPr>
        <w:t>4.1. Подрядчик до начала выполнения работ предоставляет Заказчику:</w:t>
      </w:r>
    </w:p>
    <w:p w14:paraId="7BDC39D5" w14:textId="77777777" w:rsidR="009E4F61" w:rsidRPr="00E02AFE" w:rsidRDefault="009E4F61" w:rsidP="009E4F61">
      <w:pPr>
        <w:spacing w:line="276" w:lineRule="auto"/>
        <w:jc w:val="both"/>
        <w:outlineLvl w:val="0"/>
        <w:rPr>
          <w:sz w:val="22"/>
          <w:szCs w:val="22"/>
        </w:rPr>
      </w:pPr>
      <w:r w:rsidRPr="00E02AFE">
        <w:rPr>
          <w:sz w:val="22"/>
          <w:szCs w:val="22"/>
        </w:rPr>
        <w:t>- утвержденный план график выполнения работ;</w:t>
      </w:r>
    </w:p>
    <w:p w14:paraId="4AA38CE0" w14:textId="77777777" w:rsidR="009E4F61" w:rsidRPr="00E02AFE" w:rsidRDefault="009E4F61" w:rsidP="009E4F61">
      <w:pPr>
        <w:spacing w:line="276" w:lineRule="auto"/>
        <w:jc w:val="both"/>
        <w:outlineLvl w:val="0"/>
        <w:rPr>
          <w:sz w:val="22"/>
          <w:szCs w:val="22"/>
        </w:rPr>
      </w:pPr>
      <w:r w:rsidRPr="00E02AFE">
        <w:rPr>
          <w:sz w:val="22"/>
          <w:szCs w:val="22"/>
        </w:rPr>
        <w:t>- копию приказа о назначении ответственного за проведение работ и соблюдение требований пожарной безопасности, охраны окружающей среды.</w:t>
      </w:r>
    </w:p>
    <w:p w14:paraId="7F6047CF" w14:textId="77777777" w:rsidR="009E4F61" w:rsidRPr="00E02AFE" w:rsidRDefault="009E4F61" w:rsidP="009E4F61">
      <w:pPr>
        <w:spacing w:line="276" w:lineRule="auto"/>
        <w:jc w:val="both"/>
        <w:rPr>
          <w:rFonts w:eastAsia="SimSun"/>
          <w:b/>
          <w:sz w:val="22"/>
          <w:szCs w:val="22"/>
          <w:lang w:eastAsia="hi-IN" w:bidi="hi-IN"/>
        </w:rPr>
      </w:pPr>
      <w:r w:rsidRPr="00E02AFE">
        <w:rPr>
          <w:rFonts w:eastAsia="SimSun"/>
          <w:b/>
          <w:sz w:val="22"/>
          <w:szCs w:val="22"/>
          <w:lang w:eastAsia="hi-IN" w:bidi="hi-IN"/>
        </w:rPr>
        <w:t>5. Общие требования к выполнению работ:</w:t>
      </w:r>
    </w:p>
    <w:p w14:paraId="2BAFD99F"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5.1. В установленные сроки Подрядчик должен приступить к выполнению работ</w:t>
      </w:r>
      <w:r w:rsidRPr="00E02AFE">
        <w:rPr>
          <w:rFonts w:eastAsiaTheme="minorEastAsia"/>
          <w:color w:val="000000"/>
          <w:sz w:val="22"/>
          <w:szCs w:val="22"/>
        </w:rPr>
        <w:t>,</w:t>
      </w:r>
      <w:r w:rsidRPr="00E02AFE">
        <w:rPr>
          <w:rFonts w:eastAsia="SimSun"/>
          <w:bCs/>
          <w:sz w:val="22"/>
          <w:szCs w:val="22"/>
          <w:lang w:eastAsia="hi-IN" w:bidi="hi-IN"/>
        </w:rPr>
        <w:t xml:space="preserve"> </w:t>
      </w:r>
      <w:r w:rsidRPr="00E02AFE">
        <w:rPr>
          <w:rFonts w:eastAsia="SimSun"/>
          <w:sz w:val="22"/>
          <w:szCs w:val="22"/>
          <w:lang w:eastAsia="hi-IN" w:bidi="hi-IN"/>
        </w:rPr>
        <w:t xml:space="preserve">согласно условиям Договора, настоящего Технического задания. </w:t>
      </w:r>
    </w:p>
    <w:p w14:paraId="143C6156"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 xml:space="preserve">5.2. Проводимые работы не должны наносить вред имуществу Заказчика. В ходе выполнения работ Подрядчик проводит ремонтно-восстановительные работы поврежденного имущества за счет собственных средств. </w:t>
      </w:r>
    </w:p>
    <w:p w14:paraId="6B6ED909"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 xml:space="preserve">5.3. </w:t>
      </w:r>
      <w:r w:rsidRPr="00E02AFE">
        <w:rPr>
          <w:rFonts w:eastAsia="SimSun"/>
          <w:b/>
          <w:bCs/>
          <w:sz w:val="22"/>
          <w:szCs w:val="22"/>
          <w:lang w:eastAsia="hi-IN" w:bidi="hi-IN"/>
        </w:rPr>
        <w:t>Подрядчик проводит обязательное согласование с Заказчиком образцов материалов и цветовых решений перед производством работ.</w:t>
      </w:r>
    </w:p>
    <w:p w14:paraId="16892256"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5.4. Выполнение работ Подрядчиком не должно подвергать угрозе здоровье сотрудников Заказчика и третьих лиц. Ответственность за соблюдение требований и норм охраны труда, пожарной безопасности, санитарно-гигиенического режима, внутреннего распорядка Заказчика во время выполнения работ на объекте возлагается на Подрядчика.</w:t>
      </w:r>
    </w:p>
    <w:p w14:paraId="25F6FEA8"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При выполнении работ обеспечить безопасность движения транспорта, пешеходов, работающей техники и обслуживающего персонала.</w:t>
      </w:r>
    </w:p>
    <w:p w14:paraId="0F943C77"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Участок производства строительно-монтажных и иных работ должен быть надежно огорожен, надежно препятствуя доступу на объект посторонних лиц, в том числе детей, их законных представителей, работников Заказчика и т.д.</w:t>
      </w:r>
    </w:p>
    <w:p w14:paraId="44E05502"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5.5. Привлекаемый к работе персонал должен иметь квалификацию для выполнения данных видов работ, ответственность за привлекаемый к работе персонал несет Подрядчик;</w:t>
      </w:r>
    </w:p>
    <w:p w14:paraId="6D29F4E8"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 xml:space="preserve">5.6. </w:t>
      </w:r>
      <w:r w:rsidRPr="00E02AFE">
        <w:rPr>
          <w:rFonts w:eastAsiaTheme="minorEastAsia"/>
          <w:sz w:val="22"/>
          <w:szCs w:val="22"/>
        </w:rPr>
        <w:t>Ответственность за наличие, исправность и правильное применение на объектах необходимых средств защиты, инструмента, инвентаря и приспособлений несет Подрядчик;</w:t>
      </w:r>
    </w:p>
    <w:p w14:paraId="7DA5578C"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lastRenderedPageBreak/>
        <w:t>5.7. В случае возникновения претензий к персоналу Подрядчика независимо от их характера, со стороны третьих лиц, Заказчик не несет по ним никакой ответственности. В случае возникновения обоснованной претензии к персоналу Подрядчика, Заказчик имеет право дать указание Подрядчику на отстранение от участия в работах по Договору такого лица (группы лиц).</w:t>
      </w:r>
    </w:p>
    <w:p w14:paraId="4B1C8C05" w14:textId="77777777" w:rsidR="009E4F61" w:rsidRPr="00E02AFE" w:rsidRDefault="009E4F61" w:rsidP="009E4F61">
      <w:pPr>
        <w:spacing w:line="276" w:lineRule="auto"/>
        <w:jc w:val="both"/>
        <w:rPr>
          <w:rFonts w:eastAsiaTheme="minorEastAsia"/>
          <w:sz w:val="22"/>
          <w:szCs w:val="22"/>
        </w:rPr>
      </w:pPr>
      <w:r w:rsidRPr="00E02AFE">
        <w:rPr>
          <w:rFonts w:eastAsia="SimSun"/>
          <w:sz w:val="22"/>
          <w:szCs w:val="22"/>
          <w:lang w:eastAsia="hi-IN" w:bidi="hi-IN"/>
        </w:rPr>
        <w:t xml:space="preserve">5.8. </w:t>
      </w:r>
      <w:r w:rsidRPr="00E02AFE">
        <w:rPr>
          <w:rFonts w:eastAsiaTheme="minorEastAsia"/>
          <w:sz w:val="22"/>
          <w:szCs w:val="22"/>
        </w:rPr>
        <w:t>Ответственность за пожарную безопасность на объекте, своевременное выполнение противопожарных мероприятий, обеспечение средствами пожаротушения несет персонально руководитель подрядной организации или лицо его заменяющее. Организация строительной площадки должна обеспечить безопасность труда работающих на всех этапах производства работ. Перед началом производства необходимо провести инструктаж о методах работ, последовательности их выполнения.</w:t>
      </w:r>
    </w:p>
    <w:p w14:paraId="213486E4"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5.9. Подрядчик должен немедленно извещать Заказчика и до получения соответствующих указаний приостановить работы при обнаружении:</w:t>
      </w:r>
    </w:p>
    <w:p w14:paraId="7727A1F5"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 возможных неблагоприятных для Заказчика последствий выполнения его указаний о способе исполнения работ;</w:t>
      </w:r>
    </w:p>
    <w:p w14:paraId="467D18A2"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 иных, независящих от Подрядчика обстоятельств, угрожающих годность или прочности результатов выполняемой работы, либо создающих невозможность ее завершения в срок.</w:t>
      </w:r>
    </w:p>
    <w:p w14:paraId="4826D698"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5.10. До подписания акта о приемке выполненных работ вывезти за пределы территории, на которой проводятся работы, принадлежащие Подрядчику строительные машины, оборудование, инвентарь, инструменты, строительные материалы и другое имущество, а также очистить территорию от строительного мусора, временных сооружений.</w:t>
      </w:r>
    </w:p>
    <w:p w14:paraId="15035399"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5.11. Вывоз строительного мусора осуществляется за счет Подрядчика в специально отведенные для этого места с соблюдением всех установленных норм и требований (обязанность получения согласования этих мест лежит на Подрядчике).</w:t>
      </w:r>
    </w:p>
    <w:p w14:paraId="3BAAC7E9" w14:textId="77777777" w:rsidR="009E4F61" w:rsidRPr="00E02AFE" w:rsidRDefault="009E4F61" w:rsidP="009E4F61">
      <w:pPr>
        <w:spacing w:line="276" w:lineRule="auto"/>
        <w:jc w:val="both"/>
        <w:rPr>
          <w:rFonts w:eastAsiaTheme="minorEastAsia"/>
          <w:sz w:val="22"/>
          <w:szCs w:val="22"/>
        </w:rPr>
      </w:pPr>
      <w:r w:rsidRPr="00E02AFE">
        <w:rPr>
          <w:rFonts w:eastAsia="SimSun"/>
          <w:sz w:val="22"/>
          <w:szCs w:val="22"/>
          <w:lang w:eastAsia="hi-IN" w:bidi="hi-IN"/>
        </w:rPr>
        <w:t xml:space="preserve">5.12. </w:t>
      </w:r>
      <w:r w:rsidRPr="00E02AFE">
        <w:rPr>
          <w:rFonts w:eastAsiaTheme="minorEastAsia"/>
          <w:sz w:val="22"/>
          <w:szCs w:val="22"/>
        </w:rPr>
        <w:t>Транспортировка всех грузов, необходимых для выполнения работ, страхование перевозок, погрузо-разгрузочные работы, складирование и охрана грузов входят в обязанность Подрядчика и производятся за его счет.</w:t>
      </w:r>
    </w:p>
    <w:p w14:paraId="21C3F962" w14:textId="77777777" w:rsidR="009E4F61" w:rsidRPr="00E02AFE" w:rsidRDefault="009E4F61" w:rsidP="009E4F61">
      <w:pPr>
        <w:spacing w:line="276" w:lineRule="auto"/>
        <w:jc w:val="both"/>
        <w:rPr>
          <w:rFonts w:eastAsiaTheme="minorEastAsia"/>
          <w:b/>
          <w:bCs/>
          <w:sz w:val="22"/>
          <w:szCs w:val="22"/>
        </w:rPr>
      </w:pPr>
      <w:r w:rsidRPr="00E02AFE">
        <w:rPr>
          <w:rFonts w:eastAsiaTheme="minorEastAsia"/>
          <w:sz w:val="22"/>
          <w:szCs w:val="22"/>
        </w:rPr>
        <w:t>5.13. Заказчик имеет право:</w:t>
      </w:r>
    </w:p>
    <w:p w14:paraId="7642DFDE" w14:textId="77777777" w:rsidR="009E4F61" w:rsidRPr="00E02AFE" w:rsidRDefault="009E4F61" w:rsidP="009E4F61">
      <w:pPr>
        <w:spacing w:line="276" w:lineRule="auto"/>
        <w:jc w:val="both"/>
        <w:rPr>
          <w:rFonts w:eastAsiaTheme="minorEastAsia"/>
          <w:sz w:val="22"/>
          <w:szCs w:val="22"/>
        </w:rPr>
      </w:pPr>
      <w:r w:rsidRPr="00E02AFE">
        <w:rPr>
          <w:rFonts w:eastAsiaTheme="minorEastAsia"/>
          <w:b/>
          <w:bCs/>
          <w:sz w:val="22"/>
          <w:szCs w:val="22"/>
        </w:rPr>
        <w:t xml:space="preserve">- </w:t>
      </w:r>
      <w:r w:rsidRPr="00E02AFE">
        <w:rPr>
          <w:rFonts w:eastAsiaTheme="minorEastAsia"/>
          <w:sz w:val="22"/>
          <w:szCs w:val="22"/>
        </w:rPr>
        <w:t>требовать от подрядчика надлежащего исполнения обязательств в соответствии с настоящим договором, а также требовать своевременного устранения выявленных недостатков;</w:t>
      </w:r>
    </w:p>
    <w:p w14:paraId="7E933B7C"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 осматривать и испытывать материалы и оборудование, применяемые Подрядчиком для выполнения работ;</w:t>
      </w:r>
    </w:p>
    <w:p w14:paraId="715DFD5A"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 требовать от Подрядчика представления надлежащим образом оформленной исполнительной документации, подтверждающих исполнение обязательств в соответствии со сметной документацией и условиями договора;</w:t>
      </w:r>
    </w:p>
    <w:p w14:paraId="3DCD68E5"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 осуществлять контроль качества поставляемых Подрядчиком оборудования, инвентаря и материалов, наличие необходимых сертификатов соответствия, технических паспортов и других документов, удостоверяющих их происхождение и качественные характеристики;</w:t>
      </w:r>
    </w:p>
    <w:p w14:paraId="0C3DF522"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 xml:space="preserve">- предъявить требования, связанные с ненадлежащим качеством результатов работ, также в случаях, если ненадлежащее качество результатов работ было выявлено после истечения сроков, указанных в договоре. </w:t>
      </w:r>
    </w:p>
    <w:p w14:paraId="3FF1C7F5"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 в любое время проверять ход и качество работ, выполняемых Подрядчиком, не вмешиваясь в его хозяйственную деятельность;</w:t>
      </w:r>
    </w:p>
    <w:p w14:paraId="3990DB18"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 отказать в оплате за выполненные работы, не предусмотренные настоящим Договором;</w:t>
      </w:r>
    </w:p>
    <w:p w14:paraId="05320070" w14:textId="77777777" w:rsidR="009E4F61" w:rsidRPr="00E02AFE" w:rsidRDefault="009E4F61" w:rsidP="009E4F61">
      <w:pPr>
        <w:spacing w:line="276" w:lineRule="auto"/>
        <w:jc w:val="both"/>
        <w:rPr>
          <w:rFonts w:eastAsiaTheme="minorEastAsia"/>
          <w:sz w:val="22"/>
          <w:szCs w:val="22"/>
        </w:rPr>
      </w:pPr>
      <w:r w:rsidRPr="00E02AFE">
        <w:rPr>
          <w:rFonts w:eastAsiaTheme="minorEastAsia"/>
          <w:sz w:val="22"/>
          <w:szCs w:val="22"/>
        </w:rPr>
        <w:t>- отказать от оплаты выполненных Подрядчиком работ в случае неисполнения/ ненадлежащего исполнения принятых на себя в соответствии с условиями договора обязательств, до момента устранения Подрядчиком соответствующих нарушений. Отказ от оплаты выполненных работ в соответствии с настоящим пунктом не является основанием для предъявления Подрядчиком требований о продлении сроков выполнения работ.</w:t>
      </w:r>
    </w:p>
    <w:p w14:paraId="6A477E8F" w14:textId="77777777" w:rsidR="009E4F61" w:rsidRPr="00E02AFE" w:rsidRDefault="009E4F61" w:rsidP="009E4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
          <w:sz w:val="22"/>
          <w:szCs w:val="22"/>
        </w:rPr>
      </w:pPr>
      <w:r w:rsidRPr="00E02AFE">
        <w:rPr>
          <w:b/>
          <w:sz w:val="22"/>
          <w:szCs w:val="22"/>
        </w:rPr>
        <w:t>6. Требования к качеству материалов (товаров):</w:t>
      </w:r>
    </w:p>
    <w:p w14:paraId="53CF24CA" w14:textId="77777777" w:rsidR="009E4F61" w:rsidRPr="00E02AFE" w:rsidRDefault="009E4F61" w:rsidP="009E4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sz w:val="22"/>
          <w:szCs w:val="22"/>
        </w:rPr>
      </w:pPr>
      <w:r w:rsidRPr="00E02AFE">
        <w:rPr>
          <w:sz w:val="22"/>
          <w:szCs w:val="22"/>
        </w:rPr>
        <w:t xml:space="preserve">6.1. </w:t>
      </w:r>
      <w:proofErr w:type="gramStart"/>
      <w:r w:rsidRPr="00E02AFE">
        <w:rPr>
          <w:sz w:val="22"/>
          <w:szCs w:val="22"/>
        </w:rPr>
        <w:t>Материалы</w:t>
      </w:r>
      <w:proofErr w:type="gramEnd"/>
      <w:r w:rsidRPr="00E02AFE">
        <w:rPr>
          <w:sz w:val="22"/>
          <w:szCs w:val="22"/>
        </w:rPr>
        <w:t xml:space="preserve"> используемые при выполнении работ, их качество и комплектация должны соответствовать требованиям государственных стандартов (ГОСТ), технических условий (ТУ), требованиям иных нормативных документов, а также требованиям законодательства Российской Федерации, что должно подтверждаться при поставке наличием у Подрядчика соответствующих документов (сертификаты качества, сертификаты соответствия, сертификаты пожарной безопасности, </w:t>
      </w:r>
      <w:r w:rsidRPr="00E02AFE">
        <w:rPr>
          <w:sz w:val="22"/>
          <w:szCs w:val="22"/>
        </w:rPr>
        <w:lastRenderedPageBreak/>
        <w:t>санитарно-эпидемиологические заключения). Материалы, не подлежащие сертификации, должны иметь декларацию о соответствии, при наличии такого требования в законодательстве РФ.</w:t>
      </w:r>
    </w:p>
    <w:p w14:paraId="4CC3485A" w14:textId="77777777" w:rsidR="009E4F61" w:rsidRPr="00E02AFE" w:rsidRDefault="009E4F61" w:rsidP="009E4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sz w:val="22"/>
          <w:szCs w:val="22"/>
        </w:rPr>
      </w:pPr>
      <w:r w:rsidRPr="00E02AFE">
        <w:rPr>
          <w:sz w:val="22"/>
          <w:szCs w:val="22"/>
        </w:rPr>
        <w:t>6.2. Предлагаемые материалы должны быть новыми (не бывшими ранее в употреблении, ремонте, в том числе не восстановленными, у которого не была осуществлена замена составных частей, не были восстановлены потребительские свойства), технически исправны, не иметь дефектов изготовления, сборки, дефектов конструкций, используемых материалов, дефектов функционирования, должны быть пригодны для использования на объекте, учитывая специфику деятельности. Цветовая гамма используемого материала согласовывается с Заказчиком.</w:t>
      </w:r>
    </w:p>
    <w:p w14:paraId="7ABB7EE8" w14:textId="77777777" w:rsidR="009E4F61" w:rsidRPr="00E02AFE" w:rsidRDefault="009E4F61" w:rsidP="009E4F61">
      <w:pPr>
        <w:spacing w:line="276" w:lineRule="auto"/>
        <w:jc w:val="both"/>
        <w:rPr>
          <w:rFonts w:eastAsia="SimSun"/>
          <w:b/>
          <w:bCs/>
          <w:sz w:val="22"/>
          <w:szCs w:val="22"/>
          <w:lang w:eastAsia="hi-IN" w:bidi="hi-IN"/>
        </w:rPr>
      </w:pPr>
      <w:r w:rsidRPr="00E02AFE">
        <w:rPr>
          <w:rFonts w:eastAsia="SimSun"/>
          <w:b/>
          <w:sz w:val="22"/>
          <w:szCs w:val="22"/>
          <w:lang w:eastAsia="hi-IN" w:bidi="hi-IN"/>
        </w:rPr>
        <w:t>7.</w:t>
      </w:r>
      <w:r w:rsidRPr="00E02AFE">
        <w:rPr>
          <w:rFonts w:eastAsia="SimSun"/>
          <w:b/>
          <w:bCs/>
          <w:sz w:val="22"/>
          <w:szCs w:val="22"/>
          <w:lang w:eastAsia="hi-IN" w:bidi="hi-IN"/>
        </w:rPr>
        <w:t xml:space="preserve"> Требования к качеству работ, в том числе технология производства выполнения работ, методы производства выполнения работ, методики выполнения работ.</w:t>
      </w:r>
    </w:p>
    <w:p w14:paraId="06007ECC" w14:textId="77777777" w:rsidR="009E4F61" w:rsidRPr="00E02AFE" w:rsidRDefault="009E4F61" w:rsidP="009E4F61">
      <w:pPr>
        <w:spacing w:line="276" w:lineRule="auto"/>
        <w:jc w:val="both"/>
        <w:rPr>
          <w:rFonts w:eastAsia="SimSun"/>
          <w:bCs/>
          <w:sz w:val="22"/>
          <w:szCs w:val="22"/>
          <w:lang w:eastAsia="hi-IN" w:bidi="hi-IN"/>
        </w:rPr>
      </w:pPr>
      <w:r w:rsidRPr="00E02AFE">
        <w:rPr>
          <w:rFonts w:eastAsia="SimSun"/>
          <w:bCs/>
          <w:sz w:val="22"/>
          <w:szCs w:val="22"/>
          <w:lang w:eastAsia="hi-IN" w:bidi="hi-IN"/>
        </w:rPr>
        <w:t xml:space="preserve">7.1. Работы должны быть выполнены в соответствии с </w:t>
      </w:r>
      <w:r w:rsidRPr="00E02AFE">
        <w:rPr>
          <w:rFonts w:eastAsia="SimSun"/>
          <w:sz w:val="22"/>
          <w:szCs w:val="22"/>
          <w:lang w:eastAsia="hi-IN" w:bidi="hi-IN"/>
        </w:rPr>
        <w:t xml:space="preserve">документацией (проектно-сметная документация, приложенная отдельными файлами), </w:t>
      </w:r>
      <w:r w:rsidRPr="00E02AFE">
        <w:rPr>
          <w:rFonts w:eastAsia="SimSun"/>
          <w:bCs/>
          <w:sz w:val="22"/>
          <w:szCs w:val="22"/>
          <w:lang w:eastAsia="hi-IN" w:bidi="hi-IN"/>
        </w:rPr>
        <w:t>Техническим заданием, в полном соответствии с требованиями государственных стандартов, действующих строительных норм и правил, НПБ, технических регламентов, санитарных норм и правил, в том числе:</w:t>
      </w:r>
    </w:p>
    <w:p w14:paraId="5C0D1CF8" w14:textId="77777777" w:rsidR="009E4F61" w:rsidRPr="00E02AFE" w:rsidRDefault="009E4F61" w:rsidP="009E4F61">
      <w:pPr>
        <w:spacing w:line="276" w:lineRule="auto"/>
        <w:rPr>
          <w:b/>
          <w:spacing w:val="2"/>
          <w:sz w:val="22"/>
          <w:szCs w:val="22"/>
        </w:rPr>
      </w:pPr>
      <w:r w:rsidRPr="00E02AFE">
        <w:rPr>
          <w:rFonts w:eastAsia="SimSun"/>
          <w:sz w:val="22"/>
          <w:szCs w:val="22"/>
          <w:lang w:eastAsia="hi-IN" w:bidi="hi-IN"/>
        </w:rPr>
        <w:t>- Федеральный закон №52-ФЗ от 30.03.99г. «</w:t>
      </w:r>
      <w:r w:rsidRPr="00E02AFE">
        <w:rPr>
          <w:spacing w:val="2"/>
          <w:sz w:val="22"/>
          <w:szCs w:val="22"/>
        </w:rPr>
        <w:t>О санитарно-эпидемиологическом благополучии населения</w:t>
      </w:r>
      <w:r w:rsidRPr="00E02AFE">
        <w:rPr>
          <w:sz w:val="22"/>
          <w:szCs w:val="22"/>
          <w:shd w:val="clear" w:color="auto" w:fill="FFFFFF"/>
        </w:rPr>
        <w:t xml:space="preserve"> (с изменениями)</w:t>
      </w:r>
      <w:r w:rsidRPr="00E02AFE">
        <w:rPr>
          <w:spacing w:val="2"/>
          <w:sz w:val="22"/>
          <w:szCs w:val="22"/>
        </w:rPr>
        <w:t>»;</w:t>
      </w:r>
    </w:p>
    <w:p w14:paraId="7E1D2D28" w14:textId="77777777" w:rsidR="009E4F61" w:rsidRPr="00E02AFE" w:rsidRDefault="009E4F61" w:rsidP="009E4F61">
      <w:pPr>
        <w:shd w:val="clear" w:color="auto" w:fill="FFFFFF"/>
        <w:spacing w:line="276" w:lineRule="auto"/>
        <w:outlineLvl w:val="0"/>
        <w:rPr>
          <w:bCs/>
          <w:spacing w:val="2"/>
          <w:sz w:val="22"/>
          <w:szCs w:val="22"/>
        </w:rPr>
      </w:pPr>
      <w:r w:rsidRPr="00E02AFE">
        <w:rPr>
          <w:rFonts w:eastAsia="SimSun"/>
          <w:bCs/>
          <w:sz w:val="22"/>
          <w:szCs w:val="22"/>
          <w:lang w:eastAsia="hi-IN" w:bidi="hi-IN"/>
        </w:rPr>
        <w:t xml:space="preserve">- </w:t>
      </w:r>
      <w:r w:rsidRPr="00E02AFE">
        <w:rPr>
          <w:bCs/>
          <w:spacing w:val="2"/>
          <w:sz w:val="22"/>
          <w:szCs w:val="22"/>
        </w:rPr>
        <w:t>Градостроительный кодекс Российской Федерации</w:t>
      </w:r>
      <w:r w:rsidRPr="00E02AFE">
        <w:rPr>
          <w:bCs/>
          <w:sz w:val="22"/>
          <w:szCs w:val="22"/>
          <w:shd w:val="clear" w:color="auto" w:fill="FFFFFF"/>
        </w:rPr>
        <w:t xml:space="preserve"> (с изменениями)</w:t>
      </w:r>
      <w:r w:rsidRPr="00E02AFE">
        <w:rPr>
          <w:bCs/>
          <w:spacing w:val="2"/>
          <w:sz w:val="22"/>
          <w:szCs w:val="22"/>
        </w:rPr>
        <w:t>;</w:t>
      </w:r>
    </w:p>
    <w:p w14:paraId="405A5A48" w14:textId="77777777" w:rsidR="009E4F61" w:rsidRPr="00E02AFE" w:rsidRDefault="009E4F61" w:rsidP="009E4F61">
      <w:pPr>
        <w:spacing w:line="276" w:lineRule="auto"/>
        <w:rPr>
          <w:rFonts w:eastAsia="SimSun"/>
          <w:bCs/>
          <w:sz w:val="22"/>
          <w:szCs w:val="22"/>
          <w:lang w:eastAsia="hi-IN" w:bidi="hi-IN"/>
        </w:rPr>
      </w:pPr>
      <w:r w:rsidRPr="00E02AFE">
        <w:rPr>
          <w:rFonts w:eastAsia="SimSun"/>
          <w:bCs/>
          <w:sz w:val="22"/>
          <w:szCs w:val="22"/>
          <w:lang w:eastAsia="hi-IN" w:bidi="hi-IN"/>
        </w:rPr>
        <w:t>- Организация и выполнение Работ должны соответствовать требованиям безопасности, установленным в следующих документах:</w:t>
      </w:r>
    </w:p>
    <w:p w14:paraId="654654A5" w14:textId="77777777" w:rsidR="009E4F61" w:rsidRPr="00E02AFE" w:rsidRDefault="009E4F61" w:rsidP="009E4F61">
      <w:pPr>
        <w:spacing w:line="276" w:lineRule="auto"/>
        <w:rPr>
          <w:rFonts w:eastAsia="SimSun"/>
          <w:bCs/>
          <w:sz w:val="22"/>
          <w:szCs w:val="22"/>
          <w:lang w:eastAsia="hi-IN" w:bidi="hi-IN"/>
        </w:rPr>
      </w:pPr>
      <w:r w:rsidRPr="00E02AFE">
        <w:rPr>
          <w:rFonts w:eastAsia="SimSun"/>
          <w:bCs/>
          <w:sz w:val="22"/>
          <w:szCs w:val="22"/>
          <w:lang w:eastAsia="hi-IN" w:bidi="hi-IN"/>
        </w:rPr>
        <w:t>- Федеральный закон от 22.07.2008 № 123-ФЗ «Технический регламент о требованиях пожарной безопасности (последняя редакция)»;</w:t>
      </w:r>
    </w:p>
    <w:p w14:paraId="562A2BA3" w14:textId="77777777" w:rsidR="009E4F61" w:rsidRPr="00E02AFE" w:rsidRDefault="009E4F61" w:rsidP="009E4F61">
      <w:pPr>
        <w:spacing w:line="276" w:lineRule="auto"/>
        <w:jc w:val="both"/>
        <w:rPr>
          <w:rFonts w:eastAsia="SimSun"/>
          <w:bCs/>
          <w:sz w:val="22"/>
          <w:szCs w:val="22"/>
          <w:lang w:eastAsia="hi-IN" w:bidi="hi-IN"/>
        </w:rPr>
      </w:pPr>
      <w:r w:rsidRPr="00E02AFE">
        <w:rPr>
          <w:rFonts w:eastAsia="SimSun"/>
          <w:bCs/>
          <w:sz w:val="22"/>
          <w:szCs w:val="22"/>
          <w:lang w:eastAsia="hi-IN" w:bidi="hi-IN"/>
        </w:rPr>
        <w:t>- СНиП 12-03-2001 «Безопасность труда в строительстве Часть 1. Общие требования»;</w:t>
      </w:r>
    </w:p>
    <w:p w14:paraId="2AD8E30F" w14:textId="77777777" w:rsidR="009E4F61" w:rsidRPr="00E02AFE" w:rsidRDefault="009E4F61" w:rsidP="009E4F61">
      <w:pPr>
        <w:spacing w:line="276" w:lineRule="auto"/>
        <w:jc w:val="both"/>
        <w:rPr>
          <w:rFonts w:eastAsia="SimSun"/>
          <w:bCs/>
          <w:sz w:val="22"/>
          <w:szCs w:val="22"/>
          <w:lang w:eastAsia="hi-IN" w:bidi="hi-IN"/>
        </w:rPr>
      </w:pPr>
      <w:r w:rsidRPr="00E02AFE">
        <w:rPr>
          <w:rFonts w:eastAsia="SimSun"/>
          <w:bCs/>
          <w:sz w:val="22"/>
          <w:szCs w:val="22"/>
          <w:lang w:eastAsia="hi-IN" w:bidi="hi-IN"/>
        </w:rPr>
        <w:t>- СНиП 12-04-2002 «Безопасность труда в строительстве Часть 2. Строительное производство»;</w:t>
      </w:r>
    </w:p>
    <w:p w14:paraId="5D8B7DEE" w14:textId="77777777" w:rsidR="009E4F61" w:rsidRPr="00E02AFE" w:rsidRDefault="009E4F61" w:rsidP="009E4F61">
      <w:pPr>
        <w:spacing w:line="276" w:lineRule="auto"/>
        <w:jc w:val="both"/>
        <w:rPr>
          <w:rFonts w:eastAsia="SimSun"/>
          <w:bCs/>
          <w:sz w:val="22"/>
          <w:szCs w:val="22"/>
          <w:lang w:eastAsia="hi-IN" w:bidi="hi-IN"/>
        </w:rPr>
      </w:pPr>
      <w:r w:rsidRPr="00E02AFE">
        <w:rPr>
          <w:rFonts w:eastAsia="SimSun"/>
          <w:bCs/>
          <w:sz w:val="22"/>
          <w:szCs w:val="22"/>
          <w:lang w:eastAsia="hi-IN" w:bidi="hi-IN"/>
        </w:rPr>
        <w:t>- Федеральный закон от 21.12.1994 № 69-ФЗ «О пожарной безопасности» (с Изменениями);</w:t>
      </w:r>
    </w:p>
    <w:p w14:paraId="4B6AF83D" w14:textId="77777777" w:rsidR="009E4F61" w:rsidRPr="00E02AFE" w:rsidRDefault="009E4F61" w:rsidP="009E4F61">
      <w:pPr>
        <w:spacing w:line="276" w:lineRule="auto"/>
        <w:jc w:val="both"/>
        <w:rPr>
          <w:rFonts w:eastAsia="SimSun"/>
          <w:bCs/>
          <w:sz w:val="22"/>
          <w:szCs w:val="22"/>
          <w:lang w:eastAsia="hi-IN" w:bidi="hi-IN"/>
        </w:rPr>
      </w:pPr>
      <w:r w:rsidRPr="00E02AFE">
        <w:rPr>
          <w:rFonts w:eastAsia="SimSun"/>
          <w:bCs/>
          <w:sz w:val="22"/>
          <w:szCs w:val="22"/>
          <w:lang w:eastAsia="hi-IN" w:bidi="hi-IN"/>
        </w:rPr>
        <w:t>- Федеральный закон от 27.12.2002 № 184-ФЗ «О техническом регулировании» (с Изменениями);</w:t>
      </w:r>
    </w:p>
    <w:p w14:paraId="61C221C3" w14:textId="77777777" w:rsidR="009E4F61" w:rsidRPr="00E02AFE" w:rsidRDefault="009E4F61" w:rsidP="009E4F61">
      <w:pPr>
        <w:spacing w:line="276" w:lineRule="auto"/>
        <w:jc w:val="both"/>
        <w:rPr>
          <w:sz w:val="22"/>
          <w:szCs w:val="22"/>
          <w:shd w:val="clear" w:color="auto" w:fill="FFFFFF"/>
        </w:rPr>
      </w:pPr>
      <w:r w:rsidRPr="00E02AFE">
        <w:rPr>
          <w:sz w:val="22"/>
          <w:szCs w:val="22"/>
          <w:shd w:val="clear" w:color="auto" w:fill="FFFFFF"/>
        </w:rPr>
        <w:t xml:space="preserve">- </w:t>
      </w:r>
      <w:r w:rsidRPr="00E02AFE">
        <w:rPr>
          <w:sz w:val="22"/>
          <w:szCs w:val="22"/>
        </w:rPr>
        <w:t>Федеральным законом от 30.12.2009 № 384-ФЗ «</w:t>
      </w:r>
      <w:r w:rsidRPr="00E02AFE">
        <w:rPr>
          <w:bCs/>
          <w:sz w:val="22"/>
          <w:szCs w:val="22"/>
          <w:shd w:val="clear" w:color="auto" w:fill="FFFFFF"/>
        </w:rPr>
        <w:t xml:space="preserve">Технический регламент о безопасности зданий и сооружений </w:t>
      </w:r>
      <w:r w:rsidRPr="00E02AFE">
        <w:rPr>
          <w:sz w:val="22"/>
          <w:szCs w:val="22"/>
          <w:shd w:val="clear" w:color="auto" w:fill="FFFFFF"/>
        </w:rPr>
        <w:t>(с изменениями)»;</w:t>
      </w:r>
    </w:p>
    <w:p w14:paraId="6F961B5D"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 ГОСТ 12.1.004-91 «Система стандартов безопасности труда. Пожарная безопасность. Общие требования»;</w:t>
      </w:r>
    </w:p>
    <w:p w14:paraId="6CA4C3B5"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 СП 45.13330.2012 «Свод правил. Земляные сооружения, основания и фундаменты. Актуализированная редакция СНиП 3.02.01-87»;</w:t>
      </w:r>
    </w:p>
    <w:p w14:paraId="07F4D997"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 СНиП 21-01-97 Пожарная безопасность зданий и сооружений;</w:t>
      </w:r>
    </w:p>
    <w:p w14:paraId="574C1972"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-СНиП   3.04.01-87 Изоляционные и отделочные покрытия;</w:t>
      </w:r>
    </w:p>
    <w:p w14:paraId="1D790EF8"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 СП 15.13330.2020 «Свод правил. Каменные и армокаменные конструкции»;</w:t>
      </w:r>
    </w:p>
    <w:p w14:paraId="484010CB"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 СП 28.13330.2017 «Свод правил. Защита строительных конструкций от коррозии. Актуализированная редакция СНиП 2.03.11-85»;</w:t>
      </w:r>
    </w:p>
    <w:p w14:paraId="5CD10746"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-СП 82.13330.2016 «Благоустройство территорий»;</w:t>
      </w:r>
    </w:p>
    <w:p w14:paraId="5A10E5DD"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-ГОСТ 7473-2010 Межгосударственный стандарт. Смеси бетонные. Технические условия (с Поправкой);</w:t>
      </w:r>
    </w:p>
    <w:p w14:paraId="554F3C88"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 СП 76.13330.2016 «Свод правил. Электротехнические устройства. Актуализированная редакция СНиП 3.05.06-85»;</w:t>
      </w:r>
    </w:p>
    <w:p w14:paraId="5BD200CD"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 ПУЭ «Правила устройства электроустановок»;</w:t>
      </w:r>
    </w:p>
    <w:p w14:paraId="227598AF" w14:textId="77777777" w:rsidR="009E4F61" w:rsidRPr="00E02AFE" w:rsidRDefault="009E4F61" w:rsidP="009E4F61">
      <w:pPr>
        <w:spacing w:line="276" w:lineRule="auto"/>
        <w:jc w:val="both"/>
        <w:rPr>
          <w:rFonts w:eastAsia="Calibri"/>
          <w:sz w:val="22"/>
          <w:szCs w:val="22"/>
          <w:lang w:eastAsia="en-US"/>
        </w:rPr>
      </w:pPr>
      <w:r w:rsidRPr="00E02AFE">
        <w:rPr>
          <w:rFonts w:eastAsia="Calibri"/>
          <w:sz w:val="22"/>
          <w:szCs w:val="22"/>
          <w:lang w:eastAsia="en-US"/>
        </w:rPr>
        <w:t>- СП 77.13330.2016 «Свод правил. Системы автоматизации. Актуализированная редакция СНиП 3.05.07-85»;</w:t>
      </w:r>
    </w:p>
    <w:p w14:paraId="146F2DBF" w14:textId="77777777" w:rsidR="009E4F61" w:rsidRPr="00E02AFE" w:rsidRDefault="009E4F61" w:rsidP="009E4F61">
      <w:pPr>
        <w:spacing w:line="276" w:lineRule="auto"/>
        <w:rPr>
          <w:rFonts w:eastAsia="Calibri"/>
          <w:sz w:val="22"/>
          <w:szCs w:val="22"/>
          <w:lang w:eastAsia="en-US"/>
        </w:rPr>
      </w:pPr>
      <w:r w:rsidRPr="00E02AFE">
        <w:rPr>
          <w:rFonts w:eastAsia="Calibri"/>
          <w:sz w:val="22"/>
          <w:szCs w:val="22"/>
          <w:lang w:eastAsia="en-US"/>
        </w:rPr>
        <w:t xml:space="preserve">- И иные </w:t>
      </w:r>
      <w:r w:rsidRPr="00E02AFE">
        <w:rPr>
          <w:rFonts w:eastAsia="SimSun"/>
          <w:bCs/>
          <w:sz w:val="22"/>
          <w:szCs w:val="22"/>
          <w:lang w:eastAsia="hi-IN" w:bidi="hi-IN"/>
        </w:rPr>
        <w:t>требования государственных стандартов, действующих строительных норм и правил, НПБ, технических регламентов, санитарных норм и правил, предназначенных для выполнения данных видов работ.</w:t>
      </w:r>
    </w:p>
    <w:p w14:paraId="083AA665" w14:textId="77777777" w:rsidR="009E4F61" w:rsidRPr="00E02AFE" w:rsidRDefault="009E4F61" w:rsidP="009E4F61">
      <w:pPr>
        <w:spacing w:line="276" w:lineRule="auto"/>
        <w:jc w:val="both"/>
        <w:rPr>
          <w:rFonts w:eastAsia="SimSun"/>
          <w:bCs/>
          <w:sz w:val="22"/>
          <w:szCs w:val="22"/>
          <w:lang w:eastAsia="hi-IN" w:bidi="hi-IN"/>
        </w:rPr>
      </w:pPr>
      <w:r w:rsidRPr="00E02AFE">
        <w:rPr>
          <w:rFonts w:eastAsia="SimSun"/>
          <w:bCs/>
          <w:sz w:val="22"/>
          <w:szCs w:val="22"/>
          <w:lang w:eastAsia="hi-IN" w:bidi="hi-IN"/>
        </w:rPr>
        <w:t>7.2. Выполняемые работы, равно как и их результат, должны соответствовать требованиям и актов законодательства РФ и действующих нормативно-техническим документам и правилам, (в случае указания недействующих ГОСТ, СНИП, СанПин, ТР, ТС и иных нормативных и регулирующих документов – данными документами руководствоваться не требуется).</w:t>
      </w:r>
    </w:p>
    <w:p w14:paraId="4D0E3866" w14:textId="77777777" w:rsidR="009E4F61" w:rsidRPr="00E02AFE" w:rsidRDefault="009E4F61" w:rsidP="009E4F61">
      <w:pPr>
        <w:tabs>
          <w:tab w:val="center" w:pos="567"/>
        </w:tabs>
        <w:spacing w:line="276" w:lineRule="auto"/>
        <w:jc w:val="both"/>
        <w:rPr>
          <w:b/>
          <w:sz w:val="22"/>
          <w:szCs w:val="22"/>
        </w:rPr>
      </w:pPr>
      <w:r w:rsidRPr="00E02AFE">
        <w:rPr>
          <w:b/>
          <w:sz w:val="22"/>
          <w:szCs w:val="22"/>
        </w:rPr>
        <w:t>8. Требования к результатам работ и иные показатели, связанные с определением соответствия выполняемых работ потребностям Заказчика (приемка работ).</w:t>
      </w:r>
    </w:p>
    <w:p w14:paraId="35967460" w14:textId="77777777" w:rsidR="009E4F61" w:rsidRPr="00E02AFE" w:rsidRDefault="009E4F61" w:rsidP="009E4F61">
      <w:pPr>
        <w:spacing w:line="276" w:lineRule="auto"/>
        <w:jc w:val="both"/>
        <w:rPr>
          <w:b/>
          <w:sz w:val="22"/>
          <w:szCs w:val="22"/>
        </w:rPr>
      </w:pPr>
      <w:r w:rsidRPr="00E02AFE">
        <w:rPr>
          <w:sz w:val="22"/>
          <w:szCs w:val="22"/>
        </w:rPr>
        <w:lastRenderedPageBreak/>
        <w:t>8.1. Результатом работы является расширенная площадь участков практического тренинга,</w:t>
      </w:r>
      <w:r w:rsidRPr="00E02AFE">
        <w:rPr>
          <w:bCs/>
          <w:sz w:val="22"/>
          <w:szCs w:val="22"/>
        </w:rPr>
        <w:t xml:space="preserve"> </w:t>
      </w:r>
      <w:r w:rsidRPr="00E02AFE">
        <w:rPr>
          <w:sz w:val="22"/>
          <w:szCs w:val="22"/>
        </w:rPr>
        <w:t>приведенная в нормативно-техническое состояние, отвечающая требованиям технической, санитарной и пожарной безопасности.</w:t>
      </w:r>
    </w:p>
    <w:p w14:paraId="67FB601D" w14:textId="77777777" w:rsidR="009E4F61" w:rsidRPr="00E02AFE" w:rsidRDefault="009E4F61" w:rsidP="009E4F61">
      <w:pPr>
        <w:tabs>
          <w:tab w:val="center" w:pos="567"/>
        </w:tabs>
        <w:spacing w:line="276" w:lineRule="auto"/>
        <w:jc w:val="both"/>
        <w:rPr>
          <w:sz w:val="22"/>
          <w:szCs w:val="22"/>
        </w:rPr>
      </w:pPr>
      <w:r w:rsidRPr="00E02AFE">
        <w:rPr>
          <w:sz w:val="22"/>
          <w:szCs w:val="22"/>
        </w:rPr>
        <w:t>8.2. Сдача результатов выполненных работ Подрядчиком и приемка их Заказчиком оформляется актом о приеме выполненных работ (КС-2), подписанным обеими сторонами.</w:t>
      </w:r>
    </w:p>
    <w:p w14:paraId="31A31F30" w14:textId="77777777" w:rsidR="009E4F61" w:rsidRPr="00E02AFE" w:rsidRDefault="009E4F61" w:rsidP="009E4F61">
      <w:pPr>
        <w:spacing w:line="276" w:lineRule="auto"/>
        <w:jc w:val="both"/>
        <w:rPr>
          <w:sz w:val="22"/>
          <w:szCs w:val="22"/>
        </w:rPr>
      </w:pPr>
      <w:r w:rsidRPr="00E02AFE">
        <w:rPr>
          <w:sz w:val="22"/>
          <w:szCs w:val="22"/>
        </w:rPr>
        <w:t>8.3. По завершению работ Подрядчик должен предоставить Заказчику:</w:t>
      </w:r>
    </w:p>
    <w:p w14:paraId="59F0486E" w14:textId="77777777" w:rsidR="009E4F61" w:rsidRPr="00E02AFE" w:rsidRDefault="009E4F61" w:rsidP="009E4F61">
      <w:pPr>
        <w:spacing w:line="276" w:lineRule="auto"/>
        <w:jc w:val="both"/>
        <w:rPr>
          <w:sz w:val="22"/>
          <w:szCs w:val="22"/>
        </w:rPr>
      </w:pPr>
      <w:bookmarkStart w:id="2" w:name="_Hlk187932584"/>
      <w:r w:rsidRPr="00E02AFE">
        <w:rPr>
          <w:sz w:val="22"/>
          <w:szCs w:val="22"/>
        </w:rPr>
        <w:t xml:space="preserve">- акт скрытых работ с фотофиксацией (при обнаружения скрытых работ) - на бумажном и электронном носителе в количестве </w:t>
      </w:r>
      <w:r w:rsidRPr="00E02AFE">
        <w:rPr>
          <w:sz w:val="22"/>
          <w:szCs w:val="22"/>
          <w:shd w:val="clear" w:color="auto" w:fill="FFFFFF"/>
        </w:rPr>
        <w:t>1-го экземпляра;</w:t>
      </w:r>
    </w:p>
    <w:p w14:paraId="7217958D" w14:textId="77777777" w:rsidR="009E4F61" w:rsidRPr="00E02AFE" w:rsidRDefault="009E4F61" w:rsidP="009E4F61">
      <w:pPr>
        <w:pStyle w:val="a8"/>
        <w:spacing w:line="276" w:lineRule="auto"/>
        <w:jc w:val="both"/>
        <w:rPr>
          <w:sz w:val="22"/>
          <w:szCs w:val="22"/>
        </w:rPr>
      </w:pPr>
      <w:r w:rsidRPr="00E02AFE">
        <w:rPr>
          <w:sz w:val="22"/>
          <w:szCs w:val="22"/>
        </w:rPr>
        <w:t xml:space="preserve">- сертификаты на материалы (заверенные копии) - на бумажном и электронном носителе в количестве </w:t>
      </w:r>
      <w:r w:rsidRPr="00E02AFE">
        <w:rPr>
          <w:sz w:val="22"/>
          <w:szCs w:val="22"/>
          <w:shd w:val="clear" w:color="auto" w:fill="FFFFFF"/>
        </w:rPr>
        <w:t>1-го экземпляра;</w:t>
      </w:r>
    </w:p>
    <w:p w14:paraId="0DD12A27" w14:textId="77777777" w:rsidR="009E4F61" w:rsidRPr="00E02AFE" w:rsidRDefault="009E4F61" w:rsidP="009E4F61">
      <w:pPr>
        <w:pStyle w:val="a8"/>
        <w:spacing w:line="276" w:lineRule="auto"/>
        <w:jc w:val="both"/>
        <w:rPr>
          <w:sz w:val="22"/>
          <w:szCs w:val="22"/>
        </w:rPr>
      </w:pPr>
      <w:r w:rsidRPr="00E02AFE">
        <w:rPr>
          <w:sz w:val="22"/>
          <w:szCs w:val="22"/>
        </w:rPr>
        <w:t>- акт выполненных работ (КС-2) - на бумажном и электронном носителе в количестве 2-х экземпляров;</w:t>
      </w:r>
    </w:p>
    <w:p w14:paraId="2C4ACB3F" w14:textId="77777777" w:rsidR="009E4F61" w:rsidRPr="00E02AFE" w:rsidRDefault="009E4F61" w:rsidP="009E4F61">
      <w:pPr>
        <w:pStyle w:val="a8"/>
        <w:spacing w:line="276" w:lineRule="auto"/>
        <w:jc w:val="both"/>
        <w:rPr>
          <w:sz w:val="22"/>
          <w:szCs w:val="22"/>
        </w:rPr>
      </w:pPr>
      <w:r w:rsidRPr="00E02AFE">
        <w:rPr>
          <w:sz w:val="22"/>
          <w:szCs w:val="22"/>
        </w:rPr>
        <w:t>- справка о стоимости выполненных работ и затрат (КС-3) - на бумажном и электронном носителе в количестве 2-х экземпляров.</w:t>
      </w:r>
    </w:p>
    <w:bookmarkEnd w:id="2"/>
    <w:p w14:paraId="4C6408C0" w14:textId="77777777" w:rsidR="009E4F61" w:rsidRPr="00E02AFE" w:rsidRDefault="009E4F61" w:rsidP="009E4F61">
      <w:pPr>
        <w:pStyle w:val="a8"/>
        <w:spacing w:line="276" w:lineRule="auto"/>
        <w:jc w:val="both"/>
        <w:rPr>
          <w:rFonts w:eastAsia="SimSun"/>
          <w:b/>
          <w:sz w:val="22"/>
          <w:szCs w:val="22"/>
          <w:lang w:eastAsia="hi-IN" w:bidi="hi-IN"/>
        </w:rPr>
      </w:pPr>
      <w:r w:rsidRPr="00E02AFE">
        <w:rPr>
          <w:rFonts w:eastAsia="SimSun"/>
          <w:b/>
          <w:sz w:val="22"/>
          <w:szCs w:val="22"/>
          <w:lang w:eastAsia="hi-IN" w:bidi="hi-IN"/>
        </w:rPr>
        <w:t>9. Требования по объёму гарантий качества работ</w:t>
      </w:r>
    </w:p>
    <w:p w14:paraId="34B097ED" w14:textId="77777777" w:rsidR="009E4F61" w:rsidRPr="00E02AFE" w:rsidRDefault="009E4F61" w:rsidP="009E4F61">
      <w:pPr>
        <w:pStyle w:val="a8"/>
        <w:spacing w:line="276" w:lineRule="auto"/>
        <w:jc w:val="both"/>
        <w:rPr>
          <w:sz w:val="22"/>
          <w:szCs w:val="22"/>
        </w:rPr>
      </w:pPr>
      <w:r w:rsidRPr="00E02AFE">
        <w:rPr>
          <w:rFonts w:eastAsia="SimSun"/>
          <w:sz w:val="22"/>
          <w:szCs w:val="22"/>
          <w:lang w:eastAsia="hi-IN" w:bidi="hi-IN"/>
        </w:rPr>
        <w:t>9.1. Под гарантией понимается устранение Подрядчиком своими силами и за свой счет допущенных по его вине недостатков, выявленных после приемки работ.</w:t>
      </w:r>
    </w:p>
    <w:p w14:paraId="75C12155"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9.2. 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результата выполненных работ или его частей, неправильной его эксплуатации, ненадлежащего ремонта результата выполненных работ, произведенного самим Заказчиком или привлеченными им третьими лицами.</w:t>
      </w:r>
    </w:p>
    <w:p w14:paraId="0D28A99A" w14:textId="77777777"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9.3. При обнаружении в течение гарантийного срока недостатков (дефектов),</w:t>
      </w:r>
      <w:r w:rsidRPr="00E02AFE">
        <w:rPr>
          <w:sz w:val="22"/>
          <w:szCs w:val="22"/>
        </w:rPr>
        <w:t xml:space="preserve"> </w:t>
      </w:r>
      <w:r w:rsidRPr="00E02AFE">
        <w:rPr>
          <w:rFonts w:eastAsia="SimSun"/>
          <w:sz w:val="22"/>
          <w:szCs w:val="22"/>
          <w:lang w:eastAsia="hi-IN" w:bidi="hi-IN"/>
        </w:rPr>
        <w:t>Заказчик должен заявить о них Подрядчику в разумный срок после их обнаружения.</w:t>
      </w:r>
    </w:p>
    <w:p w14:paraId="5D59C371" w14:textId="5792941F"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9.4. При отказе Подрядчика от составления или подписания акта о недостатках Заказчик составляет односторонний акт, копия которого направляется Подрядчику.</w:t>
      </w:r>
    </w:p>
    <w:p w14:paraId="57ABA79B" w14:textId="72F59C32"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9.5. Течение гарантийного срока прерывается на все время, на протяжении которого результат выполненных работ не мог эксплуатироваться вследствие недостатков (дефектов), Подрядчик обязан устранить соответствующие недостатки (дефекты), в срок, указанный в акте, в котором фиксируются данные недостатки (дефекты). При этом Подрядчик обязан безвозмездно устранять указанные в акте недостатки (дефекты) в разумный срок или возмещать расходы на их устранение.</w:t>
      </w:r>
    </w:p>
    <w:p w14:paraId="6F49D22D" w14:textId="7486C973" w:rsidR="009E4F61" w:rsidRPr="00E02AFE" w:rsidRDefault="009E4F61" w:rsidP="009E4F61">
      <w:pPr>
        <w:spacing w:line="276" w:lineRule="auto"/>
        <w:jc w:val="both"/>
        <w:rPr>
          <w:rFonts w:eastAsia="SimSun"/>
          <w:bCs/>
          <w:sz w:val="22"/>
          <w:szCs w:val="22"/>
          <w:lang w:eastAsia="hi-IN" w:bidi="hi-IN"/>
        </w:rPr>
      </w:pPr>
      <w:r w:rsidRPr="00E02AFE">
        <w:rPr>
          <w:rFonts w:eastAsia="SimSun"/>
          <w:bCs/>
          <w:sz w:val="22"/>
          <w:szCs w:val="22"/>
          <w:lang w:eastAsia="hi-IN" w:bidi="hi-IN"/>
        </w:rPr>
        <w:t>9.6. Подрядчик гарантирует возможность безопасного использования результата выполненных работ по назначению в течение всего гарантийного срока.</w:t>
      </w:r>
    </w:p>
    <w:p w14:paraId="7E1105A0" w14:textId="65997800" w:rsidR="009E4F61" w:rsidRPr="00E02AFE" w:rsidRDefault="009E4F61" w:rsidP="009E4F61">
      <w:pPr>
        <w:spacing w:line="276" w:lineRule="auto"/>
        <w:jc w:val="both"/>
        <w:rPr>
          <w:rFonts w:eastAsia="SimSun"/>
          <w:bCs/>
          <w:sz w:val="22"/>
          <w:szCs w:val="22"/>
          <w:lang w:eastAsia="hi-IN" w:bidi="hi-IN"/>
        </w:rPr>
      </w:pPr>
      <w:r w:rsidRPr="00E02AFE">
        <w:rPr>
          <w:rFonts w:eastAsia="SimSun"/>
          <w:bCs/>
          <w:sz w:val="22"/>
          <w:szCs w:val="22"/>
          <w:lang w:eastAsia="hi-IN" w:bidi="hi-IN"/>
        </w:rPr>
        <w:t>9.7. Подрядчик несет ответственность перед Заказчиком за допущенные отступления от требований настоящего Технического задания.</w:t>
      </w:r>
    </w:p>
    <w:p w14:paraId="6E11BFF0" w14:textId="747AFBE0" w:rsidR="009E4F61" w:rsidRPr="00E02AFE" w:rsidRDefault="009E4F61" w:rsidP="009E4F61">
      <w:pPr>
        <w:spacing w:line="276" w:lineRule="auto"/>
        <w:jc w:val="both"/>
        <w:rPr>
          <w:rFonts w:eastAsia="SimSun"/>
          <w:bCs/>
          <w:sz w:val="22"/>
          <w:szCs w:val="22"/>
          <w:lang w:eastAsia="hi-IN" w:bidi="hi-IN"/>
        </w:rPr>
      </w:pPr>
      <w:r w:rsidRPr="00E02AFE">
        <w:rPr>
          <w:rFonts w:eastAsia="SimSun"/>
          <w:bCs/>
          <w:sz w:val="22"/>
          <w:szCs w:val="22"/>
          <w:lang w:eastAsia="hi-IN" w:bidi="hi-IN"/>
        </w:rPr>
        <w:t>9.8. Подрядчик не несет ответственности в период гарантийного срока за ущерб, причиненный результату работ третьими лицами или ненадлежащей эксплуатацией.</w:t>
      </w:r>
    </w:p>
    <w:p w14:paraId="39FD3AEC" w14:textId="6766970C" w:rsidR="009E4F61" w:rsidRPr="00E02AFE" w:rsidRDefault="009E4F61" w:rsidP="009E4F61">
      <w:pPr>
        <w:spacing w:line="276" w:lineRule="auto"/>
        <w:jc w:val="both"/>
        <w:rPr>
          <w:rFonts w:eastAsia="SimSun"/>
          <w:sz w:val="22"/>
          <w:szCs w:val="22"/>
          <w:lang w:eastAsia="hi-IN" w:bidi="hi-IN"/>
        </w:rPr>
      </w:pPr>
      <w:r w:rsidRPr="00E02AFE">
        <w:rPr>
          <w:rFonts w:eastAsia="SimSun"/>
          <w:sz w:val="22"/>
          <w:szCs w:val="22"/>
          <w:lang w:eastAsia="hi-IN" w:bidi="hi-IN"/>
        </w:rPr>
        <w:t>9.9. В соответствии с условиями Договора гарантийный срок на выполненные работы – не менее 60 (шестидесяти) месяцев с даты подписания итогового Акта приёмки выполненных работ.</w:t>
      </w:r>
    </w:p>
    <w:tbl>
      <w:tblPr>
        <w:tblW w:w="9921" w:type="dxa"/>
        <w:tblLook w:val="04A0" w:firstRow="1" w:lastRow="0" w:firstColumn="1" w:lastColumn="0" w:noHBand="0" w:noVBand="1"/>
      </w:tblPr>
      <w:tblGrid>
        <w:gridCol w:w="516"/>
        <w:gridCol w:w="6254"/>
        <w:gridCol w:w="948"/>
        <w:gridCol w:w="930"/>
        <w:gridCol w:w="1273"/>
      </w:tblGrid>
      <w:tr w:rsidR="0071248C" w:rsidRPr="00E02AFE" w14:paraId="6FC90B7B" w14:textId="77777777" w:rsidTr="007A432A">
        <w:trPr>
          <w:trHeight w:val="435"/>
        </w:trPr>
        <w:tc>
          <w:tcPr>
            <w:tcW w:w="9921" w:type="dxa"/>
            <w:gridSpan w:val="5"/>
            <w:tcBorders>
              <w:top w:val="nil"/>
              <w:left w:val="nil"/>
              <w:bottom w:val="nil"/>
              <w:right w:val="nil"/>
            </w:tcBorders>
            <w:shd w:val="clear" w:color="auto" w:fill="auto"/>
            <w:noWrap/>
            <w:vAlign w:val="bottom"/>
            <w:hideMark/>
          </w:tcPr>
          <w:p w14:paraId="791D300B" w14:textId="77777777" w:rsidR="0071248C" w:rsidRPr="00E02AFE" w:rsidRDefault="0071248C" w:rsidP="0071248C">
            <w:pPr>
              <w:jc w:val="center"/>
              <w:rPr>
                <w:b/>
                <w:bCs/>
                <w:sz w:val="28"/>
                <w:szCs w:val="28"/>
              </w:rPr>
            </w:pPr>
            <w:r w:rsidRPr="00E02AFE">
              <w:rPr>
                <w:b/>
                <w:bCs/>
                <w:sz w:val="28"/>
                <w:szCs w:val="28"/>
              </w:rPr>
              <w:t>Перечень работ</w:t>
            </w:r>
          </w:p>
        </w:tc>
      </w:tr>
      <w:tr w:rsidR="0071248C" w:rsidRPr="00E02AFE" w14:paraId="05D27BA1" w14:textId="77777777" w:rsidTr="007A432A">
        <w:trPr>
          <w:trHeight w:val="345"/>
        </w:trPr>
        <w:tc>
          <w:tcPr>
            <w:tcW w:w="9921" w:type="dxa"/>
            <w:gridSpan w:val="5"/>
            <w:tcBorders>
              <w:top w:val="nil"/>
              <w:left w:val="nil"/>
              <w:bottom w:val="single" w:sz="4" w:space="0" w:color="auto"/>
              <w:right w:val="nil"/>
            </w:tcBorders>
            <w:shd w:val="clear" w:color="auto" w:fill="auto"/>
            <w:vAlign w:val="bottom"/>
            <w:hideMark/>
          </w:tcPr>
          <w:p w14:paraId="0ECA66B2" w14:textId="77777777" w:rsidR="0071248C" w:rsidRPr="00E02AFE" w:rsidRDefault="0071248C" w:rsidP="0071248C">
            <w:pPr>
              <w:jc w:val="center"/>
              <w:rPr>
                <w:sz w:val="20"/>
                <w:szCs w:val="20"/>
              </w:rPr>
            </w:pPr>
            <w:r w:rsidRPr="00E02AFE">
              <w:rPr>
                <w:sz w:val="20"/>
                <w:szCs w:val="20"/>
              </w:rPr>
              <w:t>УНГ полигон</w:t>
            </w:r>
          </w:p>
        </w:tc>
      </w:tr>
      <w:tr w:rsidR="0071248C" w:rsidRPr="00E02AFE" w14:paraId="787D680B" w14:textId="77777777" w:rsidTr="007A432A">
        <w:trPr>
          <w:trHeight w:val="555"/>
        </w:trPr>
        <w:tc>
          <w:tcPr>
            <w:tcW w:w="5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99FC1" w14:textId="77777777" w:rsidR="0071248C" w:rsidRPr="00E02AFE" w:rsidRDefault="0071248C" w:rsidP="0071248C">
            <w:pPr>
              <w:jc w:val="center"/>
              <w:rPr>
                <w:color w:val="000000"/>
                <w:sz w:val="20"/>
                <w:szCs w:val="20"/>
              </w:rPr>
            </w:pPr>
            <w:r w:rsidRPr="00E02AFE">
              <w:rPr>
                <w:color w:val="000000"/>
                <w:sz w:val="20"/>
                <w:szCs w:val="20"/>
              </w:rPr>
              <w:t>№ п/п</w:t>
            </w:r>
          </w:p>
        </w:tc>
        <w:tc>
          <w:tcPr>
            <w:tcW w:w="6263" w:type="dxa"/>
            <w:tcBorders>
              <w:top w:val="single" w:sz="4" w:space="0" w:color="auto"/>
              <w:left w:val="nil"/>
              <w:bottom w:val="single" w:sz="4" w:space="0" w:color="auto"/>
              <w:right w:val="single" w:sz="4" w:space="0" w:color="auto"/>
            </w:tcBorders>
            <w:shd w:val="clear" w:color="auto" w:fill="auto"/>
            <w:vAlign w:val="center"/>
            <w:hideMark/>
          </w:tcPr>
          <w:p w14:paraId="22D2A979" w14:textId="77777777" w:rsidR="0071248C" w:rsidRPr="00E02AFE" w:rsidRDefault="0071248C" w:rsidP="0071248C">
            <w:pPr>
              <w:jc w:val="center"/>
              <w:rPr>
                <w:color w:val="000000"/>
                <w:sz w:val="20"/>
                <w:szCs w:val="20"/>
              </w:rPr>
            </w:pPr>
            <w:r w:rsidRPr="00E02AFE">
              <w:rPr>
                <w:color w:val="000000"/>
                <w:sz w:val="20"/>
                <w:szCs w:val="20"/>
              </w:rPr>
              <w:t>Наименование</w:t>
            </w:r>
          </w:p>
        </w:tc>
        <w:tc>
          <w:tcPr>
            <w:tcW w:w="949" w:type="dxa"/>
            <w:tcBorders>
              <w:top w:val="single" w:sz="4" w:space="0" w:color="auto"/>
              <w:left w:val="nil"/>
              <w:bottom w:val="single" w:sz="4" w:space="0" w:color="auto"/>
              <w:right w:val="single" w:sz="4" w:space="0" w:color="auto"/>
            </w:tcBorders>
            <w:shd w:val="clear" w:color="auto" w:fill="auto"/>
            <w:vAlign w:val="center"/>
            <w:hideMark/>
          </w:tcPr>
          <w:p w14:paraId="06BC5230" w14:textId="77777777" w:rsidR="0071248C" w:rsidRPr="00E02AFE" w:rsidRDefault="0071248C" w:rsidP="0071248C">
            <w:pPr>
              <w:jc w:val="center"/>
              <w:rPr>
                <w:color w:val="000000"/>
                <w:sz w:val="20"/>
                <w:szCs w:val="20"/>
              </w:rPr>
            </w:pPr>
            <w:r w:rsidRPr="00E02AFE">
              <w:rPr>
                <w:color w:val="000000"/>
                <w:sz w:val="20"/>
                <w:szCs w:val="20"/>
              </w:rPr>
              <w:t>Ед. изм.</w:t>
            </w:r>
          </w:p>
        </w:tc>
        <w:tc>
          <w:tcPr>
            <w:tcW w:w="931" w:type="dxa"/>
            <w:tcBorders>
              <w:top w:val="single" w:sz="4" w:space="0" w:color="auto"/>
              <w:left w:val="nil"/>
              <w:bottom w:val="single" w:sz="4" w:space="0" w:color="auto"/>
              <w:right w:val="single" w:sz="4" w:space="0" w:color="auto"/>
            </w:tcBorders>
            <w:shd w:val="clear" w:color="auto" w:fill="auto"/>
            <w:vAlign w:val="center"/>
            <w:hideMark/>
          </w:tcPr>
          <w:p w14:paraId="01A9BD01" w14:textId="77777777" w:rsidR="0071248C" w:rsidRPr="00E02AFE" w:rsidRDefault="0071248C" w:rsidP="0071248C">
            <w:pPr>
              <w:jc w:val="center"/>
              <w:rPr>
                <w:color w:val="000000"/>
                <w:sz w:val="20"/>
                <w:szCs w:val="20"/>
              </w:rPr>
            </w:pPr>
            <w:r w:rsidRPr="00E02AFE">
              <w:rPr>
                <w:color w:val="000000"/>
                <w:sz w:val="20"/>
                <w:szCs w:val="20"/>
              </w:rPr>
              <w:t>Кол.</w:t>
            </w:r>
          </w:p>
        </w:tc>
        <w:tc>
          <w:tcPr>
            <w:tcW w:w="1262" w:type="dxa"/>
            <w:tcBorders>
              <w:top w:val="single" w:sz="4" w:space="0" w:color="auto"/>
              <w:left w:val="nil"/>
              <w:bottom w:val="single" w:sz="4" w:space="0" w:color="auto"/>
              <w:right w:val="single" w:sz="4" w:space="0" w:color="auto"/>
            </w:tcBorders>
            <w:shd w:val="clear" w:color="auto" w:fill="auto"/>
            <w:noWrap/>
            <w:vAlign w:val="center"/>
            <w:hideMark/>
          </w:tcPr>
          <w:p w14:paraId="67C4805D" w14:textId="77777777" w:rsidR="0071248C" w:rsidRPr="00E02AFE" w:rsidRDefault="0071248C" w:rsidP="0071248C">
            <w:pPr>
              <w:jc w:val="center"/>
              <w:rPr>
                <w:color w:val="000000"/>
                <w:sz w:val="20"/>
                <w:szCs w:val="20"/>
              </w:rPr>
            </w:pPr>
            <w:r w:rsidRPr="00E02AFE">
              <w:rPr>
                <w:color w:val="000000"/>
                <w:sz w:val="20"/>
                <w:szCs w:val="20"/>
              </w:rPr>
              <w:t>Примечание</w:t>
            </w:r>
          </w:p>
        </w:tc>
      </w:tr>
      <w:tr w:rsidR="0071248C" w:rsidRPr="00E02AFE" w14:paraId="7DF51BD5" w14:textId="77777777" w:rsidTr="007A432A">
        <w:trPr>
          <w:trHeight w:val="240"/>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14:paraId="7E0D67C0" w14:textId="77777777" w:rsidR="0071248C" w:rsidRPr="00E02AFE" w:rsidRDefault="0071248C" w:rsidP="0071248C">
            <w:pPr>
              <w:jc w:val="center"/>
              <w:rPr>
                <w:color w:val="000000"/>
                <w:sz w:val="20"/>
                <w:szCs w:val="20"/>
              </w:rPr>
            </w:pPr>
            <w:r w:rsidRPr="00E02AFE">
              <w:rPr>
                <w:color w:val="000000"/>
                <w:sz w:val="20"/>
                <w:szCs w:val="20"/>
              </w:rPr>
              <w:t>1</w:t>
            </w:r>
          </w:p>
        </w:tc>
        <w:tc>
          <w:tcPr>
            <w:tcW w:w="6263" w:type="dxa"/>
            <w:tcBorders>
              <w:top w:val="nil"/>
              <w:left w:val="nil"/>
              <w:bottom w:val="single" w:sz="4" w:space="0" w:color="auto"/>
              <w:right w:val="single" w:sz="4" w:space="0" w:color="auto"/>
            </w:tcBorders>
            <w:shd w:val="clear" w:color="auto" w:fill="auto"/>
            <w:noWrap/>
            <w:vAlign w:val="center"/>
            <w:hideMark/>
          </w:tcPr>
          <w:p w14:paraId="63523765" w14:textId="77777777" w:rsidR="0071248C" w:rsidRPr="00E02AFE" w:rsidRDefault="0071248C" w:rsidP="0071248C">
            <w:pPr>
              <w:jc w:val="center"/>
              <w:rPr>
                <w:color w:val="000000"/>
                <w:sz w:val="20"/>
                <w:szCs w:val="20"/>
              </w:rPr>
            </w:pPr>
            <w:r w:rsidRPr="00E02AFE">
              <w:rPr>
                <w:color w:val="000000"/>
                <w:sz w:val="20"/>
                <w:szCs w:val="20"/>
              </w:rPr>
              <w:t>2</w:t>
            </w:r>
          </w:p>
        </w:tc>
        <w:tc>
          <w:tcPr>
            <w:tcW w:w="949" w:type="dxa"/>
            <w:tcBorders>
              <w:top w:val="nil"/>
              <w:left w:val="nil"/>
              <w:bottom w:val="single" w:sz="4" w:space="0" w:color="auto"/>
              <w:right w:val="single" w:sz="4" w:space="0" w:color="auto"/>
            </w:tcBorders>
            <w:shd w:val="clear" w:color="auto" w:fill="auto"/>
            <w:noWrap/>
            <w:vAlign w:val="center"/>
            <w:hideMark/>
          </w:tcPr>
          <w:p w14:paraId="64240743" w14:textId="77777777" w:rsidR="0071248C" w:rsidRPr="00E02AFE" w:rsidRDefault="0071248C" w:rsidP="0071248C">
            <w:pPr>
              <w:jc w:val="center"/>
              <w:rPr>
                <w:color w:val="000000"/>
                <w:sz w:val="20"/>
                <w:szCs w:val="20"/>
              </w:rPr>
            </w:pPr>
            <w:r w:rsidRPr="00E02AFE">
              <w:rPr>
                <w:color w:val="000000"/>
                <w:sz w:val="20"/>
                <w:szCs w:val="20"/>
              </w:rPr>
              <w:t>3</w:t>
            </w:r>
          </w:p>
        </w:tc>
        <w:tc>
          <w:tcPr>
            <w:tcW w:w="931" w:type="dxa"/>
            <w:tcBorders>
              <w:top w:val="nil"/>
              <w:left w:val="nil"/>
              <w:bottom w:val="single" w:sz="4" w:space="0" w:color="auto"/>
              <w:right w:val="single" w:sz="4" w:space="0" w:color="auto"/>
            </w:tcBorders>
            <w:shd w:val="clear" w:color="auto" w:fill="auto"/>
            <w:noWrap/>
            <w:vAlign w:val="center"/>
            <w:hideMark/>
          </w:tcPr>
          <w:p w14:paraId="553792EB" w14:textId="77777777" w:rsidR="0071248C" w:rsidRPr="00E02AFE" w:rsidRDefault="0071248C" w:rsidP="0071248C">
            <w:pPr>
              <w:jc w:val="center"/>
              <w:rPr>
                <w:color w:val="000000"/>
                <w:sz w:val="20"/>
                <w:szCs w:val="20"/>
              </w:rPr>
            </w:pPr>
            <w:r w:rsidRPr="00E02AFE">
              <w:rPr>
                <w:color w:val="000000"/>
                <w:sz w:val="20"/>
                <w:szCs w:val="20"/>
              </w:rPr>
              <w:t>4</w:t>
            </w:r>
          </w:p>
        </w:tc>
        <w:tc>
          <w:tcPr>
            <w:tcW w:w="1262" w:type="dxa"/>
            <w:tcBorders>
              <w:top w:val="nil"/>
              <w:left w:val="nil"/>
              <w:bottom w:val="single" w:sz="4" w:space="0" w:color="auto"/>
              <w:right w:val="single" w:sz="4" w:space="0" w:color="auto"/>
            </w:tcBorders>
            <w:shd w:val="clear" w:color="auto" w:fill="auto"/>
            <w:noWrap/>
            <w:vAlign w:val="center"/>
            <w:hideMark/>
          </w:tcPr>
          <w:p w14:paraId="500C2BB2" w14:textId="77777777" w:rsidR="0071248C" w:rsidRPr="00E02AFE" w:rsidRDefault="0071248C" w:rsidP="0071248C">
            <w:pPr>
              <w:jc w:val="center"/>
              <w:rPr>
                <w:color w:val="000000"/>
                <w:sz w:val="20"/>
                <w:szCs w:val="20"/>
              </w:rPr>
            </w:pPr>
            <w:r w:rsidRPr="00E02AFE">
              <w:rPr>
                <w:color w:val="000000"/>
                <w:sz w:val="20"/>
                <w:szCs w:val="20"/>
              </w:rPr>
              <w:t>5</w:t>
            </w:r>
          </w:p>
        </w:tc>
      </w:tr>
      <w:tr w:rsidR="0071248C" w:rsidRPr="00E02AFE" w14:paraId="26C2E057"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3F39C838" w14:textId="77777777" w:rsidR="0071248C" w:rsidRPr="00E02AFE" w:rsidRDefault="0071248C" w:rsidP="0071248C">
            <w:pPr>
              <w:rPr>
                <w:b/>
                <w:bCs/>
                <w:color w:val="000000"/>
                <w:sz w:val="20"/>
                <w:szCs w:val="20"/>
              </w:rPr>
            </w:pPr>
            <w:r w:rsidRPr="00E02AFE">
              <w:rPr>
                <w:b/>
                <w:bCs/>
                <w:color w:val="000000"/>
                <w:sz w:val="20"/>
                <w:szCs w:val="20"/>
              </w:rPr>
              <w:t>Раздел 1. Земляные работы</w:t>
            </w:r>
          </w:p>
        </w:tc>
      </w:tr>
      <w:tr w:rsidR="0071248C" w:rsidRPr="00E02AFE" w14:paraId="59FA26C9"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D2534D6" w14:textId="77777777" w:rsidR="0071248C" w:rsidRPr="00E02AFE" w:rsidRDefault="0071248C" w:rsidP="0071248C">
            <w:pPr>
              <w:jc w:val="center"/>
              <w:rPr>
                <w:color w:val="000000"/>
                <w:sz w:val="20"/>
                <w:szCs w:val="20"/>
              </w:rPr>
            </w:pPr>
            <w:r w:rsidRPr="00E02AFE">
              <w:rPr>
                <w:color w:val="000000"/>
                <w:sz w:val="20"/>
                <w:szCs w:val="20"/>
              </w:rPr>
              <w:t>1</w:t>
            </w:r>
          </w:p>
        </w:tc>
        <w:tc>
          <w:tcPr>
            <w:tcW w:w="6263" w:type="dxa"/>
            <w:tcBorders>
              <w:top w:val="nil"/>
              <w:left w:val="nil"/>
              <w:bottom w:val="single" w:sz="4" w:space="0" w:color="auto"/>
              <w:right w:val="single" w:sz="4" w:space="0" w:color="auto"/>
            </w:tcBorders>
            <w:shd w:val="clear" w:color="auto" w:fill="auto"/>
            <w:hideMark/>
          </w:tcPr>
          <w:p w14:paraId="3768B74E" w14:textId="77777777" w:rsidR="0071248C" w:rsidRPr="00E02AFE" w:rsidRDefault="0071248C" w:rsidP="0071248C">
            <w:pPr>
              <w:rPr>
                <w:color w:val="000000"/>
                <w:sz w:val="20"/>
                <w:szCs w:val="20"/>
              </w:rPr>
            </w:pPr>
            <w:r w:rsidRPr="00E02AFE">
              <w:rPr>
                <w:color w:val="000000"/>
                <w:sz w:val="20"/>
                <w:szCs w:val="20"/>
              </w:rPr>
              <w:t xml:space="preserve">Разработка грунта с перемещением до 10 м бульдозерами мощностью: 59 кВт (80 </w:t>
            </w:r>
            <w:proofErr w:type="spellStart"/>
            <w:r w:rsidRPr="00E02AFE">
              <w:rPr>
                <w:color w:val="000000"/>
                <w:sz w:val="20"/>
                <w:szCs w:val="20"/>
              </w:rPr>
              <w:t>л.с</w:t>
            </w:r>
            <w:proofErr w:type="spellEnd"/>
            <w:r w:rsidRPr="00E02AFE">
              <w:rPr>
                <w:color w:val="000000"/>
                <w:sz w:val="20"/>
                <w:szCs w:val="20"/>
              </w:rPr>
              <w:t>.), группа грунтов 2</w:t>
            </w:r>
          </w:p>
        </w:tc>
        <w:tc>
          <w:tcPr>
            <w:tcW w:w="949" w:type="dxa"/>
            <w:tcBorders>
              <w:top w:val="nil"/>
              <w:left w:val="nil"/>
              <w:bottom w:val="single" w:sz="4" w:space="0" w:color="auto"/>
              <w:right w:val="single" w:sz="4" w:space="0" w:color="auto"/>
            </w:tcBorders>
            <w:shd w:val="clear" w:color="auto" w:fill="auto"/>
            <w:hideMark/>
          </w:tcPr>
          <w:p w14:paraId="474D02B4" w14:textId="77777777" w:rsidR="0071248C" w:rsidRPr="00E02AFE" w:rsidRDefault="0071248C" w:rsidP="0071248C">
            <w:pPr>
              <w:jc w:val="center"/>
              <w:rPr>
                <w:sz w:val="20"/>
                <w:szCs w:val="20"/>
              </w:rPr>
            </w:pPr>
            <w:r w:rsidRPr="00E02AFE">
              <w:rPr>
                <w:sz w:val="20"/>
                <w:szCs w:val="20"/>
              </w:rPr>
              <w:t>1000 м3</w:t>
            </w:r>
          </w:p>
        </w:tc>
        <w:tc>
          <w:tcPr>
            <w:tcW w:w="931" w:type="dxa"/>
            <w:tcBorders>
              <w:top w:val="nil"/>
              <w:left w:val="nil"/>
              <w:bottom w:val="single" w:sz="4" w:space="0" w:color="auto"/>
              <w:right w:val="single" w:sz="4" w:space="0" w:color="auto"/>
            </w:tcBorders>
            <w:shd w:val="clear" w:color="auto" w:fill="auto"/>
            <w:hideMark/>
          </w:tcPr>
          <w:p w14:paraId="706D8549" w14:textId="77777777" w:rsidR="0071248C" w:rsidRPr="00E02AFE" w:rsidRDefault="0071248C" w:rsidP="0071248C">
            <w:pPr>
              <w:jc w:val="center"/>
              <w:rPr>
                <w:color w:val="000000"/>
                <w:sz w:val="20"/>
                <w:szCs w:val="20"/>
              </w:rPr>
            </w:pPr>
            <w:r w:rsidRPr="00E02AFE">
              <w:rPr>
                <w:color w:val="000000"/>
                <w:sz w:val="20"/>
                <w:szCs w:val="20"/>
              </w:rPr>
              <w:t>0,975</w:t>
            </w:r>
          </w:p>
        </w:tc>
        <w:tc>
          <w:tcPr>
            <w:tcW w:w="1262" w:type="dxa"/>
            <w:tcBorders>
              <w:top w:val="nil"/>
              <w:left w:val="nil"/>
              <w:bottom w:val="single" w:sz="4" w:space="0" w:color="auto"/>
              <w:right w:val="single" w:sz="4" w:space="0" w:color="auto"/>
            </w:tcBorders>
            <w:shd w:val="clear" w:color="auto" w:fill="auto"/>
            <w:noWrap/>
            <w:vAlign w:val="bottom"/>
            <w:hideMark/>
          </w:tcPr>
          <w:p w14:paraId="349F2FD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D72882A"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6CAEE042" w14:textId="77777777" w:rsidR="0071248C" w:rsidRPr="00E02AFE" w:rsidRDefault="0071248C" w:rsidP="0071248C">
            <w:pPr>
              <w:jc w:val="center"/>
              <w:rPr>
                <w:color w:val="000000"/>
                <w:sz w:val="20"/>
                <w:szCs w:val="20"/>
              </w:rPr>
            </w:pPr>
            <w:r w:rsidRPr="00E02AFE">
              <w:rPr>
                <w:color w:val="000000"/>
                <w:sz w:val="20"/>
                <w:szCs w:val="20"/>
              </w:rPr>
              <w:t>2</w:t>
            </w:r>
          </w:p>
        </w:tc>
        <w:tc>
          <w:tcPr>
            <w:tcW w:w="6263" w:type="dxa"/>
            <w:tcBorders>
              <w:top w:val="nil"/>
              <w:left w:val="nil"/>
              <w:bottom w:val="single" w:sz="4" w:space="0" w:color="auto"/>
              <w:right w:val="single" w:sz="4" w:space="0" w:color="auto"/>
            </w:tcBorders>
            <w:shd w:val="clear" w:color="auto" w:fill="auto"/>
            <w:hideMark/>
          </w:tcPr>
          <w:p w14:paraId="0BDE2BC1" w14:textId="77777777" w:rsidR="0071248C" w:rsidRPr="00E02AFE" w:rsidRDefault="0071248C" w:rsidP="0071248C">
            <w:pPr>
              <w:rPr>
                <w:color w:val="000000"/>
                <w:sz w:val="20"/>
                <w:szCs w:val="20"/>
              </w:rPr>
            </w:pPr>
            <w:r w:rsidRPr="00E02AFE">
              <w:rPr>
                <w:color w:val="000000"/>
                <w:sz w:val="20"/>
                <w:szCs w:val="20"/>
              </w:rPr>
              <w:t xml:space="preserve">Планировка площадей бульдозерами мощностью: 79 кВт (108 </w:t>
            </w:r>
            <w:proofErr w:type="spellStart"/>
            <w:r w:rsidRPr="00E02AFE">
              <w:rPr>
                <w:color w:val="000000"/>
                <w:sz w:val="20"/>
                <w:szCs w:val="20"/>
              </w:rPr>
              <w:t>л.с</w:t>
            </w:r>
            <w:proofErr w:type="spellEnd"/>
            <w:r w:rsidRPr="00E02AFE">
              <w:rPr>
                <w:color w:val="000000"/>
                <w:sz w:val="20"/>
                <w:szCs w:val="20"/>
              </w:rPr>
              <w:t>.)</w:t>
            </w:r>
          </w:p>
        </w:tc>
        <w:tc>
          <w:tcPr>
            <w:tcW w:w="949" w:type="dxa"/>
            <w:tcBorders>
              <w:top w:val="nil"/>
              <w:left w:val="nil"/>
              <w:bottom w:val="single" w:sz="4" w:space="0" w:color="auto"/>
              <w:right w:val="single" w:sz="4" w:space="0" w:color="auto"/>
            </w:tcBorders>
            <w:shd w:val="clear" w:color="auto" w:fill="auto"/>
            <w:hideMark/>
          </w:tcPr>
          <w:p w14:paraId="6541549E" w14:textId="77777777" w:rsidR="0071248C" w:rsidRPr="00E02AFE" w:rsidRDefault="0071248C" w:rsidP="0071248C">
            <w:pPr>
              <w:jc w:val="center"/>
              <w:rPr>
                <w:sz w:val="20"/>
                <w:szCs w:val="20"/>
              </w:rPr>
            </w:pPr>
            <w:r w:rsidRPr="00E02AFE">
              <w:rPr>
                <w:sz w:val="20"/>
                <w:szCs w:val="20"/>
              </w:rPr>
              <w:t>1000 м2</w:t>
            </w:r>
          </w:p>
        </w:tc>
        <w:tc>
          <w:tcPr>
            <w:tcW w:w="931" w:type="dxa"/>
            <w:tcBorders>
              <w:top w:val="nil"/>
              <w:left w:val="nil"/>
              <w:bottom w:val="single" w:sz="4" w:space="0" w:color="auto"/>
              <w:right w:val="single" w:sz="4" w:space="0" w:color="auto"/>
            </w:tcBorders>
            <w:shd w:val="clear" w:color="auto" w:fill="auto"/>
            <w:hideMark/>
          </w:tcPr>
          <w:p w14:paraId="16581282" w14:textId="77777777" w:rsidR="0071248C" w:rsidRPr="00E02AFE" w:rsidRDefault="0071248C" w:rsidP="0071248C">
            <w:pPr>
              <w:jc w:val="center"/>
              <w:rPr>
                <w:color w:val="000000"/>
                <w:sz w:val="20"/>
                <w:szCs w:val="20"/>
              </w:rPr>
            </w:pPr>
            <w:r w:rsidRPr="00E02AFE">
              <w:rPr>
                <w:color w:val="000000"/>
                <w:sz w:val="20"/>
                <w:szCs w:val="20"/>
              </w:rPr>
              <w:t>7,162</w:t>
            </w:r>
          </w:p>
        </w:tc>
        <w:tc>
          <w:tcPr>
            <w:tcW w:w="1262" w:type="dxa"/>
            <w:tcBorders>
              <w:top w:val="nil"/>
              <w:left w:val="nil"/>
              <w:bottom w:val="single" w:sz="4" w:space="0" w:color="auto"/>
              <w:right w:val="single" w:sz="4" w:space="0" w:color="auto"/>
            </w:tcBorders>
            <w:shd w:val="clear" w:color="auto" w:fill="auto"/>
            <w:noWrap/>
            <w:vAlign w:val="bottom"/>
            <w:hideMark/>
          </w:tcPr>
          <w:p w14:paraId="4BCAC84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B4D6040"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DDE7F75" w14:textId="77777777" w:rsidR="0071248C" w:rsidRPr="00E02AFE" w:rsidRDefault="0071248C" w:rsidP="0071248C">
            <w:pPr>
              <w:jc w:val="center"/>
              <w:rPr>
                <w:color w:val="000000"/>
                <w:sz w:val="20"/>
                <w:szCs w:val="20"/>
              </w:rPr>
            </w:pPr>
            <w:r w:rsidRPr="00E02AFE">
              <w:rPr>
                <w:color w:val="000000"/>
                <w:sz w:val="20"/>
                <w:szCs w:val="20"/>
              </w:rPr>
              <w:t>3</w:t>
            </w:r>
          </w:p>
        </w:tc>
        <w:tc>
          <w:tcPr>
            <w:tcW w:w="6263" w:type="dxa"/>
            <w:tcBorders>
              <w:top w:val="nil"/>
              <w:left w:val="nil"/>
              <w:bottom w:val="single" w:sz="4" w:space="0" w:color="auto"/>
              <w:right w:val="single" w:sz="4" w:space="0" w:color="auto"/>
            </w:tcBorders>
            <w:shd w:val="clear" w:color="auto" w:fill="auto"/>
            <w:hideMark/>
          </w:tcPr>
          <w:p w14:paraId="0BCCA14B" w14:textId="77777777" w:rsidR="0071248C" w:rsidRPr="00E02AFE" w:rsidRDefault="0071248C" w:rsidP="0071248C">
            <w:pPr>
              <w:rPr>
                <w:color w:val="000000"/>
                <w:sz w:val="20"/>
                <w:szCs w:val="20"/>
              </w:rPr>
            </w:pPr>
            <w:r w:rsidRPr="00E02AFE">
              <w:rPr>
                <w:color w:val="000000"/>
                <w:sz w:val="20"/>
                <w:szCs w:val="20"/>
              </w:rPr>
              <w:t>Устройство уплотняемых самоходными катками подстилающих слоев: гравийных</w:t>
            </w:r>
          </w:p>
        </w:tc>
        <w:tc>
          <w:tcPr>
            <w:tcW w:w="949" w:type="dxa"/>
            <w:tcBorders>
              <w:top w:val="nil"/>
              <w:left w:val="nil"/>
              <w:bottom w:val="single" w:sz="4" w:space="0" w:color="auto"/>
              <w:right w:val="single" w:sz="4" w:space="0" w:color="auto"/>
            </w:tcBorders>
            <w:shd w:val="clear" w:color="auto" w:fill="auto"/>
            <w:hideMark/>
          </w:tcPr>
          <w:p w14:paraId="44548267"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791B802F" w14:textId="77777777" w:rsidR="0071248C" w:rsidRPr="00E02AFE" w:rsidRDefault="0071248C" w:rsidP="0071248C">
            <w:pPr>
              <w:jc w:val="center"/>
              <w:rPr>
                <w:color w:val="000000"/>
                <w:sz w:val="20"/>
                <w:szCs w:val="20"/>
              </w:rPr>
            </w:pPr>
            <w:r w:rsidRPr="00E02AFE">
              <w:rPr>
                <w:color w:val="000000"/>
                <w:sz w:val="20"/>
                <w:szCs w:val="20"/>
              </w:rPr>
              <w:t>2620</w:t>
            </w:r>
          </w:p>
        </w:tc>
        <w:tc>
          <w:tcPr>
            <w:tcW w:w="1262" w:type="dxa"/>
            <w:tcBorders>
              <w:top w:val="nil"/>
              <w:left w:val="nil"/>
              <w:bottom w:val="single" w:sz="4" w:space="0" w:color="auto"/>
              <w:right w:val="single" w:sz="4" w:space="0" w:color="auto"/>
            </w:tcBorders>
            <w:shd w:val="clear" w:color="auto" w:fill="auto"/>
            <w:noWrap/>
            <w:vAlign w:val="bottom"/>
            <w:hideMark/>
          </w:tcPr>
          <w:p w14:paraId="2F1171F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68A43A8"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2726372" w14:textId="77777777" w:rsidR="0071248C" w:rsidRPr="00E02AFE" w:rsidRDefault="0071248C" w:rsidP="0071248C">
            <w:pPr>
              <w:jc w:val="center"/>
              <w:rPr>
                <w:color w:val="000000"/>
                <w:sz w:val="20"/>
                <w:szCs w:val="20"/>
              </w:rPr>
            </w:pPr>
            <w:r w:rsidRPr="00E02AFE">
              <w:rPr>
                <w:color w:val="000000"/>
                <w:sz w:val="20"/>
                <w:szCs w:val="20"/>
              </w:rPr>
              <w:t>4</w:t>
            </w:r>
          </w:p>
        </w:tc>
        <w:tc>
          <w:tcPr>
            <w:tcW w:w="6263" w:type="dxa"/>
            <w:tcBorders>
              <w:top w:val="nil"/>
              <w:left w:val="nil"/>
              <w:bottom w:val="single" w:sz="4" w:space="0" w:color="auto"/>
              <w:right w:val="single" w:sz="4" w:space="0" w:color="auto"/>
            </w:tcBorders>
            <w:shd w:val="clear" w:color="auto" w:fill="auto"/>
            <w:hideMark/>
          </w:tcPr>
          <w:p w14:paraId="295DF158" w14:textId="77777777" w:rsidR="0071248C" w:rsidRPr="00E02AFE" w:rsidRDefault="0071248C" w:rsidP="0071248C">
            <w:pPr>
              <w:rPr>
                <w:color w:val="000000"/>
                <w:sz w:val="20"/>
                <w:szCs w:val="20"/>
              </w:rPr>
            </w:pPr>
            <w:r w:rsidRPr="00E02AFE">
              <w:rPr>
                <w:color w:val="000000"/>
                <w:sz w:val="20"/>
                <w:szCs w:val="20"/>
              </w:rPr>
              <w:t>Гравий М 400-1000, фракция 10-20 мм</w:t>
            </w:r>
          </w:p>
        </w:tc>
        <w:tc>
          <w:tcPr>
            <w:tcW w:w="949" w:type="dxa"/>
            <w:tcBorders>
              <w:top w:val="nil"/>
              <w:left w:val="nil"/>
              <w:bottom w:val="single" w:sz="4" w:space="0" w:color="auto"/>
              <w:right w:val="single" w:sz="4" w:space="0" w:color="auto"/>
            </w:tcBorders>
            <w:shd w:val="clear" w:color="auto" w:fill="auto"/>
            <w:hideMark/>
          </w:tcPr>
          <w:p w14:paraId="14008A39"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73C36A98" w14:textId="77777777" w:rsidR="0071248C" w:rsidRPr="00E02AFE" w:rsidRDefault="0071248C" w:rsidP="0071248C">
            <w:pPr>
              <w:jc w:val="center"/>
              <w:rPr>
                <w:color w:val="000000"/>
                <w:sz w:val="20"/>
                <w:szCs w:val="20"/>
              </w:rPr>
            </w:pPr>
            <w:r w:rsidRPr="00E02AFE">
              <w:rPr>
                <w:color w:val="000000"/>
                <w:sz w:val="20"/>
                <w:szCs w:val="20"/>
              </w:rPr>
              <w:t>3353,6</w:t>
            </w:r>
          </w:p>
        </w:tc>
        <w:tc>
          <w:tcPr>
            <w:tcW w:w="1262" w:type="dxa"/>
            <w:tcBorders>
              <w:top w:val="nil"/>
              <w:left w:val="nil"/>
              <w:bottom w:val="single" w:sz="4" w:space="0" w:color="auto"/>
              <w:right w:val="single" w:sz="4" w:space="0" w:color="auto"/>
            </w:tcBorders>
            <w:shd w:val="clear" w:color="auto" w:fill="auto"/>
            <w:noWrap/>
            <w:vAlign w:val="bottom"/>
            <w:hideMark/>
          </w:tcPr>
          <w:p w14:paraId="2ADD4AC5"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403B962" w14:textId="77777777" w:rsidTr="007A432A">
        <w:trPr>
          <w:trHeight w:val="1125"/>
        </w:trPr>
        <w:tc>
          <w:tcPr>
            <w:tcW w:w="516" w:type="dxa"/>
            <w:tcBorders>
              <w:top w:val="nil"/>
              <w:left w:val="single" w:sz="4" w:space="0" w:color="auto"/>
              <w:bottom w:val="single" w:sz="4" w:space="0" w:color="auto"/>
              <w:right w:val="single" w:sz="4" w:space="0" w:color="auto"/>
            </w:tcBorders>
            <w:shd w:val="clear" w:color="auto" w:fill="auto"/>
            <w:hideMark/>
          </w:tcPr>
          <w:p w14:paraId="01524094" w14:textId="77777777" w:rsidR="0071248C" w:rsidRPr="00E02AFE" w:rsidRDefault="0071248C" w:rsidP="0071248C">
            <w:pPr>
              <w:jc w:val="center"/>
              <w:rPr>
                <w:color w:val="000000"/>
                <w:sz w:val="20"/>
                <w:szCs w:val="20"/>
              </w:rPr>
            </w:pPr>
            <w:r w:rsidRPr="00E02AFE">
              <w:rPr>
                <w:color w:val="000000"/>
                <w:sz w:val="20"/>
                <w:szCs w:val="20"/>
              </w:rPr>
              <w:lastRenderedPageBreak/>
              <w:t>5</w:t>
            </w:r>
          </w:p>
        </w:tc>
        <w:tc>
          <w:tcPr>
            <w:tcW w:w="6263" w:type="dxa"/>
            <w:tcBorders>
              <w:top w:val="nil"/>
              <w:left w:val="nil"/>
              <w:bottom w:val="single" w:sz="4" w:space="0" w:color="auto"/>
              <w:right w:val="single" w:sz="4" w:space="0" w:color="auto"/>
            </w:tcBorders>
            <w:shd w:val="clear" w:color="auto" w:fill="auto"/>
            <w:hideMark/>
          </w:tcPr>
          <w:p w14:paraId="4B841840" w14:textId="77777777" w:rsidR="0071248C" w:rsidRPr="00E02AFE" w:rsidRDefault="0071248C" w:rsidP="0071248C">
            <w:pPr>
              <w:rPr>
                <w:color w:val="000000"/>
                <w:sz w:val="20"/>
                <w:szCs w:val="20"/>
              </w:rPr>
            </w:pPr>
            <w:r w:rsidRPr="00E02AFE">
              <w:rPr>
                <w:color w:val="000000"/>
                <w:sz w:val="20"/>
                <w:szCs w:val="20"/>
              </w:rPr>
              <w:t>Перевозка грузов II класса автомобилями-самосвалами грузоподъемностью до 30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15 км</w:t>
            </w:r>
          </w:p>
        </w:tc>
        <w:tc>
          <w:tcPr>
            <w:tcW w:w="949" w:type="dxa"/>
            <w:tcBorders>
              <w:top w:val="nil"/>
              <w:left w:val="nil"/>
              <w:bottom w:val="single" w:sz="4" w:space="0" w:color="auto"/>
              <w:right w:val="single" w:sz="4" w:space="0" w:color="auto"/>
            </w:tcBorders>
            <w:shd w:val="clear" w:color="auto" w:fill="auto"/>
            <w:hideMark/>
          </w:tcPr>
          <w:p w14:paraId="25A328B8" w14:textId="77777777" w:rsidR="0071248C" w:rsidRPr="00E02AFE" w:rsidRDefault="0071248C" w:rsidP="0071248C">
            <w:pPr>
              <w:jc w:val="center"/>
              <w:rPr>
                <w:sz w:val="20"/>
                <w:szCs w:val="20"/>
              </w:rPr>
            </w:pPr>
            <w:r w:rsidRPr="00E02AFE">
              <w:rPr>
                <w:sz w:val="20"/>
                <w:szCs w:val="20"/>
              </w:rPr>
              <w:t>1т груза</w:t>
            </w:r>
          </w:p>
        </w:tc>
        <w:tc>
          <w:tcPr>
            <w:tcW w:w="931" w:type="dxa"/>
            <w:tcBorders>
              <w:top w:val="nil"/>
              <w:left w:val="nil"/>
              <w:bottom w:val="single" w:sz="4" w:space="0" w:color="auto"/>
              <w:right w:val="single" w:sz="4" w:space="0" w:color="auto"/>
            </w:tcBorders>
            <w:shd w:val="clear" w:color="auto" w:fill="auto"/>
            <w:hideMark/>
          </w:tcPr>
          <w:p w14:paraId="7F5DD522" w14:textId="77777777" w:rsidR="0071248C" w:rsidRPr="00E02AFE" w:rsidRDefault="0071248C" w:rsidP="0071248C">
            <w:pPr>
              <w:jc w:val="center"/>
              <w:rPr>
                <w:color w:val="000000"/>
                <w:sz w:val="20"/>
                <w:szCs w:val="20"/>
              </w:rPr>
            </w:pPr>
            <w:r w:rsidRPr="00E02AFE">
              <w:rPr>
                <w:color w:val="000000"/>
                <w:sz w:val="20"/>
                <w:szCs w:val="20"/>
              </w:rPr>
              <w:t>5365,76</w:t>
            </w:r>
          </w:p>
        </w:tc>
        <w:tc>
          <w:tcPr>
            <w:tcW w:w="1262" w:type="dxa"/>
            <w:tcBorders>
              <w:top w:val="nil"/>
              <w:left w:val="nil"/>
              <w:bottom w:val="single" w:sz="4" w:space="0" w:color="auto"/>
              <w:right w:val="single" w:sz="4" w:space="0" w:color="auto"/>
            </w:tcBorders>
            <w:shd w:val="clear" w:color="auto" w:fill="auto"/>
            <w:noWrap/>
            <w:vAlign w:val="bottom"/>
            <w:hideMark/>
          </w:tcPr>
          <w:p w14:paraId="4DC685B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ABE059E"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DEBB587" w14:textId="77777777" w:rsidR="0071248C" w:rsidRPr="00E02AFE" w:rsidRDefault="0071248C" w:rsidP="0071248C">
            <w:pPr>
              <w:jc w:val="center"/>
              <w:rPr>
                <w:color w:val="000000"/>
                <w:sz w:val="20"/>
                <w:szCs w:val="20"/>
              </w:rPr>
            </w:pPr>
            <w:r w:rsidRPr="00E02AFE">
              <w:rPr>
                <w:color w:val="000000"/>
                <w:sz w:val="20"/>
                <w:szCs w:val="20"/>
              </w:rPr>
              <w:t>6</w:t>
            </w:r>
          </w:p>
        </w:tc>
        <w:tc>
          <w:tcPr>
            <w:tcW w:w="6263" w:type="dxa"/>
            <w:tcBorders>
              <w:top w:val="nil"/>
              <w:left w:val="nil"/>
              <w:bottom w:val="single" w:sz="4" w:space="0" w:color="auto"/>
              <w:right w:val="single" w:sz="4" w:space="0" w:color="auto"/>
            </w:tcBorders>
            <w:shd w:val="clear" w:color="auto" w:fill="auto"/>
            <w:hideMark/>
          </w:tcPr>
          <w:p w14:paraId="469FB61D" w14:textId="77777777" w:rsidR="0071248C" w:rsidRPr="00E02AFE" w:rsidRDefault="0071248C" w:rsidP="0071248C">
            <w:pPr>
              <w:rPr>
                <w:color w:val="000000"/>
                <w:sz w:val="20"/>
                <w:szCs w:val="20"/>
              </w:rPr>
            </w:pPr>
            <w:r w:rsidRPr="00E02AFE">
              <w:rPr>
                <w:color w:val="000000"/>
                <w:sz w:val="20"/>
                <w:szCs w:val="20"/>
              </w:rPr>
              <w:t>Устройство подстилающих и выравнивающих слоев оснований: из щебня</w:t>
            </w:r>
          </w:p>
        </w:tc>
        <w:tc>
          <w:tcPr>
            <w:tcW w:w="949" w:type="dxa"/>
            <w:tcBorders>
              <w:top w:val="nil"/>
              <w:left w:val="nil"/>
              <w:bottom w:val="single" w:sz="4" w:space="0" w:color="auto"/>
              <w:right w:val="single" w:sz="4" w:space="0" w:color="auto"/>
            </w:tcBorders>
            <w:shd w:val="clear" w:color="auto" w:fill="auto"/>
            <w:hideMark/>
          </w:tcPr>
          <w:p w14:paraId="781A479B"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2339F3AE" w14:textId="77777777" w:rsidR="0071248C" w:rsidRPr="00E02AFE" w:rsidRDefault="0071248C" w:rsidP="0071248C">
            <w:pPr>
              <w:jc w:val="center"/>
              <w:rPr>
                <w:color w:val="000000"/>
                <w:sz w:val="20"/>
                <w:szCs w:val="20"/>
              </w:rPr>
            </w:pPr>
            <w:r w:rsidRPr="00E02AFE">
              <w:rPr>
                <w:color w:val="000000"/>
                <w:sz w:val="20"/>
                <w:szCs w:val="20"/>
              </w:rPr>
              <w:t>4,65</w:t>
            </w:r>
          </w:p>
        </w:tc>
        <w:tc>
          <w:tcPr>
            <w:tcW w:w="1262" w:type="dxa"/>
            <w:tcBorders>
              <w:top w:val="nil"/>
              <w:left w:val="nil"/>
              <w:bottom w:val="single" w:sz="4" w:space="0" w:color="auto"/>
              <w:right w:val="single" w:sz="4" w:space="0" w:color="auto"/>
            </w:tcBorders>
            <w:shd w:val="clear" w:color="auto" w:fill="auto"/>
            <w:noWrap/>
            <w:vAlign w:val="bottom"/>
            <w:hideMark/>
          </w:tcPr>
          <w:p w14:paraId="0146231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9CE330B"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6EA88CA" w14:textId="77777777" w:rsidR="0071248C" w:rsidRPr="00E02AFE" w:rsidRDefault="0071248C" w:rsidP="0071248C">
            <w:pPr>
              <w:jc w:val="center"/>
              <w:rPr>
                <w:color w:val="000000"/>
                <w:sz w:val="20"/>
                <w:szCs w:val="20"/>
              </w:rPr>
            </w:pPr>
            <w:r w:rsidRPr="00E02AFE">
              <w:rPr>
                <w:color w:val="000000"/>
                <w:sz w:val="20"/>
                <w:szCs w:val="20"/>
              </w:rPr>
              <w:t>7</w:t>
            </w:r>
          </w:p>
        </w:tc>
        <w:tc>
          <w:tcPr>
            <w:tcW w:w="6263" w:type="dxa"/>
            <w:tcBorders>
              <w:top w:val="nil"/>
              <w:left w:val="nil"/>
              <w:bottom w:val="single" w:sz="4" w:space="0" w:color="auto"/>
              <w:right w:val="single" w:sz="4" w:space="0" w:color="auto"/>
            </w:tcBorders>
            <w:shd w:val="clear" w:color="auto" w:fill="auto"/>
            <w:hideMark/>
          </w:tcPr>
          <w:p w14:paraId="4E8EA5A4" w14:textId="77777777" w:rsidR="0071248C" w:rsidRPr="00E02AFE" w:rsidRDefault="0071248C" w:rsidP="0071248C">
            <w:pPr>
              <w:rPr>
                <w:color w:val="000000"/>
                <w:sz w:val="20"/>
                <w:szCs w:val="20"/>
              </w:rPr>
            </w:pPr>
            <w:r w:rsidRPr="00E02AFE">
              <w:rPr>
                <w:color w:val="000000"/>
                <w:sz w:val="20"/>
                <w:szCs w:val="20"/>
              </w:rPr>
              <w:t>Щебень из плотных горных пород для строительных работ М 400, фракция 5(3)-20 мм</w:t>
            </w:r>
          </w:p>
        </w:tc>
        <w:tc>
          <w:tcPr>
            <w:tcW w:w="949" w:type="dxa"/>
            <w:tcBorders>
              <w:top w:val="nil"/>
              <w:left w:val="nil"/>
              <w:bottom w:val="single" w:sz="4" w:space="0" w:color="auto"/>
              <w:right w:val="single" w:sz="4" w:space="0" w:color="auto"/>
            </w:tcBorders>
            <w:shd w:val="clear" w:color="auto" w:fill="auto"/>
            <w:hideMark/>
          </w:tcPr>
          <w:p w14:paraId="517572DF"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21C4BD3D" w14:textId="77777777" w:rsidR="0071248C" w:rsidRPr="00E02AFE" w:rsidRDefault="0071248C" w:rsidP="0071248C">
            <w:pPr>
              <w:jc w:val="center"/>
              <w:rPr>
                <w:color w:val="000000"/>
                <w:sz w:val="20"/>
                <w:szCs w:val="20"/>
              </w:rPr>
            </w:pPr>
            <w:r w:rsidRPr="00E02AFE">
              <w:rPr>
                <w:color w:val="000000"/>
                <w:sz w:val="20"/>
                <w:szCs w:val="20"/>
              </w:rPr>
              <w:t>520,8</w:t>
            </w:r>
          </w:p>
        </w:tc>
        <w:tc>
          <w:tcPr>
            <w:tcW w:w="1262" w:type="dxa"/>
            <w:tcBorders>
              <w:top w:val="nil"/>
              <w:left w:val="nil"/>
              <w:bottom w:val="single" w:sz="4" w:space="0" w:color="auto"/>
              <w:right w:val="single" w:sz="4" w:space="0" w:color="auto"/>
            </w:tcBorders>
            <w:shd w:val="clear" w:color="auto" w:fill="auto"/>
            <w:noWrap/>
            <w:vAlign w:val="bottom"/>
            <w:hideMark/>
          </w:tcPr>
          <w:p w14:paraId="139C9A0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70754EA" w14:textId="77777777" w:rsidTr="007A432A">
        <w:trPr>
          <w:trHeight w:val="1125"/>
        </w:trPr>
        <w:tc>
          <w:tcPr>
            <w:tcW w:w="516" w:type="dxa"/>
            <w:tcBorders>
              <w:top w:val="nil"/>
              <w:left w:val="single" w:sz="4" w:space="0" w:color="auto"/>
              <w:bottom w:val="single" w:sz="4" w:space="0" w:color="auto"/>
              <w:right w:val="single" w:sz="4" w:space="0" w:color="auto"/>
            </w:tcBorders>
            <w:shd w:val="clear" w:color="auto" w:fill="auto"/>
            <w:hideMark/>
          </w:tcPr>
          <w:p w14:paraId="76891CC9" w14:textId="77777777" w:rsidR="0071248C" w:rsidRPr="00E02AFE" w:rsidRDefault="0071248C" w:rsidP="0071248C">
            <w:pPr>
              <w:jc w:val="center"/>
              <w:rPr>
                <w:color w:val="000000"/>
                <w:sz w:val="20"/>
                <w:szCs w:val="20"/>
              </w:rPr>
            </w:pPr>
            <w:r w:rsidRPr="00E02AFE">
              <w:rPr>
                <w:color w:val="000000"/>
                <w:sz w:val="20"/>
                <w:szCs w:val="20"/>
              </w:rPr>
              <w:t>8</w:t>
            </w:r>
          </w:p>
        </w:tc>
        <w:tc>
          <w:tcPr>
            <w:tcW w:w="6263" w:type="dxa"/>
            <w:tcBorders>
              <w:top w:val="nil"/>
              <w:left w:val="nil"/>
              <w:bottom w:val="single" w:sz="4" w:space="0" w:color="auto"/>
              <w:right w:val="single" w:sz="4" w:space="0" w:color="auto"/>
            </w:tcBorders>
            <w:shd w:val="clear" w:color="auto" w:fill="auto"/>
            <w:hideMark/>
          </w:tcPr>
          <w:p w14:paraId="05224B87" w14:textId="77777777" w:rsidR="0071248C" w:rsidRPr="00E02AFE" w:rsidRDefault="0071248C" w:rsidP="0071248C">
            <w:pPr>
              <w:rPr>
                <w:color w:val="000000"/>
                <w:sz w:val="20"/>
                <w:szCs w:val="20"/>
              </w:rPr>
            </w:pPr>
            <w:r w:rsidRPr="00E02AFE">
              <w:rPr>
                <w:color w:val="000000"/>
                <w:sz w:val="20"/>
                <w:szCs w:val="20"/>
              </w:rPr>
              <w:t>Перевозка грузов II класса автомобилями-самосвалами грузоподъемностью до 30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15 км</w:t>
            </w:r>
          </w:p>
        </w:tc>
        <w:tc>
          <w:tcPr>
            <w:tcW w:w="949" w:type="dxa"/>
            <w:tcBorders>
              <w:top w:val="nil"/>
              <w:left w:val="nil"/>
              <w:bottom w:val="single" w:sz="4" w:space="0" w:color="auto"/>
              <w:right w:val="single" w:sz="4" w:space="0" w:color="auto"/>
            </w:tcBorders>
            <w:shd w:val="clear" w:color="auto" w:fill="auto"/>
            <w:hideMark/>
          </w:tcPr>
          <w:p w14:paraId="0FB81AF1" w14:textId="77777777" w:rsidR="0071248C" w:rsidRPr="00E02AFE" w:rsidRDefault="0071248C" w:rsidP="0071248C">
            <w:pPr>
              <w:jc w:val="center"/>
              <w:rPr>
                <w:sz w:val="20"/>
                <w:szCs w:val="20"/>
              </w:rPr>
            </w:pPr>
            <w:r w:rsidRPr="00E02AFE">
              <w:rPr>
                <w:sz w:val="20"/>
                <w:szCs w:val="20"/>
              </w:rPr>
              <w:t>1т груза</w:t>
            </w:r>
          </w:p>
        </w:tc>
        <w:tc>
          <w:tcPr>
            <w:tcW w:w="931" w:type="dxa"/>
            <w:tcBorders>
              <w:top w:val="nil"/>
              <w:left w:val="nil"/>
              <w:bottom w:val="single" w:sz="4" w:space="0" w:color="auto"/>
              <w:right w:val="single" w:sz="4" w:space="0" w:color="auto"/>
            </w:tcBorders>
            <w:shd w:val="clear" w:color="auto" w:fill="auto"/>
            <w:hideMark/>
          </w:tcPr>
          <w:p w14:paraId="24EE3910" w14:textId="77777777" w:rsidR="0071248C" w:rsidRPr="00E02AFE" w:rsidRDefault="0071248C" w:rsidP="0071248C">
            <w:pPr>
              <w:jc w:val="center"/>
              <w:rPr>
                <w:color w:val="000000"/>
                <w:sz w:val="20"/>
                <w:szCs w:val="20"/>
              </w:rPr>
            </w:pPr>
            <w:r w:rsidRPr="00E02AFE">
              <w:rPr>
                <w:color w:val="000000"/>
                <w:sz w:val="20"/>
                <w:szCs w:val="20"/>
              </w:rPr>
              <w:t>833,28</w:t>
            </w:r>
          </w:p>
        </w:tc>
        <w:tc>
          <w:tcPr>
            <w:tcW w:w="1262" w:type="dxa"/>
            <w:tcBorders>
              <w:top w:val="nil"/>
              <w:left w:val="nil"/>
              <w:bottom w:val="single" w:sz="4" w:space="0" w:color="auto"/>
              <w:right w:val="single" w:sz="4" w:space="0" w:color="auto"/>
            </w:tcBorders>
            <w:shd w:val="clear" w:color="auto" w:fill="auto"/>
            <w:noWrap/>
            <w:vAlign w:val="bottom"/>
            <w:hideMark/>
          </w:tcPr>
          <w:p w14:paraId="620FE66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E9C70B8"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0F5157C6" w14:textId="77777777" w:rsidR="0071248C" w:rsidRPr="00E02AFE" w:rsidRDefault="0071248C" w:rsidP="0071248C">
            <w:pPr>
              <w:jc w:val="center"/>
              <w:rPr>
                <w:color w:val="000000"/>
                <w:sz w:val="20"/>
                <w:szCs w:val="20"/>
              </w:rPr>
            </w:pPr>
            <w:r w:rsidRPr="00E02AFE">
              <w:rPr>
                <w:color w:val="000000"/>
                <w:sz w:val="20"/>
                <w:szCs w:val="20"/>
              </w:rPr>
              <w:t>9</w:t>
            </w:r>
          </w:p>
        </w:tc>
        <w:tc>
          <w:tcPr>
            <w:tcW w:w="6263" w:type="dxa"/>
            <w:tcBorders>
              <w:top w:val="nil"/>
              <w:left w:val="nil"/>
              <w:bottom w:val="single" w:sz="4" w:space="0" w:color="auto"/>
              <w:right w:val="single" w:sz="4" w:space="0" w:color="auto"/>
            </w:tcBorders>
            <w:shd w:val="clear" w:color="auto" w:fill="auto"/>
            <w:hideMark/>
          </w:tcPr>
          <w:p w14:paraId="3EA0F456" w14:textId="77777777" w:rsidR="0071248C" w:rsidRPr="00E02AFE" w:rsidRDefault="0071248C" w:rsidP="0071248C">
            <w:pPr>
              <w:rPr>
                <w:color w:val="000000"/>
                <w:sz w:val="20"/>
                <w:szCs w:val="20"/>
              </w:rPr>
            </w:pPr>
            <w:r w:rsidRPr="00E02AFE">
              <w:rPr>
                <w:color w:val="000000"/>
                <w:sz w:val="20"/>
                <w:szCs w:val="20"/>
              </w:rPr>
              <w:t>Установка бортовых камней бетонных: при других видах покрытий</w:t>
            </w:r>
          </w:p>
        </w:tc>
        <w:tc>
          <w:tcPr>
            <w:tcW w:w="949" w:type="dxa"/>
            <w:tcBorders>
              <w:top w:val="nil"/>
              <w:left w:val="nil"/>
              <w:bottom w:val="single" w:sz="4" w:space="0" w:color="auto"/>
              <w:right w:val="single" w:sz="4" w:space="0" w:color="auto"/>
            </w:tcBorders>
            <w:shd w:val="clear" w:color="auto" w:fill="auto"/>
            <w:hideMark/>
          </w:tcPr>
          <w:p w14:paraId="3FCA63EE"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52686F63" w14:textId="77777777" w:rsidR="0071248C" w:rsidRPr="00E02AFE" w:rsidRDefault="0071248C" w:rsidP="0071248C">
            <w:pPr>
              <w:jc w:val="center"/>
              <w:rPr>
                <w:color w:val="000000"/>
                <w:sz w:val="20"/>
                <w:szCs w:val="20"/>
              </w:rPr>
            </w:pPr>
            <w:r w:rsidRPr="00E02AFE">
              <w:rPr>
                <w:color w:val="000000"/>
                <w:sz w:val="20"/>
                <w:szCs w:val="20"/>
              </w:rPr>
              <w:t>5</w:t>
            </w:r>
          </w:p>
        </w:tc>
        <w:tc>
          <w:tcPr>
            <w:tcW w:w="1262" w:type="dxa"/>
            <w:tcBorders>
              <w:top w:val="nil"/>
              <w:left w:val="nil"/>
              <w:bottom w:val="single" w:sz="4" w:space="0" w:color="auto"/>
              <w:right w:val="single" w:sz="4" w:space="0" w:color="auto"/>
            </w:tcBorders>
            <w:shd w:val="clear" w:color="auto" w:fill="auto"/>
            <w:noWrap/>
            <w:vAlign w:val="bottom"/>
            <w:hideMark/>
          </w:tcPr>
          <w:p w14:paraId="0B85FF3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8DB8DFE"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29CFBDD" w14:textId="77777777" w:rsidR="0071248C" w:rsidRPr="00E02AFE" w:rsidRDefault="0071248C" w:rsidP="0071248C">
            <w:pPr>
              <w:jc w:val="center"/>
              <w:rPr>
                <w:color w:val="000000"/>
                <w:sz w:val="20"/>
                <w:szCs w:val="20"/>
              </w:rPr>
            </w:pPr>
            <w:r w:rsidRPr="00E02AFE">
              <w:rPr>
                <w:color w:val="000000"/>
                <w:sz w:val="20"/>
                <w:szCs w:val="20"/>
              </w:rPr>
              <w:t>10</w:t>
            </w:r>
          </w:p>
        </w:tc>
        <w:tc>
          <w:tcPr>
            <w:tcW w:w="6263" w:type="dxa"/>
            <w:tcBorders>
              <w:top w:val="nil"/>
              <w:left w:val="nil"/>
              <w:bottom w:val="single" w:sz="4" w:space="0" w:color="auto"/>
              <w:right w:val="single" w:sz="4" w:space="0" w:color="auto"/>
            </w:tcBorders>
            <w:shd w:val="clear" w:color="auto" w:fill="auto"/>
            <w:hideMark/>
          </w:tcPr>
          <w:p w14:paraId="1B772FE5" w14:textId="77777777" w:rsidR="0071248C" w:rsidRPr="00E02AFE" w:rsidRDefault="0071248C" w:rsidP="0071248C">
            <w:pPr>
              <w:rPr>
                <w:color w:val="000000"/>
                <w:sz w:val="20"/>
                <w:szCs w:val="20"/>
              </w:rPr>
            </w:pPr>
            <w:r w:rsidRPr="00E02AFE">
              <w:rPr>
                <w:color w:val="000000"/>
                <w:sz w:val="20"/>
                <w:szCs w:val="20"/>
              </w:rPr>
              <w:t xml:space="preserve">Камни бортовые </w:t>
            </w:r>
            <w:proofErr w:type="spellStart"/>
            <w:r w:rsidRPr="00E02AFE">
              <w:rPr>
                <w:color w:val="000000"/>
                <w:sz w:val="20"/>
                <w:szCs w:val="20"/>
              </w:rPr>
              <w:t>вибропрессованные</w:t>
            </w:r>
            <w:proofErr w:type="spellEnd"/>
            <w:r w:rsidRPr="00E02AFE">
              <w:rPr>
                <w:color w:val="000000"/>
                <w:sz w:val="20"/>
                <w:szCs w:val="20"/>
              </w:rPr>
              <w:t xml:space="preserve"> дорожные, размеры 1000х300х150 мм, цветные на белом цементе</w:t>
            </w:r>
          </w:p>
        </w:tc>
        <w:tc>
          <w:tcPr>
            <w:tcW w:w="949" w:type="dxa"/>
            <w:tcBorders>
              <w:top w:val="nil"/>
              <w:left w:val="nil"/>
              <w:bottom w:val="single" w:sz="4" w:space="0" w:color="auto"/>
              <w:right w:val="single" w:sz="4" w:space="0" w:color="auto"/>
            </w:tcBorders>
            <w:shd w:val="clear" w:color="auto" w:fill="auto"/>
            <w:hideMark/>
          </w:tcPr>
          <w:p w14:paraId="4675192A"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15534A36" w14:textId="77777777" w:rsidR="0071248C" w:rsidRPr="00E02AFE" w:rsidRDefault="0071248C" w:rsidP="0071248C">
            <w:pPr>
              <w:jc w:val="center"/>
              <w:rPr>
                <w:color w:val="000000"/>
                <w:sz w:val="20"/>
                <w:szCs w:val="20"/>
              </w:rPr>
            </w:pPr>
            <w:r w:rsidRPr="00E02AFE">
              <w:rPr>
                <w:color w:val="000000"/>
                <w:sz w:val="20"/>
                <w:szCs w:val="20"/>
              </w:rPr>
              <w:t>500</w:t>
            </w:r>
          </w:p>
        </w:tc>
        <w:tc>
          <w:tcPr>
            <w:tcW w:w="1262" w:type="dxa"/>
            <w:tcBorders>
              <w:top w:val="nil"/>
              <w:left w:val="nil"/>
              <w:bottom w:val="single" w:sz="4" w:space="0" w:color="auto"/>
              <w:right w:val="single" w:sz="4" w:space="0" w:color="auto"/>
            </w:tcBorders>
            <w:shd w:val="clear" w:color="auto" w:fill="auto"/>
            <w:noWrap/>
            <w:vAlign w:val="bottom"/>
            <w:hideMark/>
          </w:tcPr>
          <w:p w14:paraId="3752A6F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6BE3C0D"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9E341B0" w14:textId="77777777" w:rsidR="0071248C" w:rsidRPr="00E02AFE" w:rsidRDefault="0071248C" w:rsidP="0071248C">
            <w:pPr>
              <w:jc w:val="center"/>
              <w:rPr>
                <w:color w:val="000000"/>
                <w:sz w:val="20"/>
                <w:szCs w:val="20"/>
              </w:rPr>
            </w:pPr>
            <w:r w:rsidRPr="00E02AFE">
              <w:rPr>
                <w:color w:val="000000"/>
                <w:sz w:val="20"/>
                <w:szCs w:val="20"/>
              </w:rPr>
              <w:t>11</w:t>
            </w:r>
          </w:p>
        </w:tc>
        <w:tc>
          <w:tcPr>
            <w:tcW w:w="6263" w:type="dxa"/>
            <w:tcBorders>
              <w:top w:val="nil"/>
              <w:left w:val="nil"/>
              <w:bottom w:val="single" w:sz="4" w:space="0" w:color="auto"/>
              <w:right w:val="single" w:sz="4" w:space="0" w:color="auto"/>
            </w:tcBorders>
            <w:shd w:val="clear" w:color="auto" w:fill="auto"/>
            <w:hideMark/>
          </w:tcPr>
          <w:p w14:paraId="3E5BAC84"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1)100, W4</w:t>
            </w:r>
          </w:p>
        </w:tc>
        <w:tc>
          <w:tcPr>
            <w:tcW w:w="949" w:type="dxa"/>
            <w:tcBorders>
              <w:top w:val="nil"/>
              <w:left w:val="nil"/>
              <w:bottom w:val="single" w:sz="4" w:space="0" w:color="auto"/>
              <w:right w:val="single" w:sz="4" w:space="0" w:color="auto"/>
            </w:tcBorders>
            <w:shd w:val="clear" w:color="auto" w:fill="auto"/>
            <w:hideMark/>
          </w:tcPr>
          <w:p w14:paraId="5DF62AE7"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47D8CFC9" w14:textId="77777777" w:rsidR="0071248C" w:rsidRPr="00E02AFE" w:rsidRDefault="0071248C" w:rsidP="0071248C">
            <w:pPr>
              <w:jc w:val="center"/>
              <w:rPr>
                <w:color w:val="000000"/>
                <w:sz w:val="20"/>
                <w:szCs w:val="20"/>
              </w:rPr>
            </w:pPr>
            <w:r w:rsidRPr="00E02AFE">
              <w:rPr>
                <w:color w:val="000000"/>
                <w:sz w:val="20"/>
                <w:szCs w:val="20"/>
              </w:rPr>
              <w:t>29,5</w:t>
            </w:r>
          </w:p>
        </w:tc>
        <w:tc>
          <w:tcPr>
            <w:tcW w:w="1262" w:type="dxa"/>
            <w:tcBorders>
              <w:top w:val="nil"/>
              <w:left w:val="nil"/>
              <w:bottom w:val="single" w:sz="4" w:space="0" w:color="auto"/>
              <w:right w:val="single" w:sz="4" w:space="0" w:color="auto"/>
            </w:tcBorders>
            <w:shd w:val="clear" w:color="auto" w:fill="auto"/>
            <w:noWrap/>
            <w:vAlign w:val="bottom"/>
            <w:hideMark/>
          </w:tcPr>
          <w:p w14:paraId="63A8332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7352FFF"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0B128802" w14:textId="77777777" w:rsidR="0071248C" w:rsidRPr="00E02AFE" w:rsidRDefault="0071248C" w:rsidP="0071248C">
            <w:pPr>
              <w:jc w:val="center"/>
              <w:rPr>
                <w:color w:val="000000"/>
                <w:sz w:val="20"/>
                <w:szCs w:val="20"/>
              </w:rPr>
            </w:pPr>
            <w:r w:rsidRPr="00E02AFE">
              <w:rPr>
                <w:color w:val="000000"/>
                <w:sz w:val="20"/>
                <w:szCs w:val="20"/>
              </w:rPr>
              <w:t>12</w:t>
            </w:r>
          </w:p>
        </w:tc>
        <w:tc>
          <w:tcPr>
            <w:tcW w:w="6263" w:type="dxa"/>
            <w:tcBorders>
              <w:top w:val="nil"/>
              <w:left w:val="nil"/>
              <w:bottom w:val="single" w:sz="4" w:space="0" w:color="auto"/>
              <w:right w:val="single" w:sz="4" w:space="0" w:color="auto"/>
            </w:tcBorders>
            <w:shd w:val="clear" w:color="auto" w:fill="auto"/>
            <w:hideMark/>
          </w:tcPr>
          <w:p w14:paraId="60F85A90" w14:textId="77777777" w:rsidR="0071248C" w:rsidRPr="00E02AFE" w:rsidRDefault="0071248C" w:rsidP="0071248C">
            <w:pPr>
              <w:rPr>
                <w:color w:val="000000"/>
                <w:sz w:val="20"/>
                <w:szCs w:val="20"/>
              </w:rPr>
            </w:pPr>
            <w:r w:rsidRPr="00E02AFE">
              <w:rPr>
                <w:color w:val="000000"/>
                <w:sz w:val="20"/>
                <w:szCs w:val="20"/>
              </w:rPr>
              <w:t>Устройство круглых сборных железобетонных канализационных колодцев диаметром: 1 м в сухих грунтах</w:t>
            </w:r>
          </w:p>
        </w:tc>
        <w:tc>
          <w:tcPr>
            <w:tcW w:w="949" w:type="dxa"/>
            <w:tcBorders>
              <w:top w:val="nil"/>
              <w:left w:val="nil"/>
              <w:bottom w:val="single" w:sz="4" w:space="0" w:color="auto"/>
              <w:right w:val="single" w:sz="4" w:space="0" w:color="auto"/>
            </w:tcBorders>
            <w:shd w:val="clear" w:color="auto" w:fill="auto"/>
            <w:hideMark/>
          </w:tcPr>
          <w:p w14:paraId="32B73C1A" w14:textId="77777777" w:rsidR="0071248C" w:rsidRPr="00E02AFE" w:rsidRDefault="0071248C" w:rsidP="0071248C">
            <w:pPr>
              <w:jc w:val="center"/>
              <w:rPr>
                <w:sz w:val="20"/>
                <w:szCs w:val="20"/>
              </w:rPr>
            </w:pPr>
            <w:r w:rsidRPr="00E02AFE">
              <w:rPr>
                <w:sz w:val="20"/>
                <w:szCs w:val="20"/>
              </w:rPr>
              <w:t>10 м3</w:t>
            </w:r>
          </w:p>
        </w:tc>
        <w:tc>
          <w:tcPr>
            <w:tcW w:w="931" w:type="dxa"/>
            <w:tcBorders>
              <w:top w:val="nil"/>
              <w:left w:val="nil"/>
              <w:bottom w:val="single" w:sz="4" w:space="0" w:color="auto"/>
              <w:right w:val="single" w:sz="4" w:space="0" w:color="auto"/>
            </w:tcBorders>
            <w:shd w:val="clear" w:color="auto" w:fill="auto"/>
            <w:hideMark/>
          </w:tcPr>
          <w:p w14:paraId="3A89799A" w14:textId="77777777" w:rsidR="0071248C" w:rsidRPr="00E02AFE" w:rsidRDefault="0071248C" w:rsidP="0071248C">
            <w:pPr>
              <w:jc w:val="center"/>
              <w:rPr>
                <w:color w:val="000000"/>
                <w:sz w:val="20"/>
                <w:szCs w:val="20"/>
              </w:rPr>
            </w:pPr>
            <w:r w:rsidRPr="00E02AFE">
              <w:rPr>
                <w:color w:val="000000"/>
                <w:sz w:val="20"/>
                <w:szCs w:val="20"/>
              </w:rPr>
              <w:t>0,678</w:t>
            </w:r>
          </w:p>
        </w:tc>
        <w:tc>
          <w:tcPr>
            <w:tcW w:w="1262" w:type="dxa"/>
            <w:tcBorders>
              <w:top w:val="nil"/>
              <w:left w:val="nil"/>
              <w:bottom w:val="single" w:sz="4" w:space="0" w:color="auto"/>
              <w:right w:val="single" w:sz="4" w:space="0" w:color="auto"/>
            </w:tcBorders>
            <w:shd w:val="clear" w:color="auto" w:fill="auto"/>
            <w:noWrap/>
            <w:vAlign w:val="bottom"/>
            <w:hideMark/>
          </w:tcPr>
          <w:p w14:paraId="470ADFB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9CE1D0D"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E7F0C2D" w14:textId="77777777" w:rsidR="0071248C" w:rsidRPr="00E02AFE" w:rsidRDefault="0071248C" w:rsidP="0071248C">
            <w:pPr>
              <w:jc w:val="center"/>
              <w:rPr>
                <w:color w:val="000000"/>
                <w:sz w:val="20"/>
                <w:szCs w:val="20"/>
              </w:rPr>
            </w:pPr>
            <w:r w:rsidRPr="00E02AFE">
              <w:rPr>
                <w:color w:val="000000"/>
                <w:sz w:val="20"/>
                <w:szCs w:val="20"/>
              </w:rPr>
              <w:t>13</w:t>
            </w:r>
          </w:p>
        </w:tc>
        <w:tc>
          <w:tcPr>
            <w:tcW w:w="6263" w:type="dxa"/>
            <w:tcBorders>
              <w:top w:val="nil"/>
              <w:left w:val="nil"/>
              <w:bottom w:val="single" w:sz="4" w:space="0" w:color="auto"/>
              <w:right w:val="single" w:sz="4" w:space="0" w:color="auto"/>
            </w:tcBorders>
            <w:shd w:val="clear" w:color="auto" w:fill="auto"/>
            <w:hideMark/>
          </w:tcPr>
          <w:p w14:paraId="0B02D937"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В20,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0753D5AC"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3638CDEC" w14:textId="77777777" w:rsidR="0071248C" w:rsidRPr="00E02AFE" w:rsidRDefault="0071248C" w:rsidP="0071248C">
            <w:pPr>
              <w:jc w:val="center"/>
              <w:rPr>
                <w:color w:val="000000"/>
                <w:sz w:val="20"/>
                <w:szCs w:val="20"/>
              </w:rPr>
            </w:pPr>
            <w:r w:rsidRPr="00E02AFE">
              <w:rPr>
                <w:color w:val="000000"/>
                <w:sz w:val="20"/>
                <w:szCs w:val="20"/>
              </w:rPr>
              <w:t>2,7798</w:t>
            </w:r>
          </w:p>
        </w:tc>
        <w:tc>
          <w:tcPr>
            <w:tcW w:w="1262" w:type="dxa"/>
            <w:tcBorders>
              <w:top w:val="nil"/>
              <w:left w:val="nil"/>
              <w:bottom w:val="single" w:sz="4" w:space="0" w:color="auto"/>
              <w:right w:val="single" w:sz="4" w:space="0" w:color="auto"/>
            </w:tcBorders>
            <w:shd w:val="clear" w:color="auto" w:fill="auto"/>
            <w:noWrap/>
            <w:vAlign w:val="bottom"/>
            <w:hideMark/>
          </w:tcPr>
          <w:p w14:paraId="3C40B78B"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AEDD850"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33D2F20" w14:textId="77777777" w:rsidR="0071248C" w:rsidRPr="00E02AFE" w:rsidRDefault="0071248C" w:rsidP="0071248C">
            <w:pPr>
              <w:jc w:val="center"/>
              <w:rPr>
                <w:color w:val="000000"/>
                <w:sz w:val="20"/>
                <w:szCs w:val="20"/>
              </w:rPr>
            </w:pPr>
            <w:r w:rsidRPr="00E02AFE">
              <w:rPr>
                <w:color w:val="000000"/>
                <w:sz w:val="20"/>
                <w:szCs w:val="20"/>
              </w:rPr>
              <w:t>14</w:t>
            </w:r>
          </w:p>
        </w:tc>
        <w:tc>
          <w:tcPr>
            <w:tcW w:w="6263" w:type="dxa"/>
            <w:tcBorders>
              <w:top w:val="nil"/>
              <w:left w:val="nil"/>
              <w:bottom w:val="single" w:sz="4" w:space="0" w:color="auto"/>
              <w:right w:val="single" w:sz="4" w:space="0" w:color="auto"/>
            </w:tcBorders>
            <w:shd w:val="clear" w:color="auto" w:fill="auto"/>
            <w:hideMark/>
          </w:tcPr>
          <w:p w14:paraId="2D45A954" w14:textId="77777777" w:rsidR="0071248C" w:rsidRPr="00E02AFE" w:rsidRDefault="0071248C" w:rsidP="0071248C">
            <w:pPr>
              <w:rPr>
                <w:color w:val="000000"/>
                <w:sz w:val="20"/>
                <w:szCs w:val="20"/>
              </w:rPr>
            </w:pPr>
            <w:r w:rsidRPr="00E02AFE">
              <w:rPr>
                <w:color w:val="000000"/>
                <w:sz w:val="20"/>
                <w:szCs w:val="20"/>
              </w:rPr>
              <w:t>Кольца стеновые смотровых колодцев железобетонные, объем до 1,1 м3, бетон В15, расход арматуры от 100 до 150 кг/м3</w:t>
            </w:r>
          </w:p>
        </w:tc>
        <w:tc>
          <w:tcPr>
            <w:tcW w:w="949" w:type="dxa"/>
            <w:tcBorders>
              <w:top w:val="nil"/>
              <w:left w:val="nil"/>
              <w:bottom w:val="single" w:sz="4" w:space="0" w:color="auto"/>
              <w:right w:val="single" w:sz="4" w:space="0" w:color="auto"/>
            </w:tcBorders>
            <w:shd w:val="clear" w:color="auto" w:fill="auto"/>
            <w:hideMark/>
          </w:tcPr>
          <w:p w14:paraId="647DD906"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4AFBAF65" w14:textId="77777777" w:rsidR="0071248C" w:rsidRPr="00E02AFE" w:rsidRDefault="0071248C" w:rsidP="0071248C">
            <w:pPr>
              <w:jc w:val="center"/>
              <w:rPr>
                <w:color w:val="000000"/>
                <w:sz w:val="20"/>
                <w:szCs w:val="20"/>
              </w:rPr>
            </w:pPr>
            <w:r w:rsidRPr="00E02AFE">
              <w:rPr>
                <w:color w:val="000000"/>
                <w:sz w:val="20"/>
                <w:szCs w:val="20"/>
              </w:rPr>
              <w:t>6,78</w:t>
            </w:r>
          </w:p>
        </w:tc>
        <w:tc>
          <w:tcPr>
            <w:tcW w:w="1262" w:type="dxa"/>
            <w:tcBorders>
              <w:top w:val="nil"/>
              <w:left w:val="nil"/>
              <w:bottom w:val="single" w:sz="4" w:space="0" w:color="auto"/>
              <w:right w:val="single" w:sz="4" w:space="0" w:color="auto"/>
            </w:tcBorders>
            <w:shd w:val="clear" w:color="auto" w:fill="auto"/>
            <w:noWrap/>
            <w:vAlign w:val="bottom"/>
            <w:hideMark/>
          </w:tcPr>
          <w:p w14:paraId="348484F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8C4FD9B"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71905412" w14:textId="77777777" w:rsidR="0071248C" w:rsidRPr="00E02AFE" w:rsidRDefault="0071248C" w:rsidP="0071248C">
            <w:pPr>
              <w:jc w:val="center"/>
              <w:rPr>
                <w:color w:val="000000"/>
                <w:sz w:val="20"/>
                <w:szCs w:val="20"/>
              </w:rPr>
            </w:pPr>
            <w:r w:rsidRPr="00E02AFE">
              <w:rPr>
                <w:color w:val="000000"/>
                <w:sz w:val="20"/>
                <w:szCs w:val="20"/>
              </w:rPr>
              <w:t>15</w:t>
            </w:r>
          </w:p>
        </w:tc>
        <w:tc>
          <w:tcPr>
            <w:tcW w:w="6263" w:type="dxa"/>
            <w:tcBorders>
              <w:top w:val="nil"/>
              <w:left w:val="nil"/>
              <w:bottom w:val="single" w:sz="4" w:space="0" w:color="auto"/>
              <w:right w:val="single" w:sz="4" w:space="0" w:color="auto"/>
            </w:tcBorders>
            <w:shd w:val="clear" w:color="auto" w:fill="auto"/>
            <w:hideMark/>
          </w:tcPr>
          <w:p w14:paraId="48F61CAB" w14:textId="77777777" w:rsidR="0071248C" w:rsidRPr="00E02AFE" w:rsidRDefault="0071248C" w:rsidP="0071248C">
            <w:pPr>
              <w:rPr>
                <w:color w:val="000000"/>
                <w:sz w:val="20"/>
                <w:szCs w:val="20"/>
              </w:rPr>
            </w:pPr>
            <w:r w:rsidRPr="00E02AFE">
              <w:rPr>
                <w:color w:val="000000"/>
                <w:sz w:val="20"/>
                <w:szCs w:val="20"/>
              </w:rPr>
              <w:t>Кольцо железобетонное для смотровых колодцев водопроводных и канализационных сетей, внутренний диаметр 1000 мм, высота 0,59 м, расход арматуры 7 кг на 1 м, бетон В15, объем 0,271 м3</w:t>
            </w:r>
          </w:p>
        </w:tc>
        <w:tc>
          <w:tcPr>
            <w:tcW w:w="949" w:type="dxa"/>
            <w:tcBorders>
              <w:top w:val="nil"/>
              <w:left w:val="nil"/>
              <w:bottom w:val="single" w:sz="4" w:space="0" w:color="auto"/>
              <w:right w:val="single" w:sz="4" w:space="0" w:color="auto"/>
            </w:tcBorders>
            <w:shd w:val="clear" w:color="auto" w:fill="auto"/>
            <w:hideMark/>
          </w:tcPr>
          <w:p w14:paraId="24B695C7"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0B9CBBFA" w14:textId="77777777" w:rsidR="0071248C" w:rsidRPr="00E02AFE" w:rsidRDefault="0071248C" w:rsidP="0071248C">
            <w:pPr>
              <w:jc w:val="center"/>
              <w:rPr>
                <w:color w:val="000000"/>
                <w:sz w:val="20"/>
                <w:szCs w:val="20"/>
              </w:rPr>
            </w:pPr>
            <w:r w:rsidRPr="00E02AFE">
              <w:rPr>
                <w:color w:val="000000"/>
                <w:sz w:val="20"/>
                <w:szCs w:val="20"/>
              </w:rPr>
              <w:t>6</w:t>
            </w:r>
          </w:p>
        </w:tc>
        <w:tc>
          <w:tcPr>
            <w:tcW w:w="1262" w:type="dxa"/>
            <w:tcBorders>
              <w:top w:val="nil"/>
              <w:left w:val="nil"/>
              <w:bottom w:val="single" w:sz="4" w:space="0" w:color="auto"/>
              <w:right w:val="single" w:sz="4" w:space="0" w:color="auto"/>
            </w:tcBorders>
            <w:shd w:val="clear" w:color="auto" w:fill="auto"/>
            <w:noWrap/>
            <w:vAlign w:val="bottom"/>
            <w:hideMark/>
          </w:tcPr>
          <w:p w14:paraId="16E420A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C74E71B"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48420ED5" w14:textId="77777777" w:rsidR="0071248C" w:rsidRPr="00E02AFE" w:rsidRDefault="0071248C" w:rsidP="0071248C">
            <w:pPr>
              <w:jc w:val="center"/>
              <w:rPr>
                <w:color w:val="000000"/>
                <w:sz w:val="20"/>
                <w:szCs w:val="20"/>
              </w:rPr>
            </w:pPr>
            <w:r w:rsidRPr="00E02AFE">
              <w:rPr>
                <w:color w:val="000000"/>
                <w:sz w:val="20"/>
                <w:szCs w:val="20"/>
              </w:rPr>
              <w:t>16</w:t>
            </w:r>
          </w:p>
        </w:tc>
        <w:tc>
          <w:tcPr>
            <w:tcW w:w="6263" w:type="dxa"/>
            <w:tcBorders>
              <w:top w:val="nil"/>
              <w:left w:val="nil"/>
              <w:bottom w:val="single" w:sz="4" w:space="0" w:color="auto"/>
              <w:right w:val="single" w:sz="4" w:space="0" w:color="auto"/>
            </w:tcBorders>
            <w:shd w:val="clear" w:color="auto" w:fill="auto"/>
            <w:hideMark/>
          </w:tcPr>
          <w:p w14:paraId="293FCDF5" w14:textId="77777777" w:rsidR="0071248C" w:rsidRPr="00E02AFE" w:rsidRDefault="0071248C" w:rsidP="0071248C">
            <w:pPr>
              <w:rPr>
                <w:color w:val="000000"/>
                <w:sz w:val="20"/>
                <w:szCs w:val="20"/>
              </w:rPr>
            </w:pPr>
            <w:r w:rsidRPr="00E02AFE">
              <w:rPr>
                <w:color w:val="000000"/>
                <w:sz w:val="20"/>
                <w:szCs w:val="20"/>
              </w:rPr>
              <w:t>Плиты перекрытий железобетонные для смотровых колодцев водопроводных и канализационных сетей, объем до 0,6 м3, бетон В15, расход арматуры от 100 до 150 кг/м3</w:t>
            </w:r>
          </w:p>
        </w:tc>
        <w:tc>
          <w:tcPr>
            <w:tcW w:w="949" w:type="dxa"/>
            <w:tcBorders>
              <w:top w:val="nil"/>
              <w:left w:val="nil"/>
              <w:bottom w:val="single" w:sz="4" w:space="0" w:color="auto"/>
              <w:right w:val="single" w:sz="4" w:space="0" w:color="auto"/>
            </w:tcBorders>
            <w:shd w:val="clear" w:color="auto" w:fill="auto"/>
            <w:hideMark/>
          </w:tcPr>
          <w:p w14:paraId="0FCCFBE9"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45E8CD32" w14:textId="77777777" w:rsidR="0071248C" w:rsidRPr="00E02AFE" w:rsidRDefault="0071248C" w:rsidP="0071248C">
            <w:pPr>
              <w:jc w:val="center"/>
              <w:rPr>
                <w:color w:val="000000"/>
                <w:sz w:val="20"/>
                <w:szCs w:val="20"/>
              </w:rPr>
            </w:pPr>
            <w:r w:rsidRPr="00E02AFE">
              <w:rPr>
                <w:color w:val="000000"/>
                <w:sz w:val="20"/>
                <w:szCs w:val="20"/>
              </w:rPr>
              <w:t>1,7</w:t>
            </w:r>
          </w:p>
        </w:tc>
        <w:tc>
          <w:tcPr>
            <w:tcW w:w="1262" w:type="dxa"/>
            <w:tcBorders>
              <w:top w:val="nil"/>
              <w:left w:val="nil"/>
              <w:bottom w:val="single" w:sz="4" w:space="0" w:color="auto"/>
              <w:right w:val="single" w:sz="4" w:space="0" w:color="auto"/>
            </w:tcBorders>
            <w:shd w:val="clear" w:color="auto" w:fill="auto"/>
            <w:noWrap/>
            <w:vAlign w:val="bottom"/>
            <w:hideMark/>
          </w:tcPr>
          <w:p w14:paraId="0F14CFC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9F03C9B"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1BD2C569" w14:textId="77777777" w:rsidR="0071248C" w:rsidRPr="00E02AFE" w:rsidRDefault="0071248C" w:rsidP="0071248C">
            <w:pPr>
              <w:jc w:val="center"/>
              <w:rPr>
                <w:color w:val="000000"/>
                <w:sz w:val="20"/>
                <w:szCs w:val="20"/>
              </w:rPr>
            </w:pPr>
            <w:r w:rsidRPr="00E02AFE">
              <w:rPr>
                <w:color w:val="000000"/>
                <w:sz w:val="20"/>
                <w:szCs w:val="20"/>
              </w:rPr>
              <w:t>17</w:t>
            </w:r>
          </w:p>
        </w:tc>
        <w:tc>
          <w:tcPr>
            <w:tcW w:w="6263" w:type="dxa"/>
            <w:tcBorders>
              <w:top w:val="nil"/>
              <w:left w:val="nil"/>
              <w:bottom w:val="single" w:sz="4" w:space="0" w:color="auto"/>
              <w:right w:val="single" w:sz="4" w:space="0" w:color="auto"/>
            </w:tcBorders>
            <w:shd w:val="clear" w:color="auto" w:fill="auto"/>
            <w:hideMark/>
          </w:tcPr>
          <w:p w14:paraId="7FEC155F" w14:textId="77777777" w:rsidR="0071248C" w:rsidRPr="00E02AFE" w:rsidRDefault="0071248C" w:rsidP="0071248C">
            <w:pPr>
              <w:rPr>
                <w:color w:val="000000"/>
                <w:sz w:val="20"/>
                <w:szCs w:val="20"/>
              </w:rPr>
            </w:pPr>
            <w:r w:rsidRPr="00E02AFE">
              <w:rPr>
                <w:color w:val="000000"/>
                <w:sz w:val="20"/>
                <w:szCs w:val="20"/>
              </w:rPr>
              <w:t>Плиты перекрытий железобетонные для смотровых колодцев водопроводных и канализационных сетей, объем до 0,2 м3, бетон В15, расход арматуры от 50 до 100 кг/м3</w:t>
            </w:r>
          </w:p>
        </w:tc>
        <w:tc>
          <w:tcPr>
            <w:tcW w:w="949" w:type="dxa"/>
            <w:tcBorders>
              <w:top w:val="nil"/>
              <w:left w:val="nil"/>
              <w:bottom w:val="single" w:sz="4" w:space="0" w:color="auto"/>
              <w:right w:val="single" w:sz="4" w:space="0" w:color="auto"/>
            </w:tcBorders>
            <w:shd w:val="clear" w:color="auto" w:fill="auto"/>
            <w:hideMark/>
          </w:tcPr>
          <w:p w14:paraId="1EFCE19D"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66680080" w14:textId="77777777" w:rsidR="0071248C" w:rsidRPr="00E02AFE" w:rsidRDefault="0071248C" w:rsidP="0071248C">
            <w:pPr>
              <w:jc w:val="center"/>
              <w:rPr>
                <w:color w:val="000000"/>
                <w:sz w:val="20"/>
                <w:szCs w:val="20"/>
              </w:rPr>
            </w:pPr>
            <w:r w:rsidRPr="00E02AFE">
              <w:rPr>
                <w:color w:val="000000"/>
                <w:sz w:val="20"/>
                <w:szCs w:val="20"/>
              </w:rPr>
              <w:t>0,136</w:t>
            </w:r>
          </w:p>
        </w:tc>
        <w:tc>
          <w:tcPr>
            <w:tcW w:w="1262" w:type="dxa"/>
            <w:tcBorders>
              <w:top w:val="nil"/>
              <w:left w:val="nil"/>
              <w:bottom w:val="single" w:sz="4" w:space="0" w:color="auto"/>
              <w:right w:val="single" w:sz="4" w:space="0" w:color="auto"/>
            </w:tcBorders>
            <w:shd w:val="clear" w:color="auto" w:fill="auto"/>
            <w:noWrap/>
            <w:vAlign w:val="bottom"/>
            <w:hideMark/>
          </w:tcPr>
          <w:p w14:paraId="3EE81EBE"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35D8D6B"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052017E" w14:textId="77777777" w:rsidR="0071248C" w:rsidRPr="00E02AFE" w:rsidRDefault="0071248C" w:rsidP="0071248C">
            <w:pPr>
              <w:jc w:val="center"/>
              <w:rPr>
                <w:color w:val="000000"/>
                <w:sz w:val="20"/>
                <w:szCs w:val="20"/>
              </w:rPr>
            </w:pPr>
            <w:r w:rsidRPr="00E02AFE">
              <w:rPr>
                <w:color w:val="000000"/>
                <w:sz w:val="20"/>
                <w:szCs w:val="20"/>
              </w:rPr>
              <w:t>18</w:t>
            </w:r>
          </w:p>
        </w:tc>
        <w:tc>
          <w:tcPr>
            <w:tcW w:w="6263" w:type="dxa"/>
            <w:tcBorders>
              <w:top w:val="nil"/>
              <w:left w:val="nil"/>
              <w:bottom w:val="single" w:sz="4" w:space="0" w:color="auto"/>
              <w:right w:val="single" w:sz="4" w:space="0" w:color="auto"/>
            </w:tcBorders>
            <w:shd w:val="clear" w:color="auto" w:fill="auto"/>
            <w:hideMark/>
          </w:tcPr>
          <w:p w14:paraId="251009EE" w14:textId="77777777" w:rsidR="0071248C" w:rsidRPr="00E02AFE" w:rsidRDefault="0071248C" w:rsidP="0071248C">
            <w:pPr>
              <w:rPr>
                <w:color w:val="000000"/>
                <w:sz w:val="20"/>
                <w:szCs w:val="20"/>
              </w:rPr>
            </w:pPr>
            <w:r w:rsidRPr="00E02AFE">
              <w:rPr>
                <w:color w:val="000000"/>
                <w:sz w:val="20"/>
                <w:szCs w:val="20"/>
              </w:rPr>
              <w:t>Плиты днища железобетонные, бетон В15, объем от 0,5 до 1,0 м3, расход арматуры от 50 до 100 кг/м3</w:t>
            </w:r>
          </w:p>
        </w:tc>
        <w:tc>
          <w:tcPr>
            <w:tcW w:w="949" w:type="dxa"/>
            <w:tcBorders>
              <w:top w:val="nil"/>
              <w:left w:val="nil"/>
              <w:bottom w:val="single" w:sz="4" w:space="0" w:color="auto"/>
              <w:right w:val="single" w:sz="4" w:space="0" w:color="auto"/>
            </w:tcBorders>
            <w:shd w:val="clear" w:color="auto" w:fill="auto"/>
            <w:hideMark/>
          </w:tcPr>
          <w:p w14:paraId="7359AA0D"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51DDB693" w14:textId="77777777" w:rsidR="0071248C" w:rsidRPr="00E02AFE" w:rsidRDefault="0071248C" w:rsidP="0071248C">
            <w:pPr>
              <w:jc w:val="center"/>
              <w:rPr>
                <w:color w:val="000000"/>
                <w:sz w:val="20"/>
                <w:szCs w:val="20"/>
              </w:rPr>
            </w:pPr>
            <w:r w:rsidRPr="00E02AFE">
              <w:rPr>
                <w:color w:val="000000"/>
                <w:sz w:val="20"/>
                <w:szCs w:val="20"/>
              </w:rPr>
              <w:t>0,85</w:t>
            </w:r>
          </w:p>
        </w:tc>
        <w:tc>
          <w:tcPr>
            <w:tcW w:w="1262" w:type="dxa"/>
            <w:tcBorders>
              <w:top w:val="nil"/>
              <w:left w:val="nil"/>
              <w:bottom w:val="single" w:sz="4" w:space="0" w:color="auto"/>
              <w:right w:val="single" w:sz="4" w:space="0" w:color="auto"/>
            </w:tcBorders>
            <w:shd w:val="clear" w:color="auto" w:fill="auto"/>
            <w:noWrap/>
            <w:vAlign w:val="bottom"/>
            <w:hideMark/>
          </w:tcPr>
          <w:p w14:paraId="41B1F70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791F1F3"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7073A95" w14:textId="77777777" w:rsidR="0071248C" w:rsidRPr="00E02AFE" w:rsidRDefault="0071248C" w:rsidP="0071248C">
            <w:pPr>
              <w:jc w:val="center"/>
              <w:rPr>
                <w:color w:val="000000"/>
                <w:sz w:val="20"/>
                <w:szCs w:val="20"/>
              </w:rPr>
            </w:pPr>
            <w:r w:rsidRPr="00E02AFE">
              <w:rPr>
                <w:color w:val="000000"/>
                <w:sz w:val="20"/>
                <w:szCs w:val="20"/>
              </w:rPr>
              <w:t>19</w:t>
            </w:r>
          </w:p>
        </w:tc>
        <w:tc>
          <w:tcPr>
            <w:tcW w:w="6263" w:type="dxa"/>
            <w:tcBorders>
              <w:top w:val="nil"/>
              <w:left w:val="nil"/>
              <w:bottom w:val="single" w:sz="4" w:space="0" w:color="auto"/>
              <w:right w:val="single" w:sz="4" w:space="0" w:color="auto"/>
            </w:tcBorders>
            <w:shd w:val="clear" w:color="auto" w:fill="auto"/>
            <w:hideMark/>
          </w:tcPr>
          <w:p w14:paraId="0B5F3183" w14:textId="77777777" w:rsidR="0071248C" w:rsidRPr="00E02AFE" w:rsidRDefault="0071248C" w:rsidP="0071248C">
            <w:pPr>
              <w:rPr>
                <w:color w:val="000000"/>
                <w:sz w:val="20"/>
                <w:szCs w:val="20"/>
              </w:rPr>
            </w:pPr>
            <w:r w:rsidRPr="00E02AFE">
              <w:rPr>
                <w:color w:val="000000"/>
                <w:sz w:val="20"/>
                <w:szCs w:val="20"/>
              </w:rPr>
              <w:t>Плиты днища железобетонные, объем до 0,5 м3, бетон В15, расход арматуры от 50 до 100 кг/м3</w:t>
            </w:r>
          </w:p>
        </w:tc>
        <w:tc>
          <w:tcPr>
            <w:tcW w:w="949" w:type="dxa"/>
            <w:tcBorders>
              <w:top w:val="nil"/>
              <w:left w:val="nil"/>
              <w:bottom w:val="single" w:sz="4" w:space="0" w:color="auto"/>
              <w:right w:val="single" w:sz="4" w:space="0" w:color="auto"/>
            </w:tcBorders>
            <w:shd w:val="clear" w:color="auto" w:fill="auto"/>
            <w:hideMark/>
          </w:tcPr>
          <w:p w14:paraId="5DFB17B9"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04CA09B3" w14:textId="77777777" w:rsidR="0071248C" w:rsidRPr="00E02AFE" w:rsidRDefault="0071248C" w:rsidP="0071248C">
            <w:pPr>
              <w:jc w:val="center"/>
              <w:rPr>
                <w:color w:val="000000"/>
                <w:sz w:val="20"/>
                <w:szCs w:val="20"/>
              </w:rPr>
            </w:pPr>
            <w:r w:rsidRPr="00E02AFE">
              <w:rPr>
                <w:color w:val="000000"/>
                <w:sz w:val="20"/>
                <w:szCs w:val="20"/>
              </w:rPr>
              <w:t>0,136</w:t>
            </w:r>
          </w:p>
        </w:tc>
        <w:tc>
          <w:tcPr>
            <w:tcW w:w="1262" w:type="dxa"/>
            <w:tcBorders>
              <w:top w:val="nil"/>
              <w:left w:val="nil"/>
              <w:bottom w:val="single" w:sz="4" w:space="0" w:color="auto"/>
              <w:right w:val="single" w:sz="4" w:space="0" w:color="auto"/>
            </w:tcBorders>
            <w:shd w:val="clear" w:color="auto" w:fill="auto"/>
            <w:noWrap/>
            <w:vAlign w:val="bottom"/>
            <w:hideMark/>
          </w:tcPr>
          <w:p w14:paraId="55E2C44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C97ACBE"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4FBDCA8" w14:textId="77777777" w:rsidR="0071248C" w:rsidRPr="00E02AFE" w:rsidRDefault="0071248C" w:rsidP="0071248C">
            <w:pPr>
              <w:jc w:val="center"/>
              <w:rPr>
                <w:color w:val="000000"/>
                <w:sz w:val="20"/>
                <w:szCs w:val="20"/>
              </w:rPr>
            </w:pPr>
            <w:r w:rsidRPr="00E02AFE">
              <w:rPr>
                <w:color w:val="000000"/>
                <w:sz w:val="20"/>
                <w:szCs w:val="20"/>
              </w:rPr>
              <w:t>20</w:t>
            </w:r>
          </w:p>
        </w:tc>
        <w:tc>
          <w:tcPr>
            <w:tcW w:w="6263" w:type="dxa"/>
            <w:tcBorders>
              <w:top w:val="nil"/>
              <w:left w:val="nil"/>
              <w:bottom w:val="single" w:sz="4" w:space="0" w:color="auto"/>
              <w:right w:val="single" w:sz="4" w:space="0" w:color="auto"/>
            </w:tcBorders>
            <w:shd w:val="clear" w:color="auto" w:fill="auto"/>
            <w:hideMark/>
          </w:tcPr>
          <w:p w14:paraId="3D4CE9BB" w14:textId="77777777" w:rsidR="0071248C" w:rsidRPr="00E02AFE" w:rsidRDefault="0071248C" w:rsidP="0071248C">
            <w:pPr>
              <w:rPr>
                <w:color w:val="000000"/>
                <w:sz w:val="20"/>
                <w:szCs w:val="20"/>
              </w:rPr>
            </w:pPr>
            <w:r w:rsidRPr="00E02AFE">
              <w:rPr>
                <w:color w:val="000000"/>
                <w:sz w:val="20"/>
                <w:szCs w:val="20"/>
              </w:rPr>
              <w:t>Люк чугунный круглый легкий, номинальная нагрузка 15 кН, диаметр лаза 600 мм</w:t>
            </w:r>
          </w:p>
        </w:tc>
        <w:tc>
          <w:tcPr>
            <w:tcW w:w="949" w:type="dxa"/>
            <w:tcBorders>
              <w:top w:val="nil"/>
              <w:left w:val="nil"/>
              <w:bottom w:val="single" w:sz="4" w:space="0" w:color="auto"/>
              <w:right w:val="single" w:sz="4" w:space="0" w:color="auto"/>
            </w:tcBorders>
            <w:shd w:val="clear" w:color="auto" w:fill="auto"/>
            <w:hideMark/>
          </w:tcPr>
          <w:p w14:paraId="4AAF7676"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48606A4D" w14:textId="77777777" w:rsidR="0071248C" w:rsidRPr="00E02AFE" w:rsidRDefault="0071248C" w:rsidP="0071248C">
            <w:pPr>
              <w:jc w:val="center"/>
              <w:rPr>
                <w:color w:val="000000"/>
                <w:sz w:val="20"/>
                <w:szCs w:val="20"/>
              </w:rPr>
            </w:pPr>
            <w:r w:rsidRPr="00E02AFE">
              <w:rPr>
                <w:color w:val="000000"/>
                <w:sz w:val="20"/>
                <w:szCs w:val="20"/>
              </w:rPr>
              <w:t>4</w:t>
            </w:r>
          </w:p>
        </w:tc>
        <w:tc>
          <w:tcPr>
            <w:tcW w:w="1262" w:type="dxa"/>
            <w:tcBorders>
              <w:top w:val="nil"/>
              <w:left w:val="nil"/>
              <w:bottom w:val="single" w:sz="4" w:space="0" w:color="auto"/>
              <w:right w:val="single" w:sz="4" w:space="0" w:color="auto"/>
            </w:tcBorders>
            <w:shd w:val="clear" w:color="auto" w:fill="auto"/>
            <w:noWrap/>
            <w:vAlign w:val="bottom"/>
            <w:hideMark/>
          </w:tcPr>
          <w:p w14:paraId="35DAF938"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AAC3603"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1CAAEDE" w14:textId="77777777" w:rsidR="0071248C" w:rsidRPr="00E02AFE" w:rsidRDefault="0071248C" w:rsidP="0071248C">
            <w:pPr>
              <w:jc w:val="center"/>
              <w:rPr>
                <w:color w:val="000000"/>
                <w:sz w:val="20"/>
                <w:szCs w:val="20"/>
              </w:rPr>
            </w:pPr>
            <w:r w:rsidRPr="00E02AFE">
              <w:rPr>
                <w:color w:val="000000"/>
                <w:sz w:val="20"/>
                <w:szCs w:val="20"/>
              </w:rPr>
              <w:t>21</w:t>
            </w:r>
          </w:p>
        </w:tc>
        <w:tc>
          <w:tcPr>
            <w:tcW w:w="6263" w:type="dxa"/>
            <w:tcBorders>
              <w:top w:val="nil"/>
              <w:left w:val="nil"/>
              <w:bottom w:val="single" w:sz="4" w:space="0" w:color="auto"/>
              <w:right w:val="single" w:sz="4" w:space="0" w:color="auto"/>
            </w:tcBorders>
            <w:shd w:val="clear" w:color="auto" w:fill="auto"/>
            <w:hideMark/>
          </w:tcPr>
          <w:p w14:paraId="67A35D2D" w14:textId="77777777" w:rsidR="0071248C" w:rsidRPr="00E02AFE" w:rsidRDefault="0071248C" w:rsidP="0071248C">
            <w:pPr>
              <w:rPr>
                <w:color w:val="000000"/>
                <w:sz w:val="20"/>
                <w:szCs w:val="20"/>
              </w:rPr>
            </w:pPr>
            <w:r w:rsidRPr="00E02AFE">
              <w:rPr>
                <w:color w:val="000000"/>
                <w:sz w:val="20"/>
                <w:szCs w:val="20"/>
              </w:rPr>
              <w:t>Установка металлических столбов высотой до 4 м: с погружением в бетонное основание</w:t>
            </w:r>
          </w:p>
        </w:tc>
        <w:tc>
          <w:tcPr>
            <w:tcW w:w="949" w:type="dxa"/>
            <w:tcBorders>
              <w:top w:val="nil"/>
              <w:left w:val="nil"/>
              <w:bottom w:val="single" w:sz="4" w:space="0" w:color="auto"/>
              <w:right w:val="single" w:sz="4" w:space="0" w:color="auto"/>
            </w:tcBorders>
            <w:shd w:val="clear" w:color="auto" w:fill="auto"/>
            <w:hideMark/>
          </w:tcPr>
          <w:p w14:paraId="013A8216" w14:textId="77777777" w:rsidR="0071248C" w:rsidRPr="00E02AFE" w:rsidRDefault="0071248C" w:rsidP="0071248C">
            <w:pPr>
              <w:jc w:val="center"/>
              <w:rPr>
                <w:sz w:val="20"/>
                <w:szCs w:val="20"/>
              </w:rPr>
            </w:pPr>
            <w:r w:rsidRPr="00E02AFE">
              <w:rPr>
                <w:sz w:val="20"/>
                <w:szCs w:val="20"/>
              </w:rPr>
              <w:t xml:space="preserve">100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3C9D2756" w14:textId="77777777" w:rsidR="0071248C" w:rsidRPr="00E02AFE" w:rsidRDefault="0071248C" w:rsidP="0071248C">
            <w:pPr>
              <w:jc w:val="center"/>
              <w:rPr>
                <w:color w:val="000000"/>
                <w:sz w:val="20"/>
                <w:szCs w:val="20"/>
              </w:rPr>
            </w:pPr>
            <w:r w:rsidRPr="00E02AFE">
              <w:rPr>
                <w:color w:val="000000"/>
                <w:sz w:val="20"/>
                <w:szCs w:val="20"/>
              </w:rPr>
              <w:t>1,4</w:t>
            </w:r>
          </w:p>
        </w:tc>
        <w:tc>
          <w:tcPr>
            <w:tcW w:w="1262" w:type="dxa"/>
            <w:tcBorders>
              <w:top w:val="nil"/>
              <w:left w:val="nil"/>
              <w:bottom w:val="single" w:sz="4" w:space="0" w:color="auto"/>
              <w:right w:val="single" w:sz="4" w:space="0" w:color="auto"/>
            </w:tcBorders>
            <w:shd w:val="clear" w:color="auto" w:fill="auto"/>
            <w:noWrap/>
            <w:vAlign w:val="bottom"/>
            <w:hideMark/>
          </w:tcPr>
          <w:p w14:paraId="73FAE19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657A849"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BA11617" w14:textId="77777777" w:rsidR="0071248C" w:rsidRPr="00E02AFE" w:rsidRDefault="0071248C" w:rsidP="0071248C">
            <w:pPr>
              <w:jc w:val="center"/>
              <w:rPr>
                <w:color w:val="000000"/>
                <w:sz w:val="20"/>
                <w:szCs w:val="20"/>
              </w:rPr>
            </w:pPr>
            <w:r w:rsidRPr="00E02AFE">
              <w:rPr>
                <w:color w:val="000000"/>
                <w:sz w:val="20"/>
                <w:szCs w:val="20"/>
              </w:rPr>
              <w:t>22</w:t>
            </w:r>
          </w:p>
        </w:tc>
        <w:tc>
          <w:tcPr>
            <w:tcW w:w="6263" w:type="dxa"/>
            <w:tcBorders>
              <w:top w:val="nil"/>
              <w:left w:val="nil"/>
              <w:bottom w:val="single" w:sz="4" w:space="0" w:color="auto"/>
              <w:right w:val="single" w:sz="4" w:space="0" w:color="auto"/>
            </w:tcBorders>
            <w:shd w:val="clear" w:color="auto" w:fill="auto"/>
            <w:hideMark/>
          </w:tcPr>
          <w:p w14:paraId="2DD933B8"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1)100, W4</w:t>
            </w:r>
          </w:p>
        </w:tc>
        <w:tc>
          <w:tcPr>
            <w:tcW w:w="949" w:type="dxa"/>
            <w:tcBorders>
              <w:top w:val="nil"/>
              <w:left w:val="nil"/>
              <w:bottom w:val="single" w:sz="4" w:space="0" w:color="auto"/>
              <w:right w:val="single" w:sz="4" w:space="0" w:color="auto"/>
            </w:tcBorders>
            <w:shd w:val="clear" w:color="auto" w:fill="auto"/>
            <w:hideMark/>
          </w:tcPr>
          <w:p w14:paraId="00A1D8A3"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5C00A0EE" w14:textId="77777777" w:rsidR="0071248C" w:rsidRPr="00E02AFE" w:rsidRDefault="0071248C" w:rsidP="0071248C">
            <w:pPr>
              <w:jc w:val="center"/>
              <w:rPr>
                <w:color w:val="000000"/>
                <w:sz w:val="20"/>
                <w:szCs w:val="20"/>
              </w:rPr>
            </w:pPr>
            <w:r w:rsidRPr="00E02AFE">
              <w:rPr>
                <w:color w:val="000000"/>
                <w:sz w:val="20"/>
                <w:szCs w:val="20"/>
              </w:rPr>
              <w:t>8,876</w:t>
            </w:r>
          </w:p>
        </w:tc>
        <w:tc>
          <w:tcPr>
            <w:tcW w:w="1262" w:type="dxa"/>
            <w:tcBorders>
              <w:top w:val="nil"/>
              <w:left w:val="nil"/>
              <w:bottom w:val="single" w:sz="4" w:space="0" w:color="auto"/>
              <w:right w:val="single" w:sz="4" w:space="0" w:color="auto"/>
            </w:tcBorders>
            <w:shd w:val="clear" w:color="auto" w:fill="auto"/>
            <w:noWrap/>
            <w:vAlign w:val="bottom"/>
            <w:hideMark/>
          </w:tcPr>
          <w:p w14:paraId="1F2AC1C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71AB922"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BDFC194" w14:textId="77777777" w:rsidR="0071248C" w:rsidRPr="00E02AFE" w:rsidRDefault="0071248C" w:rsidP="0071248C">
            <w:pPr>
              <w:jc w:val="center"/>
              <w:rPr>
                <w:color w:val="000000"/>
                <w:sz w:val="20"/>
                <w:szCs w:val="20"/>
              </w:rPr>
            </w:pPr>
            <w:r w:rsidRPr="00E02AFE">
              <w:rPr>
                <w:color w:val="000000"/>
                <w:sz w:val="20"/>
                <w:szCs w:val="20"/>
              </w:rPr>
              <w:t>23</w:t>
            </w:r>
          </w:p>
        </w:tc>
        <w:tc>
          <w:tcPr>
            <w:tcW w:w="6263" w:type="dxa"/>
            <w:tcBorders>
              <w:top w:val="nil"/>
              <w:left w:val="nil"/>
              <w:bottom w:val="single" w:sz="4" w:space="0" w:color="auto"/>
              <w:right w:val="single" w:sz="4" w:space="0" w:color="auto"/>
            </w:tcBorders>
            <w:shd w:val="clear" w:color="auto" w:fill="auto"/>
            <w:hideMark/>
          </w:tcPr>
          <w:p w14:paraId="42120210" w14:textId="77777777" w:rsidR="0071248C" w:rsidRPr="00E02AFE" w:rsidRDefault="0071248C" w:rsidP="0071248C">
            <w:pPr>
              <w:rPr>
                <w:color w:val="000000"/>
                <w:sz w:val="20"/>
                <w:szCs w:val="20"/>
              </w:rPr>
            </w:pPr>
            <w:r w:rsidRPr="00E02AFE">
              <w:rPr>
                <w:color w:val="000000"/>
                <w:sz w:val="20"/>
                <w:szCs w:val="20"/>
              </w:rPr>
              <w:t>Столб металлический оцинкованный для ограждений, толщина стенки 2,0 мм, размеры 80х80 мм, высота 3000 мм</w:t>
            </w:r>
          </w:p>
        </w:tc>
        <w:tc>
          <w:tcPr>
            <w:tcW w:w="949" w:type="dxa"/>
            <w:tcBorders>
              <w:top w:val="nil"/>
              <w:left w:val="nil"/>
              <w:bottom w:val="single" w:sz="4" w:space="0" w:color="auto"/>
              <w:right w:val="single" w:sz="4" w:space="0" w:color="auto"/>
            </w:tcBorders>
            <w:shd w:val="clear" w:color="auto" w:fill="auto"/>
            <w:hideMark/>
          </w:tcPr>
          <w:p w14:paraId="47E5FB99"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5CF209FA" w14:textId="77777777" w:rsidR="0071248C" w:rsidRPr="00E02AFE" w:rsidRDefault="0071248C" w:rsidP="0071248C">
            <w:pPr>
              <w:jc w:val="center"/>
              <w:rPr>
                <w:color w:val="000000"/>
                <w:sz w:val="20"/>
                <w:szCs w:val="20"/>
              </w:rPr>
            </w:pPr>
            <w:r w:rsidRPr="00E02AFE">
              <w:rPr>
                <w:color w:val="000000"/>
                <w:sz w:val="20"/>
                <w:szCs w:val="20"/>
              </w:rPr>
              <w:t>56</w:t>
            </w:r>
          </w:p>
        </w:tc>
        <w:tc>
          <w:tcPr>
            <w:tcW w:w="1262" w:type="dxa"/>
            <w:tcBorders>
              <w:top w:val="nil"/>
              <w:left w:val="nil"/>
              <w:bottom w:val="single" w:sz="4" w:space="0" w:color="auto"/>
              <w:right w:val="single" w:sz="4" w:space="0" w:color="auto"/>
            </w:tcBorders>
            <w:shd w:val="clear" w:color="auto" w:fill="auto"/>
            <w:noWrap/>
            <w:vAlign w:val="bottom"/>
            <w:hideMark/>
          </w:tcPr>
          <w:p w14:paraId="4C759D2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064279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73D30A2" w14:textId="77777777" w:rsidR="0071248C" w:rsidRPr="00E02AFE" w:rsidRDefault="0071248C" w:rsidP="0071248C">
            <w:pPr>
              <w:jc w:val="center"/>
              <w:rPr>
                <w:color w:val="000000"/>
                <w:sz w:val="20"/>
                <w:szCs w:val="20"/>
              </w:rPr>
            </w:pPr>
            <w:r w:rsidRPr="00E02AFE">
              <w:rPr>
                <w:color w:val="000000"/>
                <w:sz w:val="20"/>
                <w:szCs w:val="20"/>
              </w:rPr>
              <w:t>24</w:t>
            </w:r>
          </w:p>
        </w:tc>
        <w:tc>
          <w:tcPr>
            <w:tcW w:w="6263" w:type="dxa"/>
            <w:tcBorders>
              <w:top w:val="nil"/>
              <w:left w:val="nil"/>
              <w:bottom w:val="single" w:sz="4" w:space="0" w:color="auto"/>
              <w:right w:val="single" w:sz="4" w:space="0" w:color="auto"/>
            </w:tcBorders>
            <w:shd w:val="clear" w:color="auto" w:fill="auto"/>
            <w:hideMark/>
          </w:tcPr>
          <w:p w14:paraId="417F842E" w14:textId="77777777" w:rsidR="0071248C" w:rsidRPr="00E02AFE" w:rsidRDefault="0071248C" w:rsidP="0071248C">
            <w:pPr>
              <w:rPr>
                <w:color w:val="000000"/>
                <w:sz w:val="20"/>
                <w:szCs w:val="20"/>
              </w:rPr>
            </w:pPr>
            <w:r w:rsidRPr="00E02AFE">
              <w:rPr>
                <w:color w:val="000000"/>
                <w:sz w:val="20"/>
                <w:szCs w:val="20"/>
              </w:rPr>
              <w:t>Устройство заграждений из готовых металлических решетчатых панелей: высотой до 2 м</w:t>
            </w:r>
          </w:p>
        </w:tc>
        <w:tc>
          <w:tcPr>
            <w:tcW w:w="949" w:type="dxa"/>
            <w:tcBorders>
              <w:top w:val="nil"/>
              <w:left w:val="nil"/>
              <w:bottom w:val="single" w:sz="4" w:space="0" w:color="auto"/>
              <w:right w:val="single" w:sz="4" w:space="0" w:color="auto"/>
            </w:tcBorders>
            <w:shd w:val="clear" w:color="auto" w:fill="auto"/>
            <w:hideMark/>
          </w:tcPr>
          <w:p w14:paraId="53FE9D92" w14:textId="77777777" w:rsidR="0071248C" w:rsidRPr="00E02AFE" w:rsidRDefault="0071248C" w:rsidP="0071248C">
            <w:pPr>
              <w:jc w:val="center"/>
              <w:rPr>
                <w:sz w:val="20"/>
                <w:szCs w:val="20"/>
              </w:rPr>
            </w:pPr>
            <w:r w:rsidRPr="00E02AFE">
              <w:rPr>
                <w:sz w:val="20"/>
                <w:szCs w:val="20"/>
              </w:rPr>
              <w:t xml:space="preserve">10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69EFC11A" w14:textId="77777777" w:rsidR="0071248C" w:rsidRPr="00E02AFE" w:rsidRDefault="0071248C" w:rsidP="0071248C">
            <w:pPr>
              <w:jc w:val="center"/>
              <w:rPr>
                <w:color w:val="000000"/>
                <w:sz w:val="20"/>
                <w:szCs w:val="20"/>
              </w:rPr>
            </w:pPr>
            <w:r w:rsidRPr="00E02AFE">
              <w:rPr>
                <w:color w:val="000000"/>
                <w:sz w:val="20"/>
                <w:szCs w:val="20"/>
              </w:rPr>
              <w:t>13,7</w:t>
            </w:r>
          </w:p>
        </w:tc>
        <w:tc>
          <w:tcPr>
            <w:tcW w:w="1262" w:type="dxa"/>
            <w:tcBorders>
              <w:top w:val="nil"/>
              <w:left w:val="nil"/>
              <w:bottom w:val="single" w:sz="4" w:space="0" w:color="auto"/>
              <w:right w:val="single" w:sz="4" w:space="0" w:color="auto"/>
            </w:tcBorders>
            <w:shd w:val="clear" w:color="auto" w:fill="auto"/>
            <w:noWrap/>
            <w:vAlign w:val="bottom"/>
            <w:hideMark/>
          </w:tcPr>
          <w:p w14:paraId="2DD0053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DE69669"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3D4F3F7E" w14:textId="77777777" w:rsidR="0071248C" w:rsidRPr="00E02AFE" w:rsidRDefault="0071248C" w:rsidP="0071248C">
            <w:pPr>
              <w:jc w:val="center"/>
              <w:rPr>
                <w:color w:val="000000"/>
                <w:sz w:val="20"/>
                <w:szCs w:val="20"/>
              </w:rPr>
            </w:pPr>
            <w:r w:rsidRPr="00E02AFE">
              <w:rPr>
                <w:color w:val="000000"/>
                <w:sz w:val="20"/>
                <w:szCs w:val="20"/>
              </w:rPr>
              <w:t>25</w:t>
            </w:r>
          </w:p>
        </w:tc>
        <w:tc>
          <w:tcPr>
            <w:tcW w:w="6263" w:type="dxa"/>
            <w:tcBorders>
              <w:top w:val="nil"/>
              <w:left w:val="nil"/>
              <w:bottom w:val="single" w:sz="4" w:space="0" w:color="auto"/>
              <w:right w:val="single" w:sz="4" w:space="0" w:color="auto"/>
            </w:tcBorders>
            <w:shd w:val="clear" w:color="auto" w:fill="auto"/>
            <w:hideMark/>
          </w:tcPr>
          <w:p w14:paraId="24439FBD" w14:textId="77777777" w:rsidR="0071248C" w:rsidRPr="00E02AFE" w:rsidRDefault="0071248C" w:rsidP="0071248C">
            <w:pPr>
              <w:rPr>
                <w:color w:val="000000"/>
                <w:sz w:val="20"/>
                <w:szCs w:val="20"/>
              </w:rPr>
            </w:pPr>
            <w:r w:rsidRPr="00E02AFE">
              <w:rPr>
                <w:color w:val="000000"/>
                <w:sz w:val="20"/>
                <w:szCs w:val="20"/>
              </w:rPr>
              <w:t>Панели ограждения стальные сварные, четыре ребра жесткости, покрытие цинк-порошковая эмаль, диаметр прутков 4 мм, длина 2500 мм, размер ячейки 200х50 мм, высота 2030 мм</w:t>
            </w:r>
          </w:p>
        </w:tc>
        <w:tc>
          <w:tcPr>
            <w:tcW w:w="949" w:type="dxa"/>
            <w:tcBorders>
              <w:top w:val="nil"/>
              <w:left w:val="nil"/>
              <w:bottom w:val="single" w:sz="4" w:space="0" w:color="auto"/>
              <w:right w:val="single" w:sz="4" w:space="0" w:color="auto"/>
            </w:tcBorders>
            <w:shd w:val="clear" w:color="auto" w:fill="auto"/>
            <w:hideMark/>
          </w:tcPr>
          <w:p w14:paraId="5153DCC4"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19493382" w14:textId="77777777" w:rsidR="0071248C" w:rsidRPr="00E02AFE" w:rsidRDefault="0071248C" w:rsidP="0071248C">
            <w:pPr>
              <w:jc w:val="center"/>
              <w:rPr>
                <w:color w:val="000000"/>
                <w:sz w:val="20"/>
                <w:szCs w:val="20"/>
              </w:rPr>
            </w:pPr>
            <w:r w:rsidRPr="00E02AFE">
              <w:rPr>
                <w:color w:val="000000"/>
                <w:sz w:val="20"/>
                <w:szCs w:val="20"/>
              </w:rPr>
              <w:t>342</w:t>
            </w:r>
          </w:p>
        </w:tc>
        <w:tc>
          <w:tcPr>
            <w:tcW w:w="1262" w:type="dxa"/>
            <w:tcBorders>
              <w:top w:val="nil"/>
              <w:left w:val="nil"/>
              <w:bottom w:val="single" w:sz="4" w:space="0" w:color="auto"/>
              <w:right w:val="single" w:sz="4" w:space="0" w:color="auto"/>
            </w:tcBorders>
            <w:shd w:val="clear" w:color="auto" w:fill="auto"/>
            <w:noWrap/>
            <w:vAlign w:val="bottom"/>
            <w:hideMark/>
          </w:tcPr>
          <w:p w14:paraId="2849AFB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E9993C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022503F4" w14:textId="77777777" w:rsidR="0071248C" w:rsidRPr="00E02AFE" w:rsidRDefault="0071248C" w:rsidP="0071248C">
            <w:pPr>
              <w:jc w:val="center"/>
              <w:rPr>
                <w:color w:val="000000"/>
                <w:sz w:val="20"/>
                <w:szCs w:val="20"/>
              </w:rPr>
            </w:pPr>
            <w:r w:rsidRPr="00E02AFE">
              <w:rPr>
                <w:color w:val="000000"/>
                <w:sz w:val="20"/>
                <w:szCs w:val="20"/>
              </w:rPr>
              <w:t>26</w:t>
            </w:r>
          </w:p>
        </w:tc>
        <w:tc>
          <w:tcPr>
            <w:tcW w:w="6263" w:type="dxa"/>
            <w:tcBorders>
              <w:top w:val="nil"/>
              <w:left w:val="nil"/>
              <w:bottom w:val="single" w:sz="4" w:space="0" w:color="auto"/>
              <w:right w:val="single" w:sz="4" w:space="0" w:color="auto"/>
            </w:tcBorders>
            <w:shd w:val="clear" w:color="auto" w:fill="auto"/>
            <w:hideMark/>
          </w:tcPr>
          <w:p w14:paraId="611557E5" w14:textId="77777777" w:rsidR="0071248C" w:rsidRPr="00E02AFE" w:rsidRDefault="0071248C" w:rsidP="0071248C">
            <w:pPr>
              <w:rPr>
                <w:color w:val="000000"/>
                <w:sz w:val="20"/>
                <w:szCs w:val="20"/>
              </w:rPr>
            </w:pPr>
            <w:r w:rsidRPr="00E02AFE">
              <w:rPr>
                <w:color w:val="000000"/>
                <w:sz w:val="20"/>
                <w:szCs w:val="20"/>
              </w:rPr>
              <w:t>Устройство калиток из готовых металлических решетчатых панелей</w:t>
            </w:r>
          </w:p>
        </w:tc>
        <w:tc>
          <w:tcPr>
            <w:tcW w:w="949" w:type="dxa"/>
            <w:tcBorders>
              <w:top w:val="nil"/>
              <w:left w:val="nil"/>
              <w:bottom w:val="single" w:sz="4" w:space="0" w:color="auto"/>
              <w:right w:val="single" w:sz="4" w:space="0" w:color="auto"/>
            </w:tcBorders>
            <w:shd w:val="clear" w:color="auto" w:fill="auto"/>
            <w:hideMark/>
          </w:tcPr>
          <w:p w14:paraId="0AD9C523" w14:textId="77777777" w:rsidR="0071248C" w:rsidRPr="00E02AFE" w:rsidRDefault="0071248C" w:rsidP="0071248C">
            <w:pPr>
              <w:jc w:val="center"/>
              <w:rPr>
                <w:sz w:val="20"/>
                <w:szCs w:val="20"/>
              </w:rPr>
            </w:pPr>
            <w:r w:rsidRPr="00E02AFE">
              <w:rPr>
                <w:sz w:val="20"/>
                <w:szCs w:val="20"/>
              </w:rPr>
              <w:t xml:space="preserve">10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5F6C8B22" w14:textId="77777777" w:rsidR="0071248C" w:rsidRPr="00E02AFE" w:rsidRDefault="0071248C" w:rsidP="0071248C">
            <w:pPr>
              <w:jc w:val="center"/>
              <w:rPr>
                <w:color w:val="000000"/>
                <w:sz w:val="20"/>
                <w:szCs w:val="20"/>
              </w:rPr>
            </w:pPr>
            <w:r w:rsidRPr="00E02AFE">
              <w:rPr>
                <w:color w:val="000000"/>
                <w:sz w:val="20"/>
                <w:szCs w:val="20"/>
              </w:rPr>
              <w:t>0,4</w:t>
            </w:r>
          </w:p>
        </w:tc>
        <w:tc>
          <w:tcPr>
            <w:tcW w:w="1262" w:type="dxa"/>
            <w:tcBorders>
              <w:top w:val="nil"/>
              <w:left w:val="nil"/>
              <w:bottom w:val="single" w:sz="4" w:space="0" w:color="auto"/>
              <w:right w:val="single" w:sz="4" w:space="0" w:color="auto"/>
            </w:tcBorders>
            <w:shd w:val="clear" w:color="auto" w:fill="auto"/>
            <w:noWrap/>
            <w:vAlign w:val="bottom"/>
            <w:hideMark/>
          </w:tcPr>
          <w:p w14:paraId="622272C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17DA4AF" w14:textId="77777777" w:rsidTr="007A432A">
        <w:trPr>
          <w:trHeight w:val="900"/>
        </w:trPr>
        <w:tc>
          <w:tcPr>
            <w:tcW w:w="516" w:type="dxa"/>
            <w:tcBorders>
              <w:top w:val="nil"/>
              <w:left w:val="single" w:sz="4" w:space="0" w:color="auto"/>
              <w:bottom w:val="single" w:sz="4" w:space="0" w:color="auto"/>
              <w:right w:val="single" w:sz="4" w:space="0" w:color="auto"/>
            </w:tcBorders>
            <w:shd w:val="clear" w:color="auto" w:fill="auto"/>
            <w:hideMark/>
          </w:tcPr>
          <w:p w14:paraId="44C6490D" w14:textId="77777777" w:rsidR="0071248C" w:rsidRPr="00E02AFE" w:rsidRDefault="0071248C" w:rsidP="0071248C">
            <w:pPr>
              <w:jc w:val="center"/>
              <w:rPr>
                <w:color w:val="000000"/>
                <w:sz w:val="20"/>
                <w:szCs w:val="20"/>
              </w:rPr>
            </w:pPr>
            <w:r w:rsidRPr="00E02AFE">
              <w:rPr>
                <w:color w:val="000000"/>
                <w:sz w:val="20"/>
                <w:szCs w:val="20"/>
              </w:rPr>
              <w:t>27</w:t>
            </w:r>
          </w:p>
        </w:tc>
        <w:tc>
          <w:tcPr>
            <w:tcW w:w="6263" w:type="dxa"/>
            <w:tcBorders>
              <w:top w:val="nil"/>
              <w:left w:val="nil"/>
              <w:bottom w:val="single" w:sz="4" w:space="0" w:color="auto"/>
              <w:right w:val="single" w:sz="4" w:space="0" w:color="auto"/>
            </w:tcBorders>
            <w:shd w:val="clear" w:color="auto" w:fill="auto"/>
            <w:hideMark/>
          </w:tcPr>
          <w:p w14:paraId="05ED4DD2" w14:textId="77777777" w:rsidR="0071248C" w:rsidRPr="00E02AFE" w:rsidRDefault="0071248C" w:rsidP="0071248C">
            <w:pPr>
              <w:rPr>
                <w:color w:val="000000"/>
                <w:sz w:val="20"/>
                <w:szCs w:val="20"/>
              </w:rPr>
            </w:pPr>
            <w:r w:rsidRPr="00E02AFE">
              <w:rPr>
                <w:color w:val="000000"/>
                <w:sz w:val="20"/>
                <w:szCs w:val="20"/>
              </w:rPr>
              <w:t>Калитка сетчатая для секции заграждения в комплекте с оцинкованными стойками - 2 шт., створкой, элементами крепления и врезным замком, ширина калитки 1000 мм, высота калитки 2000 мм</w:t>
            </w:r>
          </w:p>
        </w:tc>
        <w:tc>
          <w:tcPr>
            <w:tcW w:w="949" w:type="dxa"/>
            <w:tcBorders>
              <w:top w:val="nil"/>
              <w:left w:val="nil"/>
              <w:bottom w:val="single" w:sz="4" w:space="0" w:color="auto"/>
              <w:right w:val="single" w:sz="4" w:space="0" w:color="auto"/>
            </w:tcBorders>
            <w:shd w:val="clear" w:color="auto" w:fill="auto"/>
            <w:hideMark/>
          </w:tcPr>
          <w:p w14:paraId="7BCF1973" w14:textId="77777777" w:rsidR="0071248C" w:rsidRPr="00E02AFE" w:rsidRDefault="0071248C" w:rsidP="0071248C">
            <w:pPr>
              <w:jc w:val="center"/>
              <w:rPr>
                <w:sz w:val="20"/>
                <w:szCs w:val="20"/>
              </w:rPr>
            </w:pPr>
            <w:proofErr w:type="spellStart"/>
            <w:r w:rsidRPr="00E02AFE">
              <w:rPr>
                <w:sz w:val="20"/>
                <w:szCs w:val="20"/>
              </w:rPr>
              <w:t>компл</w:t>
            </w:r>
            <w:proofErr w:type="spellEnd"/>
          </w:p>
        </w:tc>
        <w:tc>
          <w:tcPr>
            <w:tcW w:w="931" w:type="dxa"/>
            <w:tcBorders>
              <w:top w:val="nil"/>
              <w:left w:val="nil"/>
              <w:bottom w:val="single" w:sz="4" w:space="0" w:color="auto"/>
              <w:right w:val="single" w:sz="4" w:space="0" w:color="auto"/>
            </w:tcBorders>
            <w:shd w:val="clear" w:color="auto" w:fill="auto"/>
            <w:hideMark/>
          </w:tcPr>
          <w:p w14:paraId="53103867" w14:textId="77777777" w:rsidR="0071248C" w:rsidRPr="00E02AFE" w:rsidRDefault="0071248C" w:rsidP="0071248C">
            <w:pPr>
              <w:jc w:val="center"/>
              <w:rPr>
                <w:color w:val="000000"/>
                <w:sz w:val="20"/>
                <w:szCs w:val="20"/>
              </w:rPr>
            </w:pPr>
            <w:r w:rsidRPr="00E02AFE">
              <w:rPr>
                <w:color w:val="000000"/>
                <w:sz w:val="20"/>
                <w:szCs w:val="20"/>
              </w:rPr>
              <w:t>4</w:t>
            </w:r>
          </w:p>
        </w:tc>
        <w:tc>
          <w:tcPr>
            <w:tcW w:w="1262" w:type="dxa"/>
            <w:tcBorders>
              <w:top w:val="nil"/>
              <w:left w:val="nil"/>
              <w:bottom w:val="single" w:sz="4" w:space="0" w:color="auto"/>
              <w:right w:val="single" w:sz="4" w:space="0" w:color="auto"/>
            </w:tcBorders>
            <w:shd w:val="clear" w:color="auto" w:fill="auto"/>
            <w:noWrap/>
            <w:vAlign w:val="bottom"/>
            <w:hideMark/>
          </w:tcPr>
          <w:p w14:paraId="3050A95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FEDB98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C238FE2" w14:textId="77777777" w:rsidR="0071248C" w:rsidRPr="00E02AFE" w:rsidRDefault="0071248C" w:rsidP="0071248C">
            <w:pPr>
              <w:jc w:val="center"/>
              <w:rPr>
                <w:color w:val="000000"/>
                <w:sz w:val="20"/>
                <w:szCs w:val="20"/>
              </w:rPr>
            </w:pPr>
            <w:r w:rsidRPr="00E02AFE">
              <w:rPr>
                <w:color w:val="000000"/>
                <w:sz w:val="20"/>
                <w:szCs w:val="20"/>
              </w:rPr>
              <w:t>28</w:t>
            </w:r>
          </w:p>
        </w:tc>
        <w:tc>
          <w:tcPr>
            <w:tcW w:w="6263" w:type="dxa"/>
            <w:tcBorders>
              <w:top w:val="nil"/>
              <w:left w:val="nil"/>
              <w:bottom w:val="single" w:sz="4" w:space="0" w:color="auto"/>
              <w:right w:val="single" w:sz="4" w:space="0" w:color="auto"/>
            </w:tcBorders>
            <w:shd w:val="clear" w:color="auto" w:fill="auto"/>
            <w:hideMark/>
          </w:tcPr>
          <w:p w14:paraId="2B53C7CA" w14:textId="77777777" w:rsidR="0071248C" w:rsidRPr="00E02AFE" w:rsidRDefault="0071248C" w:rsidP="0071248C">
            <w:pPr>
              <w:rPr>
                <w:color w:val="000000"/>
                <w:sz w:val="20"/>
                <w:szCs w:val="20"/>
              </w:rPr>
            </w:pPr>
            <w:r w:rsidRPr="00E02AFE">
              <w:rPr>
                <w:color w:val="000000"/>
                <w:sz w:val="20"/>
                <w:szCs w:val="20"/>
              </w:rPr>
              <w:t>Навеска ворот распашных из готовых металлических решетчатых панелей</w:t>
            </w:r>
          </w:p>
        </w:tc>
        <w:tc>
          <w:tcPr>
            <w:tcW w:w="949" w:type="dxa"/>
            <w:tcBorders>
              <w:top w:val="nil"/>
              <w:left w:val="nil"/>
              <w:bottom w:val="single" w:sz="4" w:space="0" w:color="auto"/>
              <w:right w:val="single" w:sz="4" w:space="0" w:color="auto"/>
            </w:tcBorders>
            <w:shd w:val="clear" w:color="auto" w:fill="auto"/>
            <w:hideMark/>
          </w:tcPr>
          <w:p w14:paraId="48245F6F" w14:textId="77777777" w:rsidR="0071248C" w:rsidRPr="00E02AFE" w:rsidRDefault="0071248C" w:rsidP="0071248C">
            <w:pPr>
              <w:jc w:val="center"/>
              <w:rPr>
                <w:sz w:val="20"/>
                <w:szCs w:val="20"/>
              </w:rPr>
            </w:pPr>
            <w:r w:rsidRPr="00E02AFE">
              <w:rPr>
                <w:sz w:val="20"/>
                <w:szCs w:val="20"/>
              </w:rPr>
              <w:t xml:space="preserve">10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366DF101" w14:textId="77777777" w:rsidR="0071248C" w:rsidRPr="00E02AFE" w:rsidRDefault="0071248C" w:rsidP="0071248C">
            <w:pPr>
              <w:jc w:val="center"/>
              <w:rPr>
                <w:color w:val="000000"/>
                <w:sz w:val="20"/>
                <w:szCs w:val="20"/>
              </w:rPr>
            </w:pPr>
            <w:r w:rsidRPr="00E02AFE">
              <w:rPr>
                <w:color w:val="000000"/>
                <w:sz w:val="20"/>
                <w:szCs w:val="20"/>
              </w:rPr>
              <w:t>0,1</w:t>
            </w:r>
          </w:p>
        </w:tc>
        <w:tc>
          <w:tcPr>
            <w:tcW w:w="1262" w:type="dxa"/>
            <w:tcBorders>
              <w:top w:val="nil"/>
              <w:left w:val="nil"/>
              <w:bottom w:val="single" w:sz="4" w:space="0" w:color="auto"/>
              <w:right w:val="single" w:sz="4" w:space="0" w:color="auto"/>
            </w:tcBorders>
            <w:shd w:val="clear" w:color="auto" w:fill="auto"/>
            <w:noWrap/>
            <w:vAlign w:val="bottom"/>
            <w:hideMark/>
          </w:tcPr>
          <w:p w14:paraId="32C3786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788060C"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DF2D119" w14:textId="77777777" w:rsidR="0071248C" w:rsidRPr="00E02AFE" w:rsidRDefault="0071248C" w:rsidP="0071248C">
            <w:pPr>
              <w:jc w:val="center"/>
              <w:rPr>
                <w:color w:val="000000"/>
                <w:sz w:val="20"/>
                <w:szCs w:val="20"/>
              </w:rPr>
            </w:pPr>
            <w:r w:rsidRPr="00E02AFE">
              <w:rPr>
                <w:color w:val="000000"/>
                <w:sz w:val="20"/>
                <w:szCs w:val="20"/>
              </w:rPr>
              <w:t>29</w:t>
            </w:r>
          </w:p>
        </w:tc>
        <w:tc>
          <w:tcPr>
            <w:tcW w:w="6263" w:type="dxa"/>
            <w:tcBorders>
              <w:top w:val="nil"/>
              <w:left w:val="nil"/>
              <w:bottom w:val="single" w:sz="4" w:space="0" w:color="auto"/>
              <w:right w:val="single" w:sz="4" w:space="0" w:color="auto"/>
            </w:tcBorders>
            <w:shd w:val="clear" w:color="auto" w:fill="auto"/>
            <w:hideMark/>
          </w:tcPr>
          <w:p w14:paraId="574C853F" w14:textId="77777777" w:rsidR="0071248C" w:rsidRPr="00E02AFE" w:rsidRDefault="0071248C" w:rsidP="0071248C">
            <w:pPr>
              <w:rPr>
                <w:color w:val="000000"/>
                <w:sz w:val="20"/>
                <w:szCs w:val="20"/>
              </w:rPr>
            </w:pPr>
            <w:r w:rsidRPr="00E02AFE">
              <w:rPr>
                <w:color w:val="000000"/>
                <w:sz w:val="20"/>
                <w:szCs w:val="20"/>
              </w:rPr>
              <w:t xml:space="preserve">Ворота распашные двустворчатые из металлических решетчатых </w:t>
            </w:r>
            <w:proofErr w:type="gramStart"/>
            <w:r w:rsidRPr="00E02AFE">
              <w:rPr>
                <w:color w:val="000000"/>
                <w:sz w:val="20"/>
                <w:szCs w:val="20"/>
              </w:rPr>
              <w:t>панелей,  размеры</w:t>
            </w:r>
            <w:proofErr w:type="gramEnd"/>
            <w:r w:rsidRPr="00E02AFE">
              <w:rPr>
                <w:color w:val="000000"/>
                <w:sz w:val="20"/>
                <w:szCs w:val="20"/>
              </w:rPr>
              <w:t xml:space="preserve"> ворот 2500х5000 мм</w:t>
            </w:r>
          </w:p>
        </w:tc>
        <w:tc>
          <w:tcPr>
            <w:tcW w:w="949" w:type="dxa"/>
            <w:tcBorders>
              <w:top w:val="nil"/>
              <w:left w:val="nil"/>
              <w:bottom w:val="single" w:sz="4" w:space="0" w:color="auto"/>
              <w:right w:val="single" w:sz="4" w:space="0" w:color="auto"/>
            </w:tcBorders>
            <w:shd w:val="clear" w:color="auto" w:fill="auto"/>
            <w:hideMark/>
          </w:tcPr>
          <w:p w14:paraId="2DA0A192" w14:textId="77777777" w:rsidR="0071248C" w:rsidRPr="00E02AFE" w:rsidRDefault="0071248C" w:rsidP="0071248C">
            <w:pPr>
              <w:jc w:val="center"/>
              <w:rPr>
                <w:sz w:val="20"/>
                <w:szCs w:val="20"/>
              </w:rPr>
            </w:pPr>
            <w:proofErr w:type="spellStart"/>
            <w:r w:rsidRPr="00E02AFE">
              <w:rPr>
                <w:sz w:val="20"/>
                <w:szCs w:val="20"/>
              </w:rPr>
              <w:t>компл</w:t>
            </w:r>
            <w:proofErr w:type="spellEnd"/>
          </w:p>
        </w:tc>
        <w:tc>
          <w:tcPr>
            <w:tcW w:w="931" w:type="dxa"/>
            <w:tcBorders>
              <w:top w:val="nil"/>
              <w:left w:val="nil"/>
              <w:bottom w:val="single" w:sz="4" w:space="0" w:color="auto"/>
              <w:right w:val="single" w:sz="4" w:space="0" w:color="auto"/>
            </w:tcBorders>
            <w:shd w:val="clear" w:color="auto" w:fill="auto"/>
            <w:hideMark/>
          </w:tcPr>
          <w:p w14:paraId="06633629"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2721676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5771B9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85CE655" w14:textId="77777777" w:rsidR="0071248C" w:rsidRPr="00E02AFE" w:rsidRDefault="0071248C" w:rsidP="0071248C">
            <w:pPr>
              <w:jc w:val="center"/>
              <w:rPr>
                <w:color w:val="000000"/>
                <w:sz w:val="20"/>
                <w:szCs w:val="20"/>
              </w:rPr>
            </w:pPr>
            <w:r w:rsidRPr="00E02AFE">
              <w:rPr>
                <w:color w:val="000000"/>
                <w:sz w:val="20"/>
                <w:szCs w:val="20"/>
              </w:rPr>
              <w:t>30</w:t>
            </w:r>
          </w:p>
        </w:tc>
        <w:tc>
          <w:tcPr>
            <w:tcW w:w="6263" w:type="dxa"/>
            <w:tcBorders>
              <w:top w:val="nil"/>
              <w:left w:val="nil"/>
              <w:bottom w:val="single" w:sz="4" w:space="0" w:color="auto"/>
              <w:right w:val="single" w:sz="4" w:space="0" w:color="auto"/>
            </w:tcBorders>
            <w:shd w:val="clear" w:color="auto" w:fill="auto"/>
            <w:hideMark/>
          </w:tcPr>
          <w:p w14:paraId="2EFD1AE7" w14:textId="77777777" w:rsidR="0071248C" w:rsidRPr="00E02AFE" w:rsidRDefault="0071248C" w:rsidP="0071248C">
            <w:pPr>
              <w:rPr>
                <w:color w:val="000000"/>
                <w:sz w:val="20"/>
                <w:szCs w:val="20"/>
              </w:rPr>
            </w:pPr>
            <w:r w:rsidRPr="00E02AFE">
              <w:rPr>
                <w:color w:val="000000"/>
                <w:sz w:val="20"/>
                <w:szCs w:val="20"/>
              </w:rPr>
              <w:t>Устройство металлических ограждений: с поручнями из твердолиственных пород</w:t>
            </w:r>
          </w:p>
        </w:tc>
        <w:tc>
          <w:tcPr>
            <w:tcW w:w="949" w:type="dxa"/>
            <w:tcBorders>
              <w:top w:val="nil"/>
              <w:left w:val="nil"/>
              <w:bottom w:val="single" w:sz="4" w:space="0" w:color="auto"/>
              <w:right w:val="single" w:sz="4" w:space="0" w:color="auto"/>
            </w:tcBorders>
            <w:shd w:val="clear" w:color="auto" w:fill="auto"/>
            <w:hideMark/>
          </w:tcPr>
          <w:p w14:paraId="3EFDE975"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2DF209AB" w14:textId="77777777" w:rsidR="0071248C" w:rsidRPr="00E02AFE" w:rsidRDefault="0071248C" w:rsidP="0071248C">
            <w:pPr>
              <w:jc w:val="center"/>
              <w:rPr>
                <w:color w:val="000000"/>
                <w:sz w:val="20"/>
                <w:szCs w:val="20"/>
              </w:rPr>
            </w:pPr>
            <w:r w:rsidRPr="00E02AFE">
              <w:rPr>
                <w:color w:val="000000"/>
                <w:sz w:val="20"/>
                <w:szCs w:val="20"/>
              </w:rPr>
              <w:t>0,36</w:t>
            </w:r>
          </w:p>
        </w:tc>
        <w:tc>
          <w:tcPr>
            <w:tcW w:w="1262" w:type="dxa"/>
            <w:tcBorders>
              <w:top w:val="nil"/>
              <w:left w:val="nil"/>
              <w:bottom w:val="single" w:sz="4" w:space="0" w:color="auto"/>
              <w:right w:val="single" w:sz="4" w:space="0" w:color="auto"/>
            </w:tcBorders>
            <w:shd w:val="clear" w:color="auto" w:fill="auto"/>
            <w:noWrap/>
            <w:vAlign w:val="bottom"/>
            <w:hideMark/>
          </w:tcPr>
          <w:p w14:paraId="3969A8A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24B7680"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6569D69A" w14:textId="77777777" w:rsidR="0071248C" w:rsidRPr="00E02AFE" w:rsidRDefault="0071248C" w:rsidP="0071248C">
            <w:pPr>
              <w:jc w:val="center"/>
              <w:rPr>
                <w:color w:val="000000"/>
                <w:sz w:val="20"/>
                <w:szCs w:val="20"/>
              </w:rPr>
            </w:pPr>
            <w:r w:rsidRPr="00E02AFE">
              <w:rPr>
                <w:color w:val="000000"/>
                <w:sz w:val="20"/>
                <w:szCs w:val="20"/>
              </w:rPr>
              <w:lastRenderedPageBreak/>
              <w:t>31</w:t>
            </w:r>
          </w:p>
        </w:tc>
        <w:tc>
          <w:tcPr>
            <w:tcW w:w="6263" w:type="dxa"/>
            <w:tcBorders>
              <w:top w:val="nil"/>
              <w:left w:val="nil"/>
              <w:bottom w:val="single" w:sz="4" w:space="0" w:color="auto"/>
              <w:right w:val="single" w:sz="4" w:space="0" w:color="auto"/>
            </w:tcBorders>
            <w:shd w:val="clear" w:color="auto" w:fill="auto"/>
            <w:hideMark/>
          </w:tcPr>
          <w:p w14:paraId="285AC9FB" w14:textId="77777777" w:rsidR="0071248C" w:rsidRPr="00E02AFE" w:rsidRDefault="0071248C" w:rsidP="0071248C">
            <w:pPr>
              <w:rPr>
                <w:color w:val="000000"/>
                <w:sz w:val="20"/>
                <w:szCs w:val="20"/>
              </w:rPr>
            </w:pPr>
            <w:r w:rsidRPr="00E02AFE">
              <w:rPr>
                <w:color w:val="000000"/>
                <w:sz w:val="20"/>
                <w:szCs w:val="20"/>
              </w:rPr>
              <w:t>Перила-ограждения металлические маршевых лестниц, марка ОМВ 14-1, длина ограждения в плане 1400 мм, высота стоек 1060 мм, высота решетчатого заполнения 710 мм</w:t>
            </w:r>
          </w:p>
        </w:tc>
        <w:tc>
          <w:tcPr>
            <w:tcW w:w="949" w:type="dxa"/>
            <w:tcBorders>
              <w:top w:val="nil"/>
              <w:left w:val="nil"/>
              <w:bottom w:val="single" w:sz="4" w:space="0" w:color="auto"/>
              <w:right w:val="single" w:sz="4" w:space="0" w:color="auto"/>
            </w:tcBorders>
            <w:shd w:val="clear" w:color="auto" w:fill="auto"/>
            <w:hideMark/>
          </w:tcPr>
          <w:p w14:paraId="3E037B93"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26A884A1" w14:textId="77777777" w:rsidR="0071248C" w:rsidRPr="00E02AFE" w:rsidRDefault="0071248C" w:rsidP="0071248C">
            <w:pPr>
              <w:jc w:val="center"/>
              <w:rPr>
                <w:color w:val="000000"/>
                <w:sz w:val="20"/>
                <w:szCs w:val="20"/>
              </w:rPr>
            </w:pPr>
            <w:r w:rsidRPr="00E02AFE">
              <w:rPr>
                <w:color w:val="000000"/>
                <w:sz w:val="20"/>
                <w:szCs w:val="20"/>
              </w:rPr>
              <w:t>36</w:t>
            </w:r>
          </w:p>
        </w:tc>
        <w:tc>
          <w:tcPr>
            <w:tcW w:w="1262" w:type="dxa"/>
            <w:tcBorders>
              <w:top w:val="nil"/>
              <w:left w:val="nil"/>
              <w:bottom w:val="single" w:sz="4" w:space="0" w:color="auto"/>
              <w:right w:val="single" w:sz="4" w:space="0" w:color="auto"/>
            </w:tcBorders>
            <w:shd w:val="clear" w:color="auto" w:fill="auto"/>
            <w:noWrap/>
            <w:vAlign w:val="bottom"/>
            <w:hideMark/>
          </w:tcPr>
          <w:p w14:paraId="29F4E03E"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D5712A5"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140DED63" w14:textId="77777777" w:rsidR="0071248C" w:rsidRPr="00E02AFE" w:rsidRDefault="0071248C" w:rsidP="0071248C">
            <w:pPr>
              <w:jc w:val="center"/>
              <w:rPr>
                <w:color w:val="000000"/>
                <w:sz w:val="20"/>
                <w:szCs w:val="20"/>
              </w:rPr>
            </w:pPr>
            <w:r w:rsidRPr="00E02AFE">
              <w:rPr>
                <w:color w:val="000000"/>
                <w:sz w:val="20"/>
                <w:szCs w:val="20"/>
              </w:rPr>
              <w:t>32</w:t>
            </w:r>
          </w:p>
        </w:tc>
        <w:tc>
          <w:tcPr>
            <w:tcW w:w="6263" w:type="dxa"/>
            <w:tcBorders>
              <w:top w:val="nil"/>
              <w:left w:val="nil"/>
              <w:bottom w:val="single" w:sz="4" w:space="0" w:color="auto"/>
              <w:right w:val="single" w:sz="4" w:space="0" w:color="auto"/>
            </w:tcBorders>
            <w:shd w:val="clear" w:color="auto" w:fill="auto"/>
            <w:hideMark/>
          </w:tcPr>
          <w:p w14:paraId="75589D1E" w14:textId="77777777" w:rsidR="0071248C" w:rsidRPr="00E02AFE" w:rsidRDefault="0071248C" w:rsidP="0071248C">
            <w:pPr>
              <w:rPr>
                <w:color w:val="000000"/>
                <w:sz w:val="20"/>
                <w:szCs w:val="20"/>
              </w:rPr>
            </w:pPr>
            <w:r w:rsidRPr="00E02AFE">
              <w:rPr>
                <w:color w:val="000000"/>
                <w:sz w:val="20"/>
                <w:szCs w:val="20"/>
              </w:rPr>
              <w:t xml:space="preserve">Устройство дренажа под дорожной конструкцией из металлических труб </w:t>
            </w:r>
            <w:proofErr w:type="spellStart"/>
            <w:r w:rsidRPr="00E02AFE">
              <w:rPr>
                <w:color w:val="000000"/>
                <w:sz w:val="20"/>
                <w:szCs w:val="20"/>
              </w:rPr>
              <w:t>труб</w:t>
            </w:r>
            <w:proofErr w:type="spellEnd"/>
            <w:r w:rsidRPr="00E02AFE">
              <w:rPr>
                <w:color w:val="000000"/>
                <w:sz w:val="20"/>
                <w:szCs w:val="20"/>
              </w:rPr>
              <w:t xml:space="preserve"> диаметром 500 мм: без укладки </w:t>
            </w:r>
            <w:proofErr w:type="spellStart"/>
            <w:r w:rsidRPr="00E02AFE">
              <w:rPr>
                <w:color w:val="000000"/>
                <w:sz w:val="20"/>
                <w:szCs w:val="20"/>
              </w:rPr>
              <w:t>геотекстиля</w:t>
            </w:r>
            <w:proofErr w:type="spellEnd"/>
          </w:p>
        </w:tc>
        <w:tc>
          <w:tcPr>
            <w:tcW w:w="949" w:type="dxa"/>
            <w:tcBorders>
              <w:top w:val="nil"/>
              <w:left w:val="nil"/>
              <w:bottom w:val="single" w:sz="4" w:space="0" w:color="auto"/>
              <w:right w:val="single" w:sz="4" w:space="0" w:color="auto"/>
            </w:tcBorders>
            <w:shd w:val="clear" w:color="auto" w:fill="auto"/>
            <w:hideMark/>
          </w:tcPr>
          <w:p w14:paraId="639083E7"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3A21266F" w14:textId="77777777" w:rsidR="0071248C" w:rsidRPr="00E02AFE" w:rsidRDefault="0071248C" w:rsidP="0071248C">
            <w:pPr>
              <w:jc w:val="center"/>
              <w:rPr>
                <w:color w:val="000000"/>
                <w:sz w:val="20"/>
                <w:szCs w:val="20"/>
              </w:rPr>
            </w:pPr>
            <w:r w:rsidRPr="00E02AFE">
              <w:rPr>
                <w:color w:val="000000"/>
                <w:sz w:val="20"/>
                <w:szCs w:val="20"/>
              </w:rPr>
              <w:t>0,08</w:t>
            </w:r>
          </w:p>
        </w:tc>
        <w:tc>
          <w:tcPr>
            <w:tcW w:w="1262" w:type="dxa"/>
            <w:tcBorders>
              <w:top w:val="nil"/>
              <w:left w:val="nil"/>
              <w:bottom w:val="single" w:sz="4" w:space="0" w:color="auto"/>
              <w:right w:val="single" w:sz="4" w:space="0" w:color="auto"/>
            </w:tcBorders>
            <w:shd w:val="clear" w:color="auto" w:fill="auto"/>
            <w:noWrap/>
            <w:vAlign w:val="bottom"/>
            <w:hideMark/>
          </w:tcPr>
          <w:p w14:paraId="24CC514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FF33853"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20731577" w14:textId="77777777" w:rsidR="0071248C" w:rsidRPr="00E02AFE" w:rsidRDefault="0071248C" w:rsidP="0071248C">
            <w:pPr>
              <w:jc w:val="center"/>
              <w:rPr>
                <w:color w:val="000000"/>
                <w:sz w:val="20"/>
                <w:szCs w:val="20"/>
              </w:rPr>
            </w:pPr>
            <w:r w:rsidRPr="00E02AFE">
              <w:rPr>
                <w:color w:val="000000"/>
                <w:sz w:val="20"/>
                <w:szCs w:val="20"/>
              </w:rPr>
              <w:t>33</w:t>
            </w:r>
          </w:p>
        </w:tc>
        <w:tc>
          <w:tcPr>
            <w:tcW w:w="6263" w:type="dxa"/>
            <w:tcBorders>
              <w:top w:val="nil"/>
              <w:left w:val="nil"/>
              <w:bottom w:val="single" w:sz="4" w:space="0" w:color="auto"/>
              <w:right w:val="single" w:sz="4" w:space="0" w:color="auto"/>
            </w:tcBorders>
            <w:shd w:val="clear" w:color="auto" w:fill="auto"/>
            <w:hideMark/>
          </w:tcPr>
          <w:p w14:paraId="7A0B41AE" w14:textId="77777777" w:rsidR="0071248C" w:rsidRPr="00E02AFE" w:rsidRDefault="0071248C" w:rsidP="0071248C">
            <w:pPr>
              <w:rPr>
                <w:color w:val="000000"/>
                <w:sz w:val="20"/>
                <w:szCs w:val="20"/>
              </w:rPr>
            </w:pPr>
            <w:r w:rsidRPr="00E02AFE">
              <w:rPr>
                <w:color w:val="000000"/>
                <w:sz w:val="20"/>
                <w:szCs w:val="20"/>
              </w:rPr>
              <w:t xml:space="preserve">Трубы стальные сварные для магистральных </w:t>
            </w:r>
            <w:proofErr w:type="spellStart"/>
            <w:r w:rsidRPr="00E02AFE">
              <w:rPr>
                <w:color w:val="000000"/>
                <w:sz w:val="20"/>
                <w:szCs w:val="20"/>
              </w:rPr>
              <w:t>газонефтепроводов</w:t>
            </w:r>
            <w:proofErr w:type="spellEnd"/>
            <w:r w:rsidRPr="00E02AFE">
              <w:rPr>
                <w:color w:val="000000"/>
                <w:sz w:val="20"/>
                <w:szCs w:val="20"/>
              </w:rPr>
              <w:t>, класс прочности К52, наружный диаметр 530 мм, толщина стенки 12 мм</w:t>
            </w:r>
          </w:p>
        </w:tc>
        <w:tc>
          <w:tcPr>
            <w:tcW w:w="949" w:type="dxa"/>
            <w:tcBorders>
              <w:top w:val="nil"/>
              <w:left w:val="nil"/>
              <w:bottom w:val="single" w:sz="4" w:space="0" w:color="auto"/>
              <w:right w:val="single" w:sz="4" w:space="0" w:color="auto"/>
            </w:tcBorders>
            <w:shd w:val="clear" w:color="auto" w:fill="auto"/>
            <w:hideMark/>
          </w:tcPr>
          <w:p w14:paraId="1CE3AD0B"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65724A26" w14:textId="77777777" w:rsidR="0071248C" w:rsidRPr="00E02AFE" w:rsidRDefault="0071248C" w:rsidP="0071248C">
            <w:pPr>
              <w:jc w:val="center"/>
              <w:rPr>
                <w:color w:val="000000"/>
                <w:sz w:val="20"/>
                <w:szCs w:val="20"/>
              </w:rPr>
            </w:pPr>
            <w:r w:rsidRPr="00E02AFE">
              <w:rPr>
                <w:color w:val="000000"/>
                <w:sz w:val="20"/>
                <w:szCs w:val="20"/>
              </w:rPr>
              <w:t>8</w:t>
            </w:r>
          </w:p>
        </w:tc>
        <w:tc>
          <w:tcPr>
            <w:tcW w:w="1262" w:type="dxa"/>
            <w:tcBorders>
              <w:top w:val="nil"/>
              <w:left w:val="nil"/>
              <w:bottom w:val="single" w:sz="4" w:space="0" w:color="auto"/>
              <w:right w:val="single" w:sz="4" w:space="0" w:color="auto"/>
            </w:tcBorders>
            <w:shd w:val="clear" w:color="auto" w:fill="auto"/>
            <w:noWrap/>
            <w:vAlign w:val="bottom"/>
            <w:hideMark/>
          </w:tcPr>
          <w:p w14:paraId="6C9374C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A393CC9"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0C4C01C" w14:textId="77777777" w:rsidR="0071248C" w:rsidRPr="00E02AFE" w:rsidRDefault="0071248C" w:rsidP="0071248C">
            <w:pPr>
              <w:jc w:val="center"/>
              <w:rPr>
                <w:color w:val="000000"/>
                <w:sz w:val="20"/>
                <w:szCs w:val="20"/>
              </w:rPr>
            </w:pPr>
            <w:r w:rsidRPr="00E02AFE">
              <w:rPr>
                <w:color w:val="000000"/>
                <w:sz w:val="20"/>
                <w:szCs w:val="20"/>
              </w:rPr>
              <w:t>34</w:t>
            </w:r>
          </w:p>
        </w:tc>
        <w:tc>
          <w:tcPr>
            <w:tcW w:w="6263" w:type="dxa"/>
            <w:tcBorders>
              <w:top w:val="nil"/>
              <w:left w:val="nil"/>
              <w:bottom w:val="single" w:sz="4" w:space="0" w:color="auto"/>
              <w:right w:val="single" w:sz="4" w:space="0" w:color="auto"/>
            </w:tcBorders>
            <w:shd w:val="clear" w:color="auto" w:fill="auto"/>
            <w:hideMark/>
          </w:tcPr>
          <w:p w14:paraId="770AEB07" w14:textId="77777777" w:rsidR="0071248C" w:rsidRPr="00E02AFE" w:rsidRDefault="0071248C" w:rsidP="0071248C">
            <w:pPr>
              <w:rPr>
                <w:color w:val="000000"/>
                <w:sz w:val="20"/>
                <w:szCs w:val="20"/>
              </w:rPr>
            </w:pPr>
            <w:r w:rsidRPr="00E02AFE">
              <w:rPr>
                <w:color w:val="000000"/>
                <w:sz w:val="20"/>
                <w:szCs w:val="20"/>
              </w:rPr>
              <w:t>Устройство сантехнических перегородок: (стандартные туалетные кабины) на каркасе из алюминиевого профиля</w:t>
            </w:r>
          </w:p>
        </w:tc>
        <w:tc>
          <w:tcPr>
            <w:tcW w:w="949" w:type="dxa"/>
            <w:tcBorders>
              <w:top w:val="nil"/>
              <w:left w:val="nil"/>
              <w:bottom w:val="single" w:sz="4" w:space="0" w:color="auto"/>
              <w:right w:val="single" w:sz="4" w:space="0" w:color="auto"/>
            </w:tcBorders>
            <w:shd w:val="clear" w:color="auto" w:fill="auto"/>
            <w:hideMark/>
          </w:tcPr>
          <w:p w14:paraId="78E76B38"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610930F6" w14:textId="77777777" w:rsidR="0071248C" w:rsidRPr="00E02AFE" w:rsidRDefault="0071248C" w:rsidP="0071248C">
            <w:pPr>
              <w:jc w:val="center"/>
              <w:rPr>
                <w:color w:val="000000"/>
                <w:sz w:val="20"/>
                <w:szCs w:val="20"/>
              </w:rPr>
            </w:pPr>
            <w:r w:rsidRPr="00E02AFE">
              <w:rPr>
                <w:color w:val="000000"/>
                <w:sz w:val="20"/>
                <w:szCs w:val="20"/>
              </w:rPr>
              <w:t>0,14</w:t>
            </w:r>
          </w:p>
        </w:tc>
        <w:tc>
          <w:tcPr>
            <w:tcW w:w="1262" w:type="dxa"/>
            <w:tcBorders>
              <w:top w:val="nil"/>
              <w:left w:val="nil"/>
              <w:bottom w:val="single" w:sz="4" w:space="0" w:color="auto"/>
              <w:right w:val="single" w:sz="4" w:space="0" w:color="auto"/>
            </w:tcBorders>
            <w:shd w:val="clear" w:color="auto" w:fill="auto"/>
            <w:noWrap/>
            <w:vAlign w:val="bottom"/>
            <w:hideMark/>
          </w:tcPr>
          <w:p w14:paraId="38A843AE"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A0BE6D4"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0DDA4F0" w14:textId="77777777" w:rsidR="0071248C" w:rsidRPr="00E02AFE" w:rsidRDefault="0071248C" w:rsidP="0071248C">
            <w:pPr>
              <w:jc w:val="center"/>
              <w:rPr>
                <w:color w:val="000000"/>
                <w:sz w:val="20"/>
                <w:szCs w:val="20"/>
              </w:rPr>
            </w:pPr>
            <w:r w:rsidRPr="00E02AFE">
              <w:rPr>
                <w:color w:val="000000"/>
                <w:sz w:val="20"/>
                <w:szCs w:val="20"/>
              </w:rPr>
              <w:t>35</w:t>
            </w:r>
          </w:p>
        </w:tc>
        <w:tc>
          <w:tcPr>
            <w:tcW w:w="6263" w:type="dxa"/>
            <w:tcBorders>
              <w:top w:val="nil"/>
              <w:left w:val="nil"/>
              <w:bottom w:val="single" w:sz="4" w:space="0" w:color="auto"/>
              <w:right w:val="single" w:sz="4" w:space="0" w:color="auto"/>
            </w:tcBorders>
            <w:shd w:val="clear" w:color="auto" w:fill="auto"/>
            <w:hideMark/>
          </w:tcPr>
          <w:p w14:paraId="020D74B1" w14:textId="77777777" w:rsidR="0071248C" w:rsidRPr="00E02AFE" w:rsidRDefault="0071248C" w:rsidP="0071248C">
            <w:pPr>
              <w:rPr>
                <w:color w:val="000000"/>
                <w:sz w:val="20"/>
                <w:szCs w:val="20"/>
              </w:rPr>
            </w:pPr>
            <w:r w:rsidRPr="00E02AFE">
              <w:rPr>
                <w:color w:val="000000"/>
                <w:sz w:val="20"/>
                <w:szCs w:val="20"/>
              </w:rPr>
              <w:t>Монтаж лестниц прямолинейных и криволинейных, пожарных с ограждением</w:t>
            </w:r>
          </w:p>
        </w:tc>
        <w:tc>
          <w:tcPr>
            <w:tcW w:w="949" w:type="dxa"/>
            <w:tcBorders>
              <w:top w:val="nil"/>
              <w:left w:val="nil"/>
              <w:bottom w:val="single" w:sz="4" w:space="0" w:color="auto"/>
              <w:right w:val="single" w:sz="4" w:space="0" w:color="auto"/>
            </w:tcBorders>
            <w:shd w:val="clear" w:color="auto" w:fill="auto"/>
            <w:hideMark/>
          </w:tcPr>
          <w:p w14:paraId="5942542F"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60A47D85" w14:textId="77777777" w:rsidR="0071248C" w:rsidRPr="00E02AFE" w:rsidRDefault="0071248C" w:rsidP="0071248C">
            <w:pPr>
              <w:jc w:val="center"/>
              <w:rPr>
                <w:color w:val="000000"/>
                <w:sz w:val="20"/>
                <w:szCs w:val="20"/>
              </w:rPr>
            </w:pPr>
            <w:r w:rsidRPr="00E02AFE">
              <w:rPr>
                <w:color w:val="000000"/>
                <w:sz w:val="20"/>
                <w:szCs w:val="20"/>
              </w:rPr>
              <w:t>0,36</w:t>
            </w:r>
          </w:p>
        </w:tc>
        <w:tc>
          <w:tcPr>
            <w:tcW w:w="1262" w:type="dxa"/>
            <w:tcBorders>
              <w:top w:val="nil"/>
              <w:left w:val="nil"/>
              <w:bottom w:val="single" w:sz="4" w:space="0" w:color="auto"/>
              <w:right w:val="single" w:sz="4" w:space="0" w:color="auto"/>
            </w:tcBorders>
            <w:shd w:val="clear" w:color="auto" w:fill="auto"/>
            <w:noWrap/>
            <w:vAlign w:val="bottom"/>
            <w:hideMark/>
          </w:tcPr>
          <w:p w14:paraId="21703E1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CE76962"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65A33C5D" w14:textId="77777777" w:rsidR="0071248C" w:rsidRPr="00E02AFE" w:rsidRDefault="0071248C" w:rsidP="0071248C">
            <w:pPr>
              <w:jc w:val="center"/>
              <w:rPr>
                <w:color w:val="000000"/>
                <w:sz w:val="20"/>
                <w:szCs w:val="20"/>
              </w:rPr>
            </w:pPr>
            <w:r w:rsidRPr="00E02AFE">
              <w:rPr>
                <w:color w:val="000000"/>
                <w:sz w:val="20"/>
                <w:szCs w:val="20"/>
              </w:rPr>
              <w:t>36</w:t>
            </w:r>
          </w:p>
        </w:tc>
        <w:tc>
          <w:tcPr>
            <w:tcW w:w="6263" w:type="dxa"/>
            <w:tcBorders>
              <w:top w:val="nil"/>
              <w:left w:val="nil"/>
              <w:bottom w:val="single" w:sz="4" w:space="0" w:color="auto"/>
              <w:right w:val="single" w:sz="4" w:space="0" w:color="auto"/>
            </w:tcBorders>
            <w:shd w:val="clear" w:color="auto" w:fill="auto"/>
            <w:hideMark/>
          </w:tcPr>
          <w:p w14:paraId="424FA476" w14:textId="77777777" w:rsidR="0071248C" w:rsidRPr="00E02AFE" w:rsidRDefault="0071248C" w:rsidP="0071248C">
            <w:pPr>
              <w:rPr>
                <w:color w:val="000000"/>
                <w:sz w:val="20"/>
                <w:szCs w:val="20"/>
              </w:rPr>
            </w:pPr>
            <w:r w:rsidRPr="00E02AFE">
              <w:rPr>
                <w:color w:val="000000"/>
                <w:sz w:val="20"/>
                <w:szCs w:val="20"/>
              </w:rPr>
              <w:t>Лестница металлическая одномаршевая без площадки, с ограждением высотой 1200 мм, высота подъема 3000 мм, ширина марша 1000 мм</w:t>
            </w:r>
          </w:p>
        </w:tc>
        <w:tc>
          <w:tcPr>
            <w:tcW w:w="949" w:type="dxa"/>
            <w:tcBorders>
              <w:top w:val="nil"/>
              <w:left w:val="nil"/>
              <w:bottom w:val="single" w:sz="4" w:space="0" w:color="auto"/>
              <w:right w:val="single" w:sz="4" w:space="0" w:color="auto"/>
            </w:tcBorders>
            <w:shd w:val="clear" w:color="auto" w:fill="auto"/>
            <w:hideMark/>
          </w:tcPr>
          <w:p w14:paraId="04651332"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349E0DDA" w14:textId="77777777" w:rsidR="0071248C" w:rsidRPr="00E02AFE" w:rsidRDefault="0071248C" w:rsidP="0071248C">
            <w:pPr>
              <w:jc w:val="center"/>
              <w:rPr>
                <w:color w:val="000000"/>
                <w:sz w:val="20"/>
                <w:szCs w:val="20"/>
              </w:rPr>
            </w:pPr>
            <w:r w:rsidRPr="00E02AFE">
              <w:rPr>
                <w:color w:val="000000"/>
                <w:sz w:val="20"/>
                <w:szCs w:val="20"/>
              </w:rPr>
              <w:t>28</w:t>
            </w:r>
          </w:p>
        </w:tc>
        <w:tc>
          <w:tcPr>
            <w:tcW w:w="1262" w:type="dxa"/>
            <w:tcBorders>
              <w:top w:val="nil"/>
              <w:left w:val="nil"/>
              <w:bottom w:val="single" w:sz="4" w:space="0" w:color="auto"/>
              <w:right w:val="single" w:sz="4" w:space="0" w:color="auto"/>
            </w:tcBorders>
            <w:shd w:val="clear" w:color="auto" w:fill="auto"/>
            <w:noWrap/>
            <w:vAlign w:val="bottom"/>
            <w:hideMark/>
          </w:tcPr>
          <w:p w14:paraId="2E862FE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30560AE"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04C2B99C" w14:textId="77777777" w:rsidR="0071248C" w:rsidRPr="00E02AFE" w:rsidRDefault="0071248C" w:rsidP="0071248C">
            <w:pPr>
              <w:jc w:val="center"/>
              <w:rPr>
                <w:color w:val="000000"/>
                <w:sz w:val="20"/>
                <w:szCs w:val="20"/>
              </w:rPr>
            </w:pPr>
            <w:r w:rsidRPr="00E02AFE">
              <w:rPr>
                <w:color w:val="000000"/>
                <w:sz w:val="20"/>
                <w:szCs w:val="20"/>
              </w:rPr>
              <w:t>37</w:t>
            </w:r>
          </w:p>
        </w:tc>
        <w:tc>
          <w:tcPr>
            <w:tcW w:w="6263" w:type="dxa"/>
            <w:tcBorders>
              <w:top w:val="nil"/>
              <w:left w:val="nil"/>
              <w:bottom w:val="single" w:sz="4" w:space="0" w:color="auto"/>
              <w:right w:val="single" w:sz="4" w:space="0" w:color="auto"/>
            </w:tcBorders>
            <w:shd w:val="clear" w:color="auto" w:fill="auto"/>
            <w:hideMark/>
          </w:tcPr>
          <w:p w14:paraId="3D574374" w14:textId="77777777" w:rsidR="0071248C" w:rsidRPr="00E02AFE" w:rsidRDefault="0071248C" w:rsidP="0071248C">
            <w:pPr>
              <w:rPr>
                <w:color w:val="000000"/>
                <w:sz w:val="20"/>
                <w:szCs w:val="20"/>
              </w:rPr>
            </w:pPr>
            <w:r w:rsidRPr="00E02AFE">
              <w:rPr>
                <w:color w:val="000000"/>
                <w:sz w:val="20"/>
                <w:szCs w:val="20"/>
              </w:rPr>
              <w:t>Устройство металлических ограждений: с поручнями из твердолиственных пород</w:t>
            </w:r>
          </w:p>
        </w:tc>
        <w:tc>
          <w:tcPr>
            <w:tcW w:w="949" w:type="dxa"/>
            <w:tcBorders>
              <w:top w:val="nil"/>
              <w:left w:val="nil"/>
              <w:bottom w:val="single" w:sz="4" w:space="0" w:color="auto"/>
              <w:right w:val="single" w:sz="4" w:space="0" w:color="auto"/>
            </w:tcBorders>
            <w:shd w:val="clear" w:color="auto" w:fill="auto"/>
            <w:hideMark/>
          </w:tcPr>
          <w:p w14:paraId="57C3924E"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04D09A06" w14:textId="77777777" w:rsidR="0071248C" w:rsidRPr="00E02AFE" w:rsidRDefault="0071248C" w:rsidP="0071248C">
            <w:pPr>
              <w:jc w:val="center"/>
              <w:rPr>
                <w:color w:val="000000"/>
                <w:sz w:val="20"/>
                <w:szCs w:val="20"/>
              </w:rPr>
            </w:pPr>
            <w:r w:rsidRPr="00E02AFE">
              <w:rPr>
                <w:color w:val="000000"/>
                <w:sz w:val="20"/>
                <w:szCs w:val="20"/>
              </w:rPr>
              <w:t>0,62</w:t>
            </w:r>
          </w:p>
        </w:tc>
        <w:tc>
          <w:tcPr>
            <w:tcW w:w="1262" w:type="dxa"/>
            <w:tcBorders>
              <w:top w:val="nil"/>
              <w:left w:val="nil"/>
              <w:bottom w:val="single" w:sz="4" w:space="0" w:color="auto"/>
              <w:right w:val="single" w:sz="4" w:space="0" w:color="auto"/>
            </w:tcBorders>
            <w:shd w:val="clear" w:color="auto" w:fill="auto"/>
            <w:noWrap/>
            <w:vAlign w:val="bottom"/>
            <w:hideMark/>
          </w:tcPr>
          <w:p w14:paraId="51B189EE"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530F11B"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205AB84C" w14:textId="77777777" w:rsidR="0071248C" w:rsidRPr="00E02AFE" w:rsidRDefault="0071248C" w:rsidP="0071248C">
            <w:pPr>
              <w:jc w:val="center"/>
              <w:rPr>
                <w:color w:val="000000"/>
                <w:sz w:val="20"/>
                <w:szCs w:val="20"/>
              </w:rPr>
            </w:pPr>
            <w:r w:rsidRPr="00E02AFE">
              <w:rPr>
                <w:color w:val="000000"/>
                <w:sz w:val="20"/>
                <w:szCs w:val="20"/>
              </w:rPr>
              <w:t>38</w:t>
            </w:r>
          </w:p>
        </w:tc>
        <w:tc>
          <w:tcPr>
            <w:tcW w:w="6263" w:type="dxa"/>
            <w:tcBorders>
              <w:top w:val="nil"/>
              <w:left w:val="nil"/>
              <w:bottom w:val="single" w:sz="4" w:space="0" w:color="auto"/>
              <w:right w:val="single" w:sz="4" w:space="0" w:color="auto"/>
            </w:tcBorders>
            <w:shd w:val="clear" w:color="auto" w:fill="auto"/>
            <w:hideMark/>
          </w:tcPr>
          <w:p w14:paraId="535D0138" w14:textId="77777777" w:rsidR="0071248C" w:rsidRPr="00E02AFE" w:rsidRDefault="0071248C" w:rsidP="0071248C">
            <w:pPr>
              <w:rPr>
                <w:color w:val="000000"/>
                <w:sz w:val="20"/>
                <w:szCs w:val="20"/>
              </w:rPr>
            </w:pPr>
            <w:r w:rsidRPr="00E02AFE">
              <w:rPr>
                <w:color w:val="000000"/>
                <w:sz w:val="20"/>
                <w:szCs w:val="20"/>
              </w:rPr>
              <w:t>Перила-ограждения металлические маршевых лестниц, марка ОМВ 14-1, длина ограждения в плане 1400 мм, высота стоек 1060 мм, высота решетчатого заполнения 710 мм</w:t>
            </w:r>
          </w:p>
        </w:tc>
        <w:tc>
          <w:tcPr>
            <w:tcW w:w="949" w:type="dxa"/>
            <w:tcBorders>
              <w:top w:val="nil"/>
              <w:left w:val="nil"/>
              <w:bottom w:val="single" w:sz="4" w:space="0" w:color="auto"/>
              <w:right w:val="single" w:sz="4" w:space="0" w:color="auto"/>
            </w:tcBorders>
            <w:shd w:val="clear" w:color="auto" w:fill="auto"/>
            <w:hideMark/>
          </w:tcPr>
          <w:p w14:paraId="3204915E"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74499CAF" w14:textId="77777777" w:rsidR="0071248C" w:rsidRPr="00E02AFE" w:rsidRDefault="0071248C" w:rsidP="0071248C">
            <w:pPr>
              <w:jc w:val="center"/>
              <w:rPr>
                <w:color w:val="000000"/>
                <w:sz w:val="20"/>
                <w:szCs w:val="20"/>
              </w:rPr>
            </w:pPr>
            <w:r w:rsidRPr="00E02AFE">
              <w:rPr>
                <w:color w:val="000000"/>
                <w:sz w:val="20"/>
                <w:szCs w:val="20"/>
              </w:rPr>
              <w:t>63,24</w:t>
            </w:r>
          </w:p>
        </w:tc>
        <w:tc>
          <w:tcPr>
            <w:tcW w:w="1262" w:type="dxa"/>
            <w:tcBorders>
              <w:top w:val="nil"/>
              <w:left w:val="nil"/>
              <w:bottom w:val="single" w:sz="4" w:space="0" w:color="auto"/>
              <w:right w:val="single" w:sz="4" w:space="0" w:color="auto"/>
            </w:tcBorders>
            <w:shd w:val="clear" w:color="auto" w:fill="auto"/>
            <w:noWrap/>
            <w:vAlign w:val="bottom"/>
            <w:hideMark/>
          </w:tcPr>
          <w:p w14:paraId="470CE81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876E0A7"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19E7379" w14:textId="77777777" w:rsidR="0071248C" w:rsidRPr="00E02AFE" w:rsidRDefault="0071248C" w:rsidP="0071248C">
            <w:pPr>
              <w:jc w:val="center"/>
              <w:rPr>
                <w:color w:val="000000"/>
                <w:sz w:val="20"/>
                <w:szCs w:val="20"/>
              </w:rPr>
            </w:pPr>
            <w:r w:rsidRPr="00E02AFE">
              <w:rPr>
                <w:color w:val="000000"/>
                <w:sz w:val="20"/>
                <w:szCs w:val="20"/>
              </w:rPr>
              <w:t>39</w:t>
            </w:r>
          </w:p>
        </w:tc>
        <w:tc>
          <w:tcPr>
            <w:tcW w:w="6263" w:type="dxa"/>
            <w:tcBorders>
              <w:top w:val="nil"/>
              <w:left w:val="nil"/>
              <w:bottom w:val="single" w:sz="4" w:space="0" w:color="auto"/>
              <w:right w:val="single" w:sz="4" w:space="0" w:color="auto"/>
            </w:tcBorders>
            <w:shd w:val="clear" w:color="auto" w:fill="auto"/>
            <w:hideMark/>
          </w:tcPr>
          <w:p w14:paraId="46C0BA8E" w14:textId="77777777" w:rsidR="0071248C" w:rsidRPr="00E02AFE" w:rsidRDefault="0071248C" w:rsidP="0071248C">
            <w:pPr>
              <w:rPr>
                <w:color w:val="000000"/>
                <w:sz w:val="20"/>
                <w:szCs w:val="20"/>
              </w:rPr>
            </w:pPr>
            <w:r w:rsidRPr="00E02AFE">
              <w:rPr>
                <w:color w:val="000000"/>
                <w:sz w:val="20"/>
                <w:szCs w:val="20"/>
              </w:rPr>
              <w:t>Установка металлических столбов высотой до 4 м: с погружением в бетонное основание</w:t>
            </w:r>
          </w:p>
        </w:tc>
        <w:tc>
          <w:tcPr>
            <w:tcW w:w="949" w:type="dxa"/>
            <w:tcBorders>
              <w:top w:val="nil"/>
              <w:left w:val="nil"/>
              <w:bottom w:val="single" w:sz="4" w:space="0" w:color="auto"/>
              <w:right w:val="single" w:sz="4" w:space="0" w:color="auto"/>
            </w:tcBorders>
            <w:shd w:val="clear" w:color="auto" w:fill="auto"/>
            <w:hideMark/>
          </w:tcPr>
          <w:p w14:paraId="6AC1AC01" w14:textId="77777777" w:rsidR="0071248C" w:rsidRPr="00E02AFE" w:rsidRDefault="0071248C" w:rsidP="0071248C">
            <w:pPr>
              <w:jc w:val="center"/>
              <w:rPr>
                <w:sz w:val="20"/>
                <w:szCs w:val="20"/>
              </w:rPr>
            </w:pPr>
            <w:r w:rsidRPr="00E02AFE">
              <w:rPr>
                <w:sz w:val="20"/>
                <w:szCs w:val="20"/>
              </w:rPr>
              <w:t xml:space="preserve">100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22F09B13" w14:textId="77777777" w:rsidR="0071248C" w:rsidRPr="00E02AFE" w:rsidRDefault="0071248C" w:rsidP="0071248C">
            <w:pPr>
              <w:jc w:val="center"/>
              <w:rPr>
                <w:color w:val="000000"/>
                <w:sz w:val="20"/>
                <w:szCs w:val="20"/>
              </w:rPr>
            </w:pPr>
            <w:r w:rsidRPr="00E02AFE">
              <w:rPr>
                <w:color w:val="000000"/>
                <w:sz w:val="20"/>
                <w:szCs w:val="20"/>
              </w:rPr>
              <w:t>0,06</w:t>
            </w:r>
          </w:p>
        </w:tc>
        <w:tc>
          <w:tcPr>
            <w:tcW w:w="1262" w:type="dxa"/>
            <w:tcBorders>
              <w:top w:val="nil"/>
              <w:left w:val="nil"/>
              <w:bottom w:val="single" w:sz="4" w:space="0" w:color="auto"/>
              <w:right w:val="single" w:sz="4" w:space="0" w:color="auto"/>
            </w:tcBorders>
            <w:shd w:val="clear" w:color="auto" w:fill="auto"/>
            <w:noWrap/>
            <w:vAlign w:val="bottom"/>
            <w:hideMark/>
          </w:tcPr>
          <w:p w14:paraId="0379F34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FAD75B3"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03955C29" w14:textId="77777777" w:rsidR="0071248C" w:rsidRPr="00E02AFE" w:rsidRDefault="0071248C" w:rsidP="0071248C">
            <w:pPr>
              <w:jc w:val="center"/>
              <w:rPr>
                <w:color w:val="000000"/>
                <w:sz w:val="20"/>
                <w:szCs w:val="20"/>
              </w:rPr>
            </w:pPr>
            <w:r w:rsidRPr="00E02AFE">
              <w:rPr>
                <w:color w:val="000000"/>
                <w:sz w:val="20"/>
                <w:szCs w:val="20"/>
              </w:rPr>
              <w:t>40</w:t>
            </w:r>
          </w:p>
        </w:tc>
        <w:tc>
          <w:tcPr>
            <w:tcW w:w="6263" w:type="dxa"/>
            <w:tcBorders>
              <w:top w:val="nil"/>
              <w:left w:val="nil"/>
              <w:bottom w:val="single" w:sz="4" w:space="0" w:color="auto"/>
              <w:right w:val="single" w:sz="4" w:space="0" w:color="auto"/>
            </w:tcBorders>
            <w:shd w:val="clear" w:color="auto" w:fill="auto"/>
            <w:hideMark/>
          </w:tcPr>
          <w:p w14:paraId="13FD3D2E"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1)100, W4</w:t>
            </w:r>
          </w:p>
        </w:tc>
        <w:tc>
          <w:tcPr>
            <w:tcW w:w="949" w:type="dxa"/>
            <w:tcBorders>
              <w:top w:val="nil"/>
              <w:left w:val="nil"/>
              <w:bottom w:val="single" w:sz="4" w:space="0" w:color="auto"/>
              <w:right w:val="single" w:sz="4" w:space="0" w:color="auto"/>
            </w:tcBorders>
            <w:shd w:val="clear" w:color="auto" w:fill="auto"/>
            <w:hideMark/>
          </w:tcPr>
          <w:p w14:paraId="7520CE99"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06A2A8F7" w14:textId="77777777" w:rsidR="0071248C" w:rsidRPr="00E02AFE" w:rsidRDefault="0071248C" w:rsidP="0071248C">
            <w:pPr>
              <w:jc w:val="center"/>
              <w:rPr>
                <w:color w:val="000000"/>
                <w:sz w:val="20"/>
                <w:szCs w:val="20"/>
              </w:rPr>
            </w:pPr>
            <w:r w:rsidRPr="00E02AFE">
              <w:rPr>
                <w:color w:val="000000"/>
                <w:sz w:val="20"/>
                <w:szCs w:val="20"/>
              </w:rPr>
              <w:t>1,05</w:t>
            </w:r>
          </w:p>
        </w:tc>
        <w:tc>
          <w:tcPr>
            <w:tcW w:w="1262" w:type="dxa"/>
            <w:tcBorders>
              <w:top w:val="nil"/>
              <w:left w:val="nil"/>
              <w:bottom w:val="single" w:sz="4" w:space="0" w:color="auto"/>
              <w:right w:val="single" w:sz="4" w:space="0" w:color="auto"/>
            </w:tcBorders>
            <w:shd w:val="clear" w:color="auto" w:fill="auto"/>
            <w:noWrap/>
            <w:vAlign w:val="bottom"/>
            <w:hideMark/>
          </w:tcPr>
          <w:p w14:paraId="2938B61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3D15A27"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3C8957D4" w14:textId="77777777" w:rsidR="0071248C" w:rsidRPr="00E02AFE" w:rsidRDefault="0071248C" w:rsidP="0071248C">
            <w:pPr>
              <w:jc w:val="center"/>
              <w:rPr>
                <w:color w:val="000000"/>
                <w:sz w:val="20"/>
                <w:szCs w:val="20"/>
              </w:rPr>
            </w:pPr>
            <w:r w:rsidRPr="00E02AFE">
              <w:rPr>
                <w:color w:val="000000"/>
                <w:sz w:val="20"/>
                <w:szCs w:val="20"/>
              </w:rPr>
              <w:t>41</w:t>
            </w:r>
          </w:p>
        </w:tc>
        <w:tc>
          <w:tcPr>
            <w:tcW w:w="6263" w:type="dxa"/>
            <w:tcBorders>
              <w:top w:val="nil"/>
              <w:left w:val="nil"/>
              <w:bottom w:val="single" w:sz="4" w:space="0" w:color="auto"/>
              <w:right w:val="single" w:sz="4" w:space="0" w:color="auto"/>
            </w:tcBorders>
            <w:shd w:val="clear" w:color="auto" w:fill="auto"/>
            <w:hideMark/>
          </w:tcPr>
          <w:p w14:paraId="7BFB26F8" w14:textId="77777777" w:rsidR="0071248C" w:rsidRPr="00E02AFE" w:rsidRDefault="0071248C" w:rsidP="0071248C">
            <w:pPr>
              <w:rPr>
                <w:color w:val="000000"/>
                <w:sz w:val="20"/>
                <w:szCs w:val="20"/>
              </w:rPr>
            </w:pPr>
            <w:r w:rsidRPr="00E02AFE">
              <w:rPr>
                <w:color w:val="000000"/>
                <w:sz w:val="20"/>
                <w:szCs w:val="20"/>
              </w:rPr>
              <w:t>Столб металлический квадратный для ограждений, покрытие цинк-порошковая эмаль, толщина стенки 2,0 мм, размеры 80х80 мм, высота 4000 мм</w:t>
            </w:r>
          </w:p>
        </w:tc>
        <w:tc>
          <w:tcPr>
            <w:tcW w:w="949" w:type="dxa"/>
            <w:tcBorders>
              <w:top w:val="nil"/>
              <w:left w:val="nil"/>
              <w:bottom w:val="single" w:sz="4" w:space="0" w:color="auto"/>
              <w:right w:val="single" w:sz="4" w:space="0" w:color="auto"/>
            </w:tcBorders>
            <w:shd w:val="clear" w:color="auto" w:fill="auto"/>
            <w:hideMark/>
          </w:tcPr>
          <w:p w14:paraId="6D12F8D1"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0BE06C88" w14:textId="77777777" w:rsidR="0071248C" w:rsidRPr="00E02AFE" w:rsidRDefault="0071248C" w:rsidP="0071248C">
            <w:pPr>
              <w:jc w:val="center"/>
              <w:rPr>
                <w:color w:val="000000"/>
                <w:sz w:val="20"/>
                <w:szCs w:val="20"/>
              </w:rPr>
            </w:pPr>
            <w:r w:rsidRPr="00E02AFE">
              <w:rPr>
                <w:color w:val="000000"/>
                <w:sz w:val="20"/>
                <w:szCs w:val="20"/>
              </w:rPr>
              <w:t>6</w:t>
            </w:r>
          </w:p>
        </w:tc>
        <w:tc>
          <w:tcPr>
            <w:tcW w:w="1262" w:type="dxa"/>
            <w:tcBorders>
              <w:top w:val="nil"/>
              <w:left w:val="nil"/>
              <w:bottom w:val="single" w:sz="4" w:space="0" w:color="auto"/>
              <w:right w:val="single" w:sz="4" w:space="0" w:color="auto"/>
            </w:tcBorders>
            <w:shd w:val="clear" w:color="auto" w:fill="auto"/>
            <w:noWrap/>
            <w:vAlign w:val="bottom"/>
            <w:hideMark/>
          </w:tcPr>
          <w:p w14:paraId="3BB0419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17F990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17C86A0" w14:textId="77777777" w:rsidR="0071248C" w:rsidRPr="00E02AFE" w:rsidRDefault="0071248C" w:rsidP="0071248C">
            <w:pPr>
              <w:jc w:val="center"/>
              <w:rPr>
                <w:color w:val="000000"/>
                <w:sz w:val="20"/>
                <w:szCs w:val="20"/>
              </w:rPr>
            </w:pPr>
            <w:r w:rsidRPr="00E02AFE">
              <w:rPr>
                <w:color w:val="000000"/>
                <w:sz w:val="20"/>
                <w:szCs w:val="20"/>
              </w:rPr>
              <w:t>42</w:t>
            </w:r>
          </w:p>
        </w:tc>
        <w:tc>
          <w:tcPr>
            <w:tcW w:w="6263" w:type="dxa"/>
            <w:tcBorders>
              <w:top w:val="nil"/>
              <w:left w:val="nil"/>
              <w:bottom w:val="single" w:sz="4" w:space="0" w:color="auto"/>
              <w:right w:val="single" w:sz="4" w:space="0" w:color="auto"/>
            </w:tcBorders>
            <w:shd w:val="clear" w:color="auto" w:fill="auto"/>
            <w:hideMark/>
          </w:tcPr>
          <w:p w14:paraId="614576B9" w14:textId="77777777" w:rsidR="0071248C" w:rsidRPr="00E02AFE" w:rsidRDefault="0071248C" w:rsidP="0071248C">
            <w:pPr>
              <w:rPr>
                <w:color w:val="000000"/>
                <w:sz w:val="20"/>
                <w:szCs w:val="20"/>
              </w:rPr>
            </w:pPr>
            <w:r w:rsidRPr="00E02AFE">
              <w:rPr>
                <w:color w:val="000000"/>
                <w:sz w:val="20"/>
                <w:szCs w:val="20"/>
              </w:rPr>
              <w:t>Монтаж стропильных и подстропильных ферм на высоте до 25 м пролетом: до 24 м массой до 3,0 т</w:t>
            </w:r>
          </w:p>
        </w:tc>
        <w:tc>
          <w:tcPr>
            <w:tcW w:w="949" w:type="dxa"/>
            <w:tcBorders>
              <w:top w:val="nil"/>
              <w:left w:val="nil"/>
              <w:bottom w:val="single" w:sz="4" w:space="0" w:color="auto"/>
              <w:right w:val="single" w:sz="4" w:space="0" w:color="auto"/>
            </w:tcBorders>
            <w:shd w:val="clear" w:color="auto" w:fill="auto"/>
            <w:hideMark/>
          </w:tcPr>
          <w:p w14:paraId="40E885CD"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3361E736" w14:textId="77777777" w:rsidR="0071248C" w:rsidRPr="00E02AFE" w:rsidRDefault="0071248C" w:rsidP="0071248C">
            <w:pPr>
              <w:jc w:val="center"/>
              <w:rPr>
                <w:color w:val="000000"/>
                <w:sz w:val="20"/>
                <w:szCs w:val="20"/>
              </w:rPr>
            </w:pPr>
            <w:r w:rsidRPr="00E02AFE">
              <w:rPr>
                <w:color w:val="000000"/>
                <w:sz w:val="20"/>
                <w:szCs w:val="20"/>
              </w:rPr>
              <w:t>0,62</w:t>
            </w:r>
          </w:p>
        </w:tc>
        <w:tc>
          <w:tcPr>
            <w:tcW w:w="1262" w:type="dxa"/>
            <w:tcBorders>
              <w:top w:val="nil"/>
              <w:left w:val="nil"/>
              <w:bottom w:val="single" w:sz="4" w:space="0" w:color="auto"/>
              <w:right w:val="single" w:sz="4" w:space="0" w:color="auto"/>
            </w:tcBorders>
            <w:shd w:val="clear" w:color="auto" w:fill="auto"/>
            <w:noWrap/>
            <w:vAlign w:val="bottom"/>
            <w:hideMark/>
          </w:tcPr>
          <w:p w14:paraId="4DEFBF0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333C968"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71D76B6" w14:textId="77777777" w:rsidR="0071248C" w:rsidRPr="00E02AFE" w:rsidRDefault="0071248C" w:rsidP="0071248C">
            <w:pPr>
              <w:jc w:val="center"/>
              <w:rPr>
                <w:color w:val="000000"/>
                <w:sz w:val="20"/>
                <w:szCs w:val="20"/>
              </w:rPr>
            </w:pPr>
            <w:r w:rsidRPr="00E02AFE">
              <w:rPr>
                <w:color w:val="000000"/>
                <w:sz w:val="20"/>
                <w:szCs w:val="20"/>
              </w:rPr>
              <w:t>43</w:t>
            </w:r>
          </w:p>
        </w:tc>
        <w:tc>
          <w:tcPr>
            <w:tcW w:w="6263" w:type="dxa"/>
            <w:tcBorders>
              <w:top w:val="nil"/>
              <w:left w:val="nil"/>
              <w:bottom w:val="single" w:sz="4" w:space="0" w:color="auto"/>
              <w:right w:val="single" w:sz="4" w:space="0" w:color="auto"/>
            </w:tcBorders>
            <w:shd w:val="clear" w:color="auto" w:fill="auto"/>
            <w:hideMark/>
          </w:tcPr>
          <w:p w14:paraId="605FD233" w14:textId="77777777" w:rsidR="0071248C" w:rsidRPr="00E02AFE" w:rsidRDefault="0071248C" w:rsidP="0071248C">
            <w:pPr>
              <w:rPr>
                <w:color w:val="000000"/>
                <w:sz w:val="20"/>
                <w:szCs w:val="20"/>
              </w:rPr>
            </w:pPr>
            <w:r w:rsidRPr="00E02AFE">
              <w:rPr>
                <w:color w:val="000000"/>
                <w:sz w:val="20"/>
                <w:szCs w:val="20"/>
              </w:rPr>
              <w:t>Металлоконструкции зданий и сооружений с преобладанием гнутых профилей и круглых труб</w:t>
            </w:r>
          </w:p>
        </w:tc>
        <w:tc>
          <w:tcPr>
            <w:tcW w:w="949" w:type="dxa"/>
            <w:tcBorders>
              <w:top w:val="nil"/>
              <w:left w:val="nil"/>
              <w:bottom w:val="single" w:sz="4" w:space="0" w:color="auto"/>
              <w:right w:val="single" w:sz="4" w:space="0" w:color="auto"/>
            </w:tcBorders>
            <w:shd w:val="clear" w:color="auto" w:fill="auto"/>
            <w:hideMark/>
          </w:tcPr>
          <w:p w14:paraId="570FC8B4"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13937F34" w14:textId="77777777" w:rsidR="0071248C" w:rsidRPr="00E02AFE" w:rsidRDefault="0071248C" w:rsidP="0071248C">
            <w:pPr>
              <w:jc w:val="center"/>
              <w:rPr>
                <w:color w:val="000000"/>
                <w:sz w:val="20"/>
                <w:szCs w:val="20"/>
              </w:rPr>
            </w:pPr>
            <w:r w:rsidRPr="00E02AFE">
              <w:rPr>
                <w:color w:val="000000"/>
                <w:sz w:val="20"/>
                <w:szCs w:val="20"/>
              </w:rPr>
              <w:t>0,62</w:t>
            </w:r>
          </w:p>
        </w:tc>
        <w:tc>
          <w:tcPr>
            <w:tcW w:w="1262" w:type="dxa"/>
            <w:tcBorders>
              <w:top w:val="nil"/>
              <w:left w:val="nil"/>
              <w:bottom w:val="single" w:sz="4" w:space="0" w:color="auto"/>
              <w:right w:val="single" w:sz="4" w:space="0" w:color="auto"/>
            </w:tcBorders>
            <w:shd w:val="clear" w:color="auto" w:fill="auto"/>
            <w:noWrap/>
            <w:vAlign w:val="bottom"/>
            <w:hideMark/>
          </w:tcPr>
          <w:p w14:paraId="1C83B14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D541E58"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4C2567F" w14:textId="77777777" w:rsidR="0071248C" w:rsidRPr="00E02AFE" w:rsidRDefault="0071248C" w:rsidP="0071248C">
            <w:pPr>
              <w:jc w:val="center"/>
              <w:rPr>
                <w:color w:val="000000"/>
                <w:sz w:val="20"/>
                <w:szCs w:val="20"/>
              </w:rPr>
            </w:pPr>
            <w:r w:rsidRPr="00E02AFE">
              <w:rPr>
                <w:color w:val="000000"/>
                <w:sz w:val="20"/>
                <w:szCs w:val="20"/>
              </w:rPr>
              <w:t>44</w:t>
            </w:r>
          </w:p>
        </w:tc>
        <w:tc>
          <w:tcPr>
            <w:tcW w:w="6263" w:type="dxa"/>
            <w:tcBorders>
              <w:top w:val="nil"/>
              <w:left w:val="nil"/>
              <w:bottom w:val="single" w:sz="4" w:space="0" w:color="auto"/>
              <w:right w:val="single" w:sz="4" w:space="0" w:color="auto"/>
            </w:tcBorders>
            <w:shd w:val="clear" w:color="auto" w:fill="auto"/>
            <w:hideMark/>
          </w:tcPr>
          <w:p w14:paraId="5E7D3D6C" w14:textId="77777777" w:rsidR="0071248C" w:rsidRPr="00E02AFE" w:rsidRDefault="0071248C" w:rsidP="0071248C">
            <w:pPr>
              <w:rPr>
                <w:color w:val="000000"/>
                <w:sz w:val="20"/>
                <w:szCs w:val="20"/>
              </w:rPr>
            </w:pPr>
            <w:r w:rsidRPr="00E02AFE">
              <w:rPr>
                <w:color w:val="000000"/>
                <w:sz w:val="20"/>
                <w:szCs w:val="20"/>
              </w:rPr>
              <w:t>Монтаж прогонов при шаге ферм до 12 м при высоте здания: до 25 м</w:t>
            </w:r>
          </w:p>
        </w:tc>
        <w:tc>
          <w:tcPr>
            <w:tcW w:w="949" w:type="dxa"/>
            <w:tcBorders>
              <w:top w:val="nil"/>
              <w:left w:val="nil"/>
              <w:bottom w:val="single" w:sz="4" w:space="0" w:color="auto"/>
              <w:right w:val="single" w:sz="4" w:space="0" w:color="auto"/>
            </w:tcBorders>
            <w:shd w:val="clear" w:color="auto" w:fill="auto"/>
            <w:hideMark/>
          </w:tcPr>
          <w:p w14:paraId="05AA4FC0"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71C2215C" w14:textId="77777777" w:rsidR="0071248C" w:rsidRPr="00E02AFE" w:rsidRDefault="0071248C" w:rsidP="0071248C">
            <w:pPr>
              <w:jc w:val="center"/>
              <w:rPr>
                <w:color w:val="000000"/>
                <w:sz w:val="20"/>
                <w:szCs w:val="20"/>
              </w:rPr>
            </w:pPr>
            <w:r w:rsidRPr="00E02AFE">
              <w:rPr>
                <w:color w:val="000000"/>
                <w:sz w:val="20"/>
                <w:szCs w:val="20"/>
              </w:rPr>
              <w:t>0,24</w:t>
            </w:r>
          </w:p>
        </w:tc>
        <w:tc>
          <w:tcPr>
            <w:tcW w:w="1262" w:type="dxa"/>
            <w:tcBorders>
              <w:top w:val="nil"/>
              <w:left w:val="nil"/>
              <w:bottom w:val="single" w:sz="4" w:space="0" w:color="auto"/>
              <w:right w:val="single" w:sz="4" w:space="0" w:color="auto"/>
            </w:tcBorders>
            <w:shd w:val="clear" w:color="auto" w:fill="auto"/>
            <w:noWrap/>
            <w:vAlign w:val="bottom"/>
            <w:hideMark/>
          </w:tcPr>
          <w:p w14:paraId="3F86B17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31A1C5E"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0F1CDB35" w14:textId="77777777" w:rsidR="0071248C" w:rsidRPr="00E02AFE" w:rsidRDefault="0071248C" w:rsidP="0071248C">
            <w:pPr>
              <w:jc w:val="center"/>
              <w:rPr>
                <w:color w:val="000000"/>
                <w:sz w:val="20"/>
                <w:szCs w:val="20"/>
              </w:rPr>
            </w:pPr>
            <w:r w:rsidRPr="00E02AFE">
              <w:rPr>
                <w:color w:val="000000"/>
                <w:sz w:val="20"/>
                <w:szCs w:val="20"/>
              </w:rPr>
              <w:t>45</w:t>
            </w:r>
          </w:p>
        </w:tc>
        <w:tc>
          <w:tcPr>
            <w:tcW w:w="6263" w:type="dxa"/>
            <w:tcBorders>
              <w:top w:val="nil"/>
              <w:left w:val="nil"/>
              <w:bottom w:val="single" w:sz="4" w:space="0" w:color="auto"/>
              <w:right w:val="single" w:sz="4" w:space="0" w:color="auto"/>
            </w:tcBorders>
            <w:shd w:val="clear" w:color="auto" w:fill="auto"/>
            <w:hideMark/>
          </w:tcPr>
          <w:p w14:paraId="61122D6F" w14:textId="77777777" w:rsidR="0071248C" w:rsidRPr="00E02AFE" w:rsidRDefault="0071248C" w:rsidP="0071248C">
            <w:pPr>
              <w:rPr>
                <w:color w:val="000000"/>
                <w:sz w:val="20"/>
                <w:szCs w:val="20"/>
              </w:rPr>
            </w:pPr>
            <w:r w:rsidRPr="00E02AFE">
              <w:rPr>
                <w:color w:val="000000"/>
                <w:sz w:val="20"/>
                <w:szCs w:val="20"/>
              </w:rPr>
              <w:t>Металлоконструкции вспомогательного назначения с преобладанием толстолистовой стали или профильного проката, с отверстиями и без, сталь С255</w:t>
            </w:r>
          </w:p>
        </w:tc>
        <w:tc>
          <w:tcPr>
            <w:tcW w:w="949" w:type="dxa"/>
            <w:tcBorders>
              <w:top w:val="nil"/>
              <w:left w:val="nil"/>
              <w:bottom w:val="single" w:sz="4" w:space="0" w:color="auto"/>
              <w:right w:val="single" w:sz="4" w:space="0" w:color="auto"/>
            </w:tcBorders>
            <w:shd w:val="clear" w:color="auto" w:fill="auto"/>
            <w:hideMark/>
          </w:tcPr>
          <w:p w14:paraId="1165E979"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0DBA7AE3" w14:textId="77777777" w:rsidR="0071248C" w:rsidRPr="00E02AFE" w:rsidRDefault="0071248C" w:rsidP="0071248C">
            <w:pPr>
              <w:jc w:val="center"/>
              <w:rPr>
                <w:color w:val="000000"/>
                <w:sz w:val="20"/>
                <w:szCs w:val="20"/>
              </w:rPr>
            </w:pPr>
            <w:r w:rsidRPr="00E02AFE">
              <w:rPr>
                <w:color w:val="000000"/>
                <w:sz w:val="20"/>
                <w:szCs w:val="20"/>
              </w:rPr>
              <w:t>0,24</w:t>
            </w:r>
          </w:p>
        </w:tc>
        <w:tc>
          <w:tcPr>
            <w:tcW w:w="1262" w:type="dxa"/>
            <w:tcBorders>
              <w:top w:val="nil"/>
              <w:left w:val="nil"/>
              <w:bottom w:val="single" w:sz="4" w:space="0" w:color="auto"/>
              <w:right w:val="single" w:sz="4" w:space="0" w:color="auto"/>
            </w:tcBorders>
            <w:shd w:val="clear" w:color="auto" w:fill="auto"/>
            <w:noWrap/>
            <w:vAlign w:val="bottom"/>
            <w:hideMark/>
          </w:tcPr>
          <w:p w14:paraId="46090538"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CF6891C"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BBF38FB" w14:textId="77777777" w:rsidR="0071248C" w:rsidRPr="00E02AFE" w:rsidRDefault="0071248C" w:rsidP="0071248C">
            <w:pPr>
              <w:jc w:val="center"/>
              <w:rPr>
                <w:color w:val="000000"/>
                <w:sz w:val="20"/>
                <w:szCs w:val="20"/>
              </w:rPr>
            </w:pPr>
            <w:r w:rsidRPr="00E02AFE">
              <w:rPr>
                <w:color w:val="000000"/>
                <w:sz w:val="20"/>
                <w:szCs w:val="20"/>
              </w:rPr>
              <w:t>46</w:t>
            </w:r>
          </w:p>
        </w:tc>
        <w:tc>
          <w:tcPr>
            <w:tcW w:w="6263" w:type="dxa"/>
            <w:tcBorders>
              <w:top w:val="nil"/>
              <w:left w:val="nil"/>
              <w:bottom w:val="single" w:sz="4" w:space="0" w:color="auto"/>
              <w:right w:val="single" w:sz="4" w:space="0" w:color="auto"/>
            </w:tcBorders>
            <w:shd w:val="clear" w:color="auto" w:fill="auto"/>
            <w:hideMark/>
          </w:tcPr>
          <w:p w14:paraId="71F9F888" w14:textId="77777777" w:rsidR="0071248C" w:rsidRPr="00E02AFE" w:rsidRDefault="0071248C" w:rsidP="0071248C">
            <w:pPr>
              <w:rPr>
                <w:color w:val="000000"/>
                <w:sz w:val="20"/>
                <w:szCs w:val="20"/>
              </w:rPr>
            </w:pPr>
            <w:r w:rsidRPr="00E02AFE">
              <w:rPr>
                <w:color w:val="000000"/>
                <w:sz w:val="20"/>
                <w:szCs w:val="20"/>
              </w:rPr>
              <w:t>Устройство обрешетки из оцинкованного профиля для покрытия кровли</w:t>
            </w:r>
          </w:p>
        </w:tc>
        <w:tc>
          <w:tcPr>
            <w:tcW w:w="949" w:type="dxa"/>
            <w:tcBorders>
              <w:top w:val="nil"/>
              <w:left w:val="nil"/>
              <w:bottom w:val="single" w:sz="4" w:space="0" w:color="auto"/>
              <w:right w:val="single" w:sz="4" w:space="0" w:color="auto"/>
            </w:tcBorders>
            <w:shd w:val="clear" w:color="auto" w:fill="auto"/>
            <w:hideMark/>
          </w:tcPr>
          <w:p w14:paraId="1DC06348"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78AD8DF4" w14:textId="77777777" w:rsidR="0071248C" w:rsidRPr="00E02AFE" w:rsidRDefault="0071248C" w:rsidP="0071248C">
            <w:pPr>
              <w:jc w:val="center"/>
              <w:rPr>
                <w:color w:val="000000"/>
                <w:sz w:val="20"/>
                <w:szCs w:val="20"/>
              </w:rPr>
            </w:pPr>
            <w:r w:rsidRPr="00E02AFE">
              <w:rPr>
                <w:color w:val="000000"/>
                <w:sz w:val="20"/>
                <w:szCs w:val="20"/>
              </w:rPr>
              <w:t>0,96</w:t>
            </w:r>
          </w:p>
        </w:tc>
        <w:tc>
          <w:tcPr>
            <w:tcW w:w="1262" w:type="dxa"/>
            <w:tcBorders>
              <w:top w:val="nil"/>
              <w:left w:val="nil"/>
              <w:bottom w:val="single" w:sz="4" w:space="0" w:color="auto"/>
              <w:right w:val="single" w:sz="4" w:space="0" w:color="auto"/>
            </w:tcBorders>
            <w:shd w:val="clear" w:color="auto" w:fill="auto"/>
            <w:noWrap/>
            <w:vAlign w:val="bottom"/>
            <w:hideMark/>
          </w:tcPr>
          <w:p w14:paraId="352BD0D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FC7C4A9"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8F6F74D" w14:textId="77777777" w:rsidR="0071248C" w:rsidRPr="00E02AFE" w:rsidRDefault="0071248C" w:rsidP="0071248C">
            <w:pPr>
              <w:jc w:val="center"/>
              <w:rPr>
                <w:color w:val="000000"/>
                <w:sz w:val="20"/>
                <w:szCs w:val="20"/>
              </w:rPr>
            </w:pPr>
            <w:r w:rsidRPr="00E02AFE">
              <w:rPr>
                <w:color w:val="000000"/>
                <w:sz w:val="20"/>
                <w:szCs w:val="20"/>
              </w:rPr>
              <w:t>47</w:t>
            </w:r>
          </w:p>
        </w:tc>
        <w:tc>
          <w:tcPr>
            <w:tcW w:w="6263" w:type="dxa"/>
            <w:tcBorders>
              <w:top w:val="nil"/>
              <w:left w:val="nil"/>
              <w:bottom w:val="single" w:sz="4" w:space="0" w:color="auto"/>
              <w:right w:val="single" w:sz="4" w:space="0" w:color="auto"/>
            </w:tcBorders>
            <w:shd w:val="clear" w:color="auto" w:fill="auto"/>
            <w:hideMark/>
          </w:tcPr>
          <w:p w14:paraId="457A0FD3" w14:textId="77777777" w:rsidR="0071248C" w:rsidRPr="00E02AFE" w:rsidRDefault="0071248C" w:rsidP="0071248C">
            <w:pPr>
              <w:rPr>
                <w:color w:val="000000"/>
                <w:sz w:val="20"/>
                <w:szCs w:val="20"/>
              </w:rPr>
            </w:pPr>
            <w:r w:rsidRPr="00E02AFE">
              <w:rPr>
                <w:color w:val="000000"/>
                <w:sz w:val="20"/>
                <w:szCs w:val="20"/>
              </w:rPr>
              <w:t>Трубы стальные электросварные квадратные, размеры 40х40 мм, толщина стенки 2,5 мм</w:t>
            </w:r>
          </w:p>
        </w:tc>
        <w:tc>
          <w:tcPr>
            <w:tcW w:w="949" w:type="dxa"/>
            <w:tcBorders>
              <w:top w:val="nil"/>
              <w:left w:val="nil"/>
              <w:bottom w:val="single" w:sz="4" w:space="0" w:color="auto"/>
              <w:right w:val="single" w:sz="4" w:space="0" w:color="auto"/>
            </w:tcBorders>
            <w:shd w:val="clear" w:color="auto" w:fill="auto"/>
            <w:hideMark/>
          </w:tcPr>
          <w:p w14:paraId="76BDFD19"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71A3940D" w14:textId="77777777" w:rsidR="0071248C" w:rsidRPr="00E02AFE" w:rsidRDefault="0071248C" w:rsidP="0071248C">
            <w:pPr>
              <w:jc w:val="center"/>
              <w:rPr>
                <w:color w:val="000000"/>
                <w:sz w:val="20"/>
                <w:szCs w:val="20"/>
              </w:rPr>
            </w:pPr>
            <w:r w:rsidRPr="00E02AFE">
              <w:rPr>
                <w:color w:val="000000"/>
                <w:sz w:val="20"/>
                <w:szCs w:val="20"/>
              </w:rPr>
              <w:t>0,34</w:t>
            </w:r>
          </w:p>
        </w:tc>
        <w:tc>
          <w:tcPr>
            <w:tcW w:w="1262" w:type="dxa"/>
            <w:tcBorders>
              <w:top w:val="nil"/>
              <w:left w:val="nil"/>
              <w:bottom w:val="single" w:sz="4" w:space="0" w:color="auto"/>
              <w:right w:val="single" w:sz="4" w:space="0" w:color="auto"/>
            </w:tcBorders>
            <w:shd w:val="clear" w:color="auto" w:fill="auto"/>
            <w:noWrap/>
            <w:vAlign w:val="bottom"/>
            <w:hideMark/>
          </w:tcPr>
          <w:p w14:paraId="2B73AD3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BCC9233"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DD04009" w14:textId="77777777" w:rsidR="0071248C" w:rsidRPr="00E02AFE" w:rsidRDefault="0071248C" w:rsidP="0071248C">
            <w:pPr>
              <w:jc w:val="center"/>
              <w:rPr>
                <w:color w:val="000000"/>
                <w:sz w:val="20"/>
                <w:szCs w:val="20"/>
              </w:rPr>
            </w:pPr>
            <w:r w:rsidRPr="00E02AFE">
              <w:rPr>
                <w:color w:val="000000"/>
                <w:sz w:val="20"/>
                <w:szCs w:val="20"/>
              </w:rPr>
              <w:t>48</w:t>
            </w:r>
          </w:p>
        </w:tc>
        <w:tc>
          <w:tcPr>
            <w:tcW w:w="6263" w:type="dxa"/>
            <w:tcBorders>
              <w:top w:val="nil"/>
              <w:left w:val="nil"/>
              <w:bottom w:val="single" w:sz="4" w:space="0" w:color="auto"/>
              <w:right w:val="single" w:sz="4" w:space="0" w:color="auto"/>
            </w:tcBorders>
            <w:shd w:val="clear" w:color="auto" w:fill="auto"/>
            <w:hideMark/>
          </w:tcPr>
          <w:p w14:paraId="3935A5C3" w14:textId="77777777" w:rsidR="0071248C" w:rsidRPr="00E02AFE" w:rsidRDefault="0071248C" w:rsidP="0071248C">
            <w:pPr>
              <w:rPr>
                <w:color w:val="000000"/>
                <w:sz w:val="20"/>
                <w:szCs w:val="20"/>
              </w:rPr>
            </w:pPr>
            <w:r w:rsidRPr="00E02AFE">
              <w:rPr>
                <w:color w:val="000000"/>
                <w:sz w:val="20"/>
                <w:szCs w:val="20"/>
              </w:rPr>
              <w:t>Монтаж кровли из профилированного листа для объектов непроизводственного назначения: простой</w:t>
            </w:r>
          </w:p>
        </w:tc>
        <w:tc>
          <w:tcPr>
            <w:tcW w:w="949" w:type="dxa"/>
            <w:tcBorders>
              <w:top w:val="nil"/>
              <w:left w:val="nil"/>
              <w:bottom w:val="single" w:sz="4" w:space="0" w:color="auto"/>
              <w:right w:val="single" w:sz="4" w:space="0" w:color="auto"/>
            </w:tcBorders>
            <w:shd w:val="clear" w:color="auto" w:fill="auto"/>
            <w:hideMark/>
          </w:tcPr>
          <w:p w14:paraId="5A24F37E"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569E17D1" w14:textId="77777777" w:rsidR="0071248C" w:rsidRPr="00E02AFE" w:rsidRDefault="0071248C" w:rsidP="0071248C">
            <w:pPr>
              <w:jc w:val="center"/>
              <w:rPr>
                <w:color w:val="000000"/>
                <w:sz w:val="20"/>
                <w:szCs w:val="20"/>
              </w:rPr>
            </w:pPr>
            <w:r w:rsidRPr="00E02AFE">
              <w:rPr>
                <w:color w:val="000000"/>
                <w:sz w:val="20"/>
                <w:szCs w:val="20"/>
              </w:rPr>
              <w:t>0,64</w:t>
            </w:r>
          </w:p>
        </w:tc>
        <w:tc>
          <w:tcPr>
            <w:tcW w:w="1262" w:type="dxa"/>
            <w:tcBorders>
              <w:top w:val="nil"/>
              <w:left w:val="nil"/>
              <w:bottom w:val="single" w:sz="4" w:space="0" w:color="auto"/>
              <w:right w:val="single" w:sz="4" w:space="0" w:color="auto"/>
            </w:tcBorders>
            <w:shd w:val="clear" w:color="auto" w:fill="auto"/>
            <w:noWrap/>
            <w:vAlign w:val="bottom"/>
            <w:hideMark/>
          </w:tcPr>
          <w:p w14:paraId="0A048E1D"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A86C152"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2119A0D" w14:textId="77777777" w:rsidR="0071248C" w:rsidRPr="00E02AFE" w:rsidRDefault="0071248C" w:rsidP="0071248C">
            <w:pPr>
              <w:jc w:val="center"/>
              <w:rPr>
                <w:color w:val="000000"/>
                <w:sz w:val="20"/>
                <w:szCs w:val="20"/>
              </w:rPr>
            </w:pPr>
            <w:r w:rsidRPr="00E02AFE">
              <w:rPr>
                <w:color w:val="000000"/>
                <w:sz w:val="20"/>
                <w:szCs w:val="20"/>
              </w:rPr>
              <w:t>49</w:t>
            </w:r>
          </w:p>
        </w:tc>
        <w:tc>
          <w:tcPr>
            <w:tcW w:w="6263" w:type="dxa"/>
            <w:tcBorders>
              <w:top w:val="nil"/>
              <w:left w:val="nil"/>
              <w:bottom w:val="single" w:sz="4" w:space="0" w:color="auto"/>
              <w:right w:val="single" w:sz="4" w:space="0" w:color="auto"/>
            </w:tcBorders>
            <w:shd w:val="clear" w:color="auto" w:fill="auto"/>
            <w:hideMark/>
          </w:tcPr>
          <w:p w14:paraId="184FB161" w14:textId="77777777" w:rsidR="0071248C" w:rsidRPr="00E02AFE" w:rsidRDefault="0071248C" w:rsidP="0071248C">
            <w:pPr>
              <w:rPr>
                <w:color w:val="000000"/>
                <w:sz w:val="20"/>
                <w:szCs w:val="20"/>
              </w:rPr>
            </w:pPr>
            <w:r w:rsidRPr="00E02AFE">
              <w:rPr>
                <w:color w:val="000000"/>
                <w:sz w:val="20"/>
                <w:szCs w:val="20"/>
              </w:rPr>
              <w:t>Профнастил оцинкованный с лакокрасочным или полимерным покрытием Н35-1000-0,5</w:t>
            </w:r>
          </w:p>
        </w:tc>
        <w:tc>
          <w:tcPr>
            <w:tcW w:w="949" w:type="dxa"/>
            <w:tcBorders>
              <w:top w:val="nil"/>
              <w:left w:val="nil"/>
              <w:bottom w:val="single" w:sz="4" w:space="0" w:color="auto"/>
              <w:right w:val="single" w:sz="4" w:space="0" w:color="auto"/>
            </w:tcBorders>
            <w:shd w:val="clear" w:color="auto" w:fill="auto"/>
            <w:hideMark/>
          </w:tcPr>
          <w:p w14:paraId="445482BF"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7928AF2D" w14:textId="77777777" w:rsidR="0071248C" w:rsidRPr="00E02AFE" w:rsidRDefault="0071248C" w:rsidP="0071248C">
            <w:pPr>
              <w:jc w:val="center"/>
              <w:rPr>
                <w:color w:val="000000"/>
                <w:sz w:val="20"/>
                <w:szCs w:val="20"/>
              </w:rPr>
            </w:pPr>
            <w:r w:rsidRPr="00E02AFE">
              <w:rPr>
                <w:color w:val="000000"/>
                <w:sz w:val="20"/>
                <w:szCs w:val="20"/>
              </w:rPr>
              <w:t>70,4</w:t>
            </w:r>
          </w:p>
        </w:tc>
        <w:tc>
          <w:tcPr>
            <w:tcW w:w="1262" w:type="dxa"/>
            <w:tcBorders>
              <w:top w:val="nil"/>
              <w:left w:val="nil"/>
              <w:bottom w:val="single" w:sz="4" w:space="0" w:color="auto"/>
              <w:right w:val="single" w:sz="4" w:space="0" w:color="auto"/>
            </w:tcBorders>
            <w:shd w:val="clear" w:color="auto" w:fill="auto"/>
            <w:noWrap/>
            <w:vAlign w:val="bottom"/>
            <w:hideMark/>
          </w:tcPr>
          <w:p w14:paraId="28D550B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96DF2F8" w14:textId="77777777" w:rsidTr="007A432A">
        <w:trPr>
          <w:trHeight w:val="1125"/>
        </w:trPr>
        <w:tc>
          <w:tcPr>
            <w:tcW w:w="516" w:type="dxa"/>
            <w:tcBorders>
              <w:top w:val="nil"/>
              <w:left w:val="single" w:sz="4" w:space="0" w:color="auto"/>
              <w:bottom w:val="single" w:sz="4" w:space="0" w:color="auto"/>
              <w:right w:val="single" w:sz="4" w:space="0" w:color="auto"/>
            </w:tcBorders>
            <w:shd w:val="clear" w:color="auto" w:fill="auto"/>
            <w:hideMark/>
          </w:tcPr>
          <w:p w14:paraId="3EB320C9" w14:textId="77777777" w:rsidR="0071248C" w:rsidRPr="00E02AFE" w:rsidRDefault="0071248C" w:rsidP="0071248C">
            <w:pPr>
              <w:jc w:val="center"/>
              <w:rPr>
                <w:color w:val="000000"/>
                <w:sz w:val="20"/>
                <w:szCs w:val="20"/>
              </w:rPr>
            </w:pPr>
            <w:r w:rsidRPr="00E02AFE">
              <w:rPr>
                <w:color w:val="000000"/>
                <w:sz w:val="20"/>
                <w:szCs w:val="20"/>
              </w:rPr>
              <w:t>50</w:t>
            </w:r>
          </w:p>
        </w:tc>
        <w:tc>
          <w:tcPr>
            <w:tcW w:w="6263" w:type="dxa"/>
            <w:tcBorders>
              <w:top w:val="nil"/>
              <w:left w:val="nil"/>
              <w:bottom w:val="single" w:sz="4" w:space="0" w:color="auto"/>
              <w:right w:val="single" w:sz="4" w:space="0" w:color="auto"/>
            </w:tcBorders>
            <w:shd w:val="clear" w:color="auto" w:fill="auto"/>
            <w:hideMark/>
          </w:tcPr>
          <w:p w14:paraId="78FD891F" w14:textId="77777777" w:rsidR="0071248C" w:rsidRPr="00E02AFE" w:rsidRDefault="0071248C" w:rsidP="0071248C">
            <w:pPr>
              <w:rPr>
                <w:color w:val="000000"/>
                <w:sz w:val="20"/>
                <w:szCs w:val="20"/>
              </w:rPr>
            </w:pPr>
            <w:r w:rsidRPr="00E02AFE">
              <w:rPr>
                <w:color w:val="000000"/>
                <w:sz w:val="20"/>
                <w:szCs w:val="20"/>
              </w:rPr>
              <w:t>Перевозка грузов II класса автомобилями-самосвалами грузоподъемностью до 30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15 км</w:t>
            </w:r>
          </w:p>
        </w:tc>
        <w:tc>
          <w:tcPr>
            <w:tcW w:w="949" w:type="dxa"/>
            <w:tcBorders>
              <w:top w:val="nil"/>
              <w:left w:val="nil"/>
              <w:bottom w:val="single" w:sz="4" w:space="0" w:color="auto"/>
              <w:right w:val="single" w:sz="4" w:space="0" w:color="auto"/>
            </w:tcBorders>
            <w:shd w:val="clear" w:color="auto" w:fill="auto"/>
            <w:hideMark/>
          </w:tcPr>
          <w:p w14:paraId="31825CC1" w14:textId="77777777" w:rsidR="0071248C" w:rsidRPr="00E02AFE" w:rsidRDefault="0071248C" w:rsidP="0071248C">
            <w:pPr>
              <w:jc w:val="center"/>
              <w:rPr>
                <w:sz w:val="20"/>
                <w:szCs w:val="20"/>
              </w:rPr>
            </w:pPr>
            <w:r w:rsidRPr="00E02AFE">
              <w:rPr>
                <w:sz w:val="20"/>
                <w:szCs w:val="20"/>
              </w:rPr>
              <w:t>1т груза</w:t>
            </w:r>
          </w:p>
        </w:tc>
        <w:tc>
          <w:tcPr>
            <w:tcW w:w="931" w:type="dxa"/>
            <w:tcBorders>
              <w:top w:val="nil"/>
              <w:left w:val="nil"/>
              <w:bottom w:val="single" w:sz="4" w:space="0" w:color="auto"/>
              <w:right w:val="single" w:sz="4" w:space="0" w:color="auto"/>
            </w:tcBorders>
            <w:shd w:val="clear" w:color="auto" w:fill="auto"/>
            <w:hideMark/>
          </w:tcPr>
          <w:p w14:paraId="712D2091" w14:textId="77777777" w:rsidR="0071248C" w:rsidRPr="00E02AFE" w:rsidRDefault="0071248C" w:rsidP="0071248C">
            <w:pPr>
              <w:jc w:val="center"/>
              <w:rPr>
                <w:color w:val="000000"/>
                <w:sz w:val="20"/>
                <w:szCs w:val="20"/>
              </w:rPr>
            </w:pPr>
            <w:r w:rsidRPr="00E02AFE">
              <w:rPr>
                <w:color w:val="000000"/>
                <w:sz w:val="20"/>
                <w:szCs w:val="20"/>
              </w:rPr>
              <w:t>556</w:t>
            </w:r>
          </w:p>
        </w:tc>
        <w:tc>
          <w:tcPr>
            <w:tcW w:w="1262" w:type="dxa"/>
            <w:tcBorders>
              <w:top w:val="nil"/>
              <w:left w:val="nil"/>
              <w:bottom w:val="single" w:sz="4" w:space="0" w:color="auto"/>
              <w:right w:val="single" w:sz="4" w:space="0" w:color="auto"/>
            </w:tcBorders>
            <w:shd w:val="clear" w:color="auto" w:fill="auto"/>
            <w:noWrap/>
            <w:vAlign w:val="bottom"/>
            <w:hideMark/>
          </w:tcPr>
          <w:p w14:paraId="6B474D5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89FC8F3"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7A0EE623" w14:textId="77777777" w:rsidR="0071248C" w:rsidRPr="00E02AFE" w:rsidRDefault="0071248C" w:rsidP="0071248C">
            <w:pPr>
              <w:rPr>
                <w:b/>
                <w:bCs/>
                <w:color w:val="000000"/>
                <w:sz w:val="20"/>
                <w:szCs w:val="20"/>
              </w:rPr>
            </w:pPr>
            <w:r w:rsidRPr="00E02AFE">
              <w:rPr>
                <w:b/>
                <w:bCs/>
                <w:color w:val="000000"/>
                <w:sz w:val="20"/>
                <w:szCs w:val="20"/>
              </w:rPr>
              <w:t>Раздел 2. Электроснабжение</w:t>
            </w:r>
          </w:p>
        </w:tc>
      </w:tr>
      <w:tr w:rsidR="0071248C" w:rsidRPr="00E02AFE" w14:paraId="4984B8D2"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4ECCC0D" w14:textId="77777777" w:rsidR="0071248C" w:rsidRPr="00E02AFE" w:rsidRDefault="0071248C" w:rsidP="0071248C">
            <w:pPr>
              <w:jc w:val="center"/>
              <w:rPr>
                <w:color w:val="000000"/>
                <w:sz w:val="20"/>
                <w:szCs w:val="20"/>
              </w:rPr>
            </w:pPr>
            <w:r w:rsidRPr="00E02AFE">
              <w:rPr>
                <w:color w:val="000000"/>
                <w:sz w:val="20"/>
                <w:szCs w:val="20"/>
              </w:rPr>
              <w:t>51</w:t>
            </w:r>
          </w:p>
        </w:tc>
        <w:tc>
          <w:tcPr>
            <w:tcW w:w="6263" w:type="dxa"/>
            <w:tcBorders>
              <w:top w:val="nil"/>
              <w:left w:val="nil"/>
              <w:bottom w:val="single" w:sz="4" w:space="0" w:color="auto"/>
              <w:right w:val="single" w:sz="4" w:space="0" w:color="auto"/>
            </w:tcBorders>
            <w:shd w:val="clear" w:color="auto" w:fill="auto"/>
            <w:hideMark/>
          </w:tcPr>
          <w:p w14:paraId="5B5CC3EC" w14:textId="77777777" w:rsidR="0071248C" w:rsidRPr="00E02AFE" w:rsidRDefault="0071248C" w:rsidP="0071248C">
            <w:pPr>
              <w:rPr>
                <w:color w:val="000000"/>
                <w:sz w:val="20"/>
                <w:szCs w:val="20"/>
              </w:rPr>
            </w:pPr>
            <w:r w:rsidRPr="00E02AFE">
              <w:rPr>
                <w:color w:val="000000"/>
                <w:sz w:val="20"/>
                <w:szCs w:val="20"/>
              </w:rPr>
              <w:t>Щит заводского изготовления однорядный или двухрядный: шкафного исполнения, глубина до 600 мм</w:t>
            </w:r>
          </w:p>
        </w:tc>
        <w:tc>
          <w:tcPr>
            <w:tcW w:w="949" w:type="dxa"/>
            <w:tcBorders>
              <w:top w:val="nil"/>
              <w:left w:val="nil"/>
              <w:bottom w:val="single" w:sz="4" w:space="0" w:color="auto"/>
              <w:right w:val="single" w:sz="4" w:space="0" w:color="auto"/>
            </w:tcBorders>
            <w:shd w:val="clear" w:color="auto" w:fill="auto"/>
            <w:hideMark/>
          </w:tcPr>
          <w:p w14:paraId="10D50D3A"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58693167"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5699134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AF019A4"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03B33512" w14:textId="77777777" w:rsidR="0071248C" w:rsidRPr="00E02AFE" w:rsidRDefault="0071248C" w:rsidP="0071248C">
            <w:pPr>
              <w:jc w:val="center"/>
              <w:rPr>
                <w:color w:val="000000"/>
                <w:sz w:val="20"/>
                <w:szCs w:val="20"/>
              </w:rPr>
            </w:pPr>
            <w:r w:rsidRPr="00E02AFE">
              <w:rPr>
                <w:color w:val="000000"/>
                <w:sz w:val="20"/>
                <w:szCs w:val="20"/>
              </w:rPr>
              <w:t>52</w:t>
            </w:r>
          </w:p>
        </w:tc>
        <w:tc>
          <w:tcPr>
            <w:tcW w:w="6263" w:type="dxa"/>
            <w:tcBorders>
              <w:top w:val="nil"/>
              <w:left w:val="nil"/>
              <w:bottom w:val="single" w:sz="4" w:space="0" w:color="auto"/>
              <w:right w:val="single" w:sz="4" w:space="0" w:color="auto"/>
            </w:tcBorders>
            <w:shd w:val="clear" w:color="auto" w:fill="auto"/>
            <w:hideMark/>
          </w:tcPr>
          <w:p w14:paraId="0D07B2C8" w14:textId="77777777" w:rsidR="0071248C" w:rsidRPr="00E02AFE" w:rsidRDefault="0071248C" w:rsidP="0071248C">
            <w:pPr>
              <w:rPr>
                <w:color w:val="000000"/>
                <w:sz w:val="20"/>
                <w:szCs w:val="20"/>
              </w:rPr>
            </w:pPr>
            <w:r w:rsidRPr="00E02AFE">
              <w:rPr>
                <w:color w:val="000000"/>
                <w:sz w:val="20"/>
                <w:szCs w:val="20"/>
              </w:rPr>
              <w:t>Щиты учетно-распределительные ЩУРН-1-12з, с замком, размер 395х310х165 мм</w:t>
            </w:r>
          </w:p>
        </w:tc>
        <w:tc>
          <w:tcPr>
            <w:tcW w:w="949" w:type="dxa"/>
            <w:tcBorders>
              <w:top w:val="nil"/>
              <w:left w:val="nil"/>
              <w:bottom w:val="single" w:sz="4" w:space="0" w:color="auto"/>
              <w:right w:val="single" w:sz="4" w:space="0" w:color="auto"/>
            </w:tcBorders>
            <w:shd w:val="clear" w:color="auto" w:fill="auto"/>
            <w:hideMark/>
          </w:tcPr>
          <w:p w14:paraId="7B6261D1"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084F93DA"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6FE7CEA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0190D1A"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58145FF3" w14:textId="77777777" w:rsidR="0071248C" w:rsidRPr="00E02AFE" w:rsidRDefault="0071248C" w:rsidP="0071248C">
            <w:pPr>
              <w:jc w:val="center"/>
              <w:rPr>
                <w:color w:val="000000"/>
                <w:sz w:val="20"/>
                <w:szCs w:val="20"/>
              </w:rPr>
            </w:pPr>
            <w:r w:rsidRPr="00E02AFE">
              <w:rPr>
                <w:color w:val="000000"/>
                <w:sz w:val="20"/>
                <w:szCs w:val="20"/>
              </w:rPr>
              <w:t>53</w:t>
            </w:r>
          </w:p>
        </w:tc>
        <w:tc>
          <w:tcPr>
            <w:tcW w:w="6263" w:type="dxa"/>
            <w:tcBorders>
              <w:top w:val="nil"/>
              <w:left w:val="nil"/>
              <w:bottom w:val="single" w:sz="4" w:space="0" w:color="auto"/>
              <w:right w:val="single" w:sz="4" w:space="0" w:color="auto"/>
            </w:tcBorders>
            <w:shd w:val="clear" w:color="auto" w:fill="auto"/>
            <w:hideMark/>
          </w:tcPr>
          <w:p w14:paraId="20B1D009" w14:textId="77777777" w:rsidR="0071248C" w:rsidRPr="00E02AFE" w:rsidRDefault="0071248C" w:rsidP="0071248C">
            <w:pPr>
              <w:rPr>
                <w:color w:val="000000"/>
                <w:sz w:val="20"/>
                <w:szCs w:val="20"/>
              </w:rPr>
            </w:pPr>
            <w:r w:rsidRPr="00E02AFE">
              <w:rPr>
                <w:color w:val="000000"/>
                <w:sz w:val="20"/>
                <w:szCs w:val="20"/>
              </w:rPr>
              <w:t>Счетчики, устанавливаемые на готовом основании: трехфазные</w:t>
            </w:r>
          </w:p>
        </w:tc>
        <w:tc>
          <w:tcPr>
            <w:tcW w:w="949" w:type="dxa"/>
            <w:tcBorders>
              <w:top w:val="nil"/>
              <w:left w:val="nil"/>
              <w:bottom w:val="single" w:sz="4" w:space="0" w:color="auto"/>
              <w:right w:val="single" w:sz="4" w:space="0" w:color="auto"/>
            </w:tcBorders>
            <w:shd w:val="clear" w:color="auto" w:fill="auto"/>
            <w:hideMark/>
          </w:tcPr>
          <w:p w14:paraId="6086AC2E"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2988426B"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6B68D75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B0A6CAF" w14:textId="77777777" w:rsidTr="007A432A">
        <w:trPr>
          <w:trHeight w:val="900"/>
        </w:trPr>
        <w:tc>
          <w:tcPr>
            <w:tcW w:w="516" w:type="dxa"/>
            <w:tcBorders>
              <w:top w:val="nil"/>
              <w:left w:val="single" w:sz="4" w:space="0" w:color="auto"/>
              <w:bottom w:val="single" w:sz="4" w:space="0" w:color="auto"/>
              <w:right w:val="single" w:sz="4" w:space="0" w:color="auto"/>
            </w:tcBorders>
            <w:shd w:val="clear" w:color="auto" w:fill="auto"/>
            <w:hideMark/>
          </w:tcPr>
          <w:p w14:paraId="4C186DCB" w14:textId="77777777" w:rsidR="0071248C" w:rsidRPr="00E02AFE" w:rsidRDefault="0071248C" w:rsidP="0071248C">
            <w:pPr>
              <w:jc w:val="center"/>
              <w:rPr>
                <w:color w:val="000000"/>
                <w:sz w:val="20"/>
                <w:szCs w:val="20"/>
              </w:rPr>
            </w:pPr>
            <w:r w:rsidRPr="00E02AFE">
              <w:rPr>
                <w:color w:val="000000"/>
                <w:sz w:val="20"/>
                <w:szCs w:val="20"/>
              </w:rPr>
              <w:t>54</w:t>
            </w:r>
            <w:r w:rsidRPr="00E02AFE">
              <w:rPr>
                <w:color w:val="000000"/>
                <w:sz w:val="20"/>
                <w:szCs w:val="20"/>
              </w:rPr>
              <w:br/>
              <w:t>О</w:t>
            </w:r>
          </w:p>
        </w:tc>
        <w:tc>
          <w:tcPr>
            <w:tcW w:w="6263" w:type="dxa"/>
            <w:tcBorders>
              <w:top w:val="nil"/>
              <w:left w:val="nil"/>
              <w:bottom w:val="single" w:sz="4" w:space="0" w:color="auto"/>
              <w:right w:val="single" w:sz="4" w:space="0" w:color="auto"/>
            </w:tcBorders>
            <w:shd w:val="clear" w:color="auto" w:fill="auto"/>
            <w:hideMark/>
          </w:tcPr>
          <w:p w14:paraId="6038EC4C" w14:textId="77777777" w:rsidR="0071248C" w:rsidRPr="00E02AFE" w:rsidRDefault="0071248C" w:rsidP="0071248C">
            <w:pPr>
              <w:rPr>
                <w:color w:val="000000"/>
                <w:sz w:val="20"/>
                <w:szCs w:val="20"/>
              </w:rPr>
            </w:pPr>
            <w:r w:rsidRPr="00E02AFE">
              <w:rPr>
                <w:color w:val="000000"/>
                <w:sz w:val="20"/>
                <w:szCs w:val="20"/>
              </w:rPr>
              <w:t xml:space="preserve">Счетчик электрической энергии, трехфазный, </w:t>
            </w:r>
            <w:proofErr w:type="spellStart"/>
            <w:r w:rsidRPr="00E02AFE">
              <w:rPr>
                <w:color w:val="000000"/>
                <w:sz w:val="20"/>
                <w:szCs w:val="20"/>
              </w:rPr>
              <w:t>однотарифный</w:t>
            </w:r>
            <w:proofErr w:type="spellEnd"/>
            <w:r w:rsidRPr="00E02AFE">
              <w:rPr>
                <w:color w:val="000000"/>
                <w:sz w:val="20"/>
                <w:szCs w:val="20"/>
              </w:rPr>
              <w:t xml:space="preserve"> с механическим отсчетным устройством, номинальное напряжение 3х230/400 В, номинальный (максимальный) ток 5(60) А, класс точности 1,0</w:t>
            </w:r>
          </w:p>
        </w:tc>
        <w:tc>
          <w:tcPr>
            <w:tcW w:w="949" w:type="dxa"/>
            <w:tcBorders>
              <w:top w:val="nil"/>
              <w:left w:val="nil"/>
              <w:bottom w:val="single" w:sz="4" w:space="0" w:color="auto"/>
              <w:right w:val="single" w:sz="4" w:space="0" w:color="auto"/>
            </w:tcBorders>
            <w:shd w:val="clear" w:color="auto" w:fill="auto"/>
            <w:hideMark/>
          </w:tcPr>
          <w:p w14:paraId="02CDFA80"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330FC0A4"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7E5E19A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0ED222E"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9F87A1F" w14:textId="77777777" w:rsidR="0071248C" w:rsidRPr="00E02AFE" w:rsidRDefault="0071248C" w:rsidP="0071248C">
            <w:pPr>
              <w:jc w:val="center"/>
              <w:rPr>
                <w:color w:val="000000"/>
                <w:sz w:val="20"/>
                <w:szCs w:val="20"/>
              </w:rPr>
            </w:pPr>
            <w:r w:rsidRPr="00E02AFE">
              <w:rPr>
                <w:color w:val="000000"/>
                <w:sz w:val="20"/>
                <w:szCs w:val="20"/>
              </w:rPr>
              <w:t>55</w:t>
            </w:r>
          </w:p>
        </w:tc>
        <w:tc>
          <w:tcPr>
            <w:tcW w:w="6263" w:type="dxa"/>
            <w:tcBorders>
              <w:top w:val="nil"/>
              <w:left w:val="nil"/>
              <w:bottom w:val="single" w:sz="4" w:space="0" w:color="auto"/>
              <w:right w:val="single" w:sz="4" w:space="0" w:color="auto"/>
            </w:tcBorders>
            <w:shd w:val="clear" w:color="auto" w:fill="auto"/>
            <w:hideMark/>
          </w:tcPr>
          <w:p w14:paraId="2C71DD8A" w14:textId="77777777" w:rsidR="0071248C" w:rsidRPr="00E02AFE" w:rsidRDefault="0071248C" w:rsidP="0071248C">
            <w:pPr>
              <w:rPr>
                <w:color w:val="000000"/>
                <w:sz w:val="20"/>
                <w:szCs w:val="20"/>
              </w:rPr>
            </w:pPr>
            <w:r w:rsidRPr="00E02AFE">
              <w:rPr>
                <w:color w:val="000000"/>
                <w:sz w:val="20"/>
                <w:szCs w:val="20"/>
              </w:rPr>
              <w:t>Шкаф (пульт) управления навесной, высота, ширина и глубина: до 600х600х350 мм</w:t>
            </w:r>
          </w:p>
        </w:tc>
        <w:tc>
          <w:tcPr>
            <w:tcW w:w="949" w:type="dxa"/>
            <w:tcBorders>
              <w:top w:val="nil"/>
              <w:left w:val="nil"/>
              <w:bottom w:val="single" w:sz="4" w:space="0" w:color="auto"/>
              <w:right w:val="single" w:sz="4" w:space="0" w:color="auto"/>
            </w:tcBorders>
            <w:shd w:val="clear" w:color="auto" w:fill="auto"/>
            <w:hideMark/>
          </w:tcPr>
          <w:p w14:paraId="274CCEA7"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48A09623"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53ACA2C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9898A86"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445048B" w14:textId="77777777" w:rsidR="0071248C" w:rsidRPr="00E02AFE" w:rsidRDefault="0071248C" w:rsidP="0071248C">
            <w:pPr>
              <w:jc w:val="center"/>
              <w:rPr>
                <w:color w:val="000000"/>
                <w:sz w:val="20"/>
                <w:szCs w:val="20"/>
              </w:rPr>
            </w:pPr>
            <w:r w:rsidRPr="00E02AFE">
              <w:rPr>
                <w:color w:val="000000"/>
                <w:sz w:val="20"/>
                <w:szCs w:val="20"/>
              </w:rPr>
              <w:t>56</w:t>
            </w:r>
          </w:p>
        </w:tc>
        <w:tc>
          <w:tcPr>
            <w:tcW w:w="6263" w:type="dxa"/>
            <w:tcBorders>
              <w:top w:val="nil"/>
              <w:left w:val="nil"/>
              <w:bottom w:val="single" w:sz="4" w:space="0" w:color="auto"/>
              <w:right w:val="single" w:sz="4" w:space="0" w:color="auto"/>
            </w:tcBorders>
            <w:shd w:val="clear" w:color="auto" w:fill="auto"/>
            <w:hideMark/>
          </w:tcPr>
          <w:p w14:paraId="26CC2D6D" w14:textId="77777777" w:rsidR="0071248C" w:rsidRPr="00E02AFE" w:rsidRDefault="0071248C" w:rsidP="0071248C">
            <w:pPr>
              <w:rPr>
                <w:color w:val="000000"/>
                <w:sz w:val="20"/>
                <w:szCs w:val="20"/>
              </w:rPr>
            </w:pPr>
            <w:r w:rsidRPr="00E02AFE">
              <w:rPr>
                <w:color w:val="000000"/>
                <w:sz w:val="20"/>
                <w:szCs w:val="20"/>
              </w:rPr>
              <w:t>Щиты распределительные навесные ЩРН-24, размер 350х300х125 мм</w:t>
            </w:r>
          </w:p>
        </w:tc>
        <w:tc>
          <w:tcPr>
            <w:tcW w:w="949" w:type="dxa"/>
            <w:tcBorders>
              <w:top w:val="nil"/>
              <w:left w:val="nil"/>
              <w:bottom w:val="single" w:sz="4" w:space="0" w:color="auto"/>
              <w:right w:val="single" w:sz="4" w:space="0" w:color="auto"/>
            </w:tcBorders>
            <w:shd w:val="clear" w:color="auto" w:fill="auto"/>
            <w:hideMark/>
          </w:tcPr>
          <w:p w14:paraId="01F77BC7"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0E543838"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4FFD754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B96E684"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C940D13" w14:textId="77777777" w:rsidR="0071248C" w:rsidRPr="00E02AFE" w:rsidRDefault="0071248C" w:rsidP="0071248C">
            <w:pPr>
              <w:jc w:val="center"/>
              <w:rPr>
                <w:color w:val="000000"/>
                <w:sz w:val="20"/>
                <w:szCs w:val="20"/>
              </w:rPr>
            </w:pPr>
            <w:r w:rsidRPr="00E02AFE">
              <w:rPr>
                <w:color w:val="000000"/>
                <w:sz w:val="20"/>
                <w:szCs w:val="20"/>
              </w:rPr>
              <w:lastRenderedPageBreak/>
              <w:t>57</w:t>
            </w:r>
          </w:p>
        </w:tc>
        <w:tc>
          <w:tcPr>
            <w:tcW w:w="6263" w:type="dxa"/>
            <w:tcBorders>
              <w:top w:val="nil"/>
              <w:left w:val="nil"/>
              <w:bottom w:val="single" w:sz="4" w:space="0" w:color="auto"/>
              <w:right w:val="single" w:sz="4" w:space="0" w:color="auto"/>
            </w:tcBorders>
            <w:shd w:val="clear" w:color="auto" w:fill="auto"/>
            <w:hideMark/>
          </w:tcPr>
          <w:p w14:paraId="16C655F1" w14:textId="77777777" w:rsidR="0071248C" w:rsidRPr="00E02AFE" w:rsidRDefault="0071248C" w:rsidP="0071248C">
            <w:pPr>
              <w:rPr>
                <w:color w:val="000000"/>
                <w:sz w:val="20"/>
                <w:szCs w:val="20"/>
              </w:rPr>
            </w:pPr>
            <w:r w:rsidRPr="00E02AFE">
              <w:rPr>
                <w:color w:val="000000"/>
                <w:sz w:val="20"/>
                <w:szCs w:val="20"/>
              </w:rPr>
              <w:t>Автомат одно-, двух-, трехполюсный, устанавливаемый на конструкции: на стене или колонне, на ток до 100 А</w:t>
            </w:r>
          </w:p>
        </w:tc>
        <w:tc>
          <w:tcPr>
            <w:tcW w:w="949" w:type="dxa"/>
            <w:tcBorders>
              <w:top w:val="nil"/>
              <w:left w:val="nil"/>
              <w:bottom w:val="single" w:sz="4" w:space="0" w:color="auto"/>
              <w:right w:val="single" w:sz="4" w:space="0" w:color="auto"/>
            </w:tcBorders>
            <w:shd w:val="clear" w:color="auto" w:fill="auto"/>
            <w:hideMark/>
          </w:tcPr>
          <w:p w14:paraId="51DBAF54"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73E20CDE" w14:textId="77777777" w:rsidR="0071248C" w:rsidRPr="00E02AFE" w:rsidRDefault="0071248C" w:rsidP="0071248C">
            <w:pPr>
              <w:jc w:val="center"/>
              <w:rPr>
                <w:color w:val="000000"/>
                <w:sz w:val="20"/>
                <w:szCs w:val="20"/>
              </w:rPr>
            </w:pPr>
            <w:r w:rsidRPr="00E02AFE">
              <w:rPr>
                <w:color w:val="000000"/>
                <w:sz w:val="20"/>
                <w:szCs w:val="20"/>
              </w:rPr>
              <w:t>13</w:t>
            </w:r>
          </w:p>
        </w:tc>
        <w:tc>
          <w:tcPr>
            <w:tcW w:w="1262" w:type="dxa"/>
            <w:tcBorders>
              <w:top w:val="nil"/>
              <w:left w:val="nil"/>
              <w:bottom w:val="single" w:sz="4" w:space="0" w:color="auto"/>
              <w:right w:val="single" w:sz="4" w:space="0" w:color="auto"/>
            </w:tcBorders>
            <w:shd w:val="clear" w:color="auto" w:fill="auto"/>
            <w:noWrap/>
            <w:vAlign w:val="bottom"/>
            <w:hideMark/>
          </w:tcPr>
          <w:p w14:paraId="42149B4E"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2D44914"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7160E00" w14:textId="77777777" w:rsidR="0071248C" w:rsidRPr="00E02AFE" w:rsidRDefault="0071248C" w:rsidP="0071248C">
            <w:pPr>
              <w:jc w:val="center"/>
              <w:rPr>
                <w:color w:val="000000"/>
                <w:sz w:val="20"/>
                <w:szCs w:val="20"/>
              </w:rPr>
            </w:pPr>
            <w:r w:rsidRPr="00E02AFE">
              <w:rPr>
                <w:color w:val="000000"/>
                <w:sz w:val="20"/>
                <w:szCs w:val="20"/>
              </w:rPr>
              <w:t>58</w:t>
            </w:r>
            <w:r w:rsidRPr="00E02AFE">
              <w:rPr>
                <w:color w:val="000000"/>
                <w:sz w:val="20"/>
                <w:szCs w:val="20"/>
              </w:rPr>
              <w:br/>
              <w:t>О</w:t>
            </w:r>
          </w:p>
        </w:tc>
        <w:tc>
          <w:tcPr>
            <w:tcW w:w="6263" w:type="dxa"/>
            <w:tcBorders>
              <w:top w:val="nil"/>
              <w:left w:val="nil"/>
              <w:bottom w:val="single" w:sz="4" w:space="0" w:color="auto"/>
              <w:right w:val="single" w:sz="4" w:space="0" w:color="auto"/>
            </w:tcBorders>
            <w:shd w:val="clear" w:color="auto" w:fill="auto"/>
            <w:hideMark/>
          </w:tcPr>
          <w:p w14:paraId="0423EABF" w14:textId="77777777" w:rsidR="0071248C" w:rsidRPr="00E02AFE" w:rsidRDefault="0071248C" w:rsidP="0071248C">
            <w:pPr>
              <w:rPr>
                <w:color w:val="000000"/>
                <w:sz w:val="20"/>
                <w:szCs w:val="20"/>
              </w:rPr>
            </w:pPr>
            <w:r w:rsidRPr="00E02AFE">
              <w:rPr>
                <w:color w:val="000000"/>
                <w:sz w:val="20"/>
                <w:szCs w:val="20"/>
              </w:rPr>
              <w:t>Выключатель автоматический 4P, 16 А, 4,5 кА, характеристика C</w:t>
            </w:r>
          </w:p>
        </w:tc>
        <w:tc>
          <w:tcPr>
            <w:tcW w:w="949" w:type="dxa"/>
            <w:tcBorders>
              <w:top w:val="nil"/>
              <w:left w:val="nil"/>
              <w:bottom w:val="single" w:sz="4" w:space="0" w:color="auto"/>
              <w:right w:val="single" w:sz="4" w:space="0" w:color="auto"/>
            </w:tcBorders>
            <w:shd w:val="clear" w:color="auto" w:fill="auto"/>
            <w:hideMark/>
          </w:tcPr>
          <w:p w14:paraId="70F16592"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77D2771D" w14:textId="77777777" w:rsidR="0071248C" w:rsidRPr="00E02AFE" w:rsidRDefault="0071248C" w:rsidP="0071248C">
            <w:pPr>
              <w:jc w:val="center"/>
              <w:rPr>
                <w:color w:val="000000"/>
                <w:sz w:val="20"/>
                <w:szCs w:val="20"/>
              </w:rPr>
            </w:pPr>
            <w:r w:rsidRPr="00E02AFE">
              <w:rPr>
                <w:color w:val="000000"/>
                <w:sz w:val="20"/>
                <w:szCs w:val="20"/>
              </w:rPr>
              <w:t>7</w:t>
            </w:r>
          </w:p>
        </w:tc>
        <w:tc>
          <w:tcPr>
            <w:tcW w:w="1262" w:type="dxa"/>
            <w:tcBorders>
              <w:top w:val="nil"/>
              <w:left w:val="nil"/>
              <w:bottom w:val="single" w:sz="4" w:space="0" w:color="auto"/>
              <w:right w:val="single" w:sz="4" w:space="0" w:color="auto"/>
            </w:tcBorders>
            <w:shd w:val="clear" w:color="auto" w:fill="auto"/>
            <w:noWrap/>
            <w:vAlign w:val="bottom"/>
            <w:hideMark/>
          </w:tcPr>
          <w:p w14:paraId="6030951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DBF5B7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504672B" w14:textId="77777777" w:rsidR="0071248C" w:rsidRPr="00E02AFE" w:rsidRDefault="0071248C" w:rsidP="0071248C">
            <w:pPr>
              <w:jc w:val="center"/>
              <w:rPr>
                <w:color w:val="000000"/>
                <w:sz w:val="20"/>
                <w:szCs w:val="20"/>
              </w:rPr>
            </w:pPr>
            <w:r w:rsidRPr="00E02AFE">
              <w:rPr>
                <w:color w:val="000000"/>
                <w:sz w:val="20"/>
                <w:szCs w:val="20"/>
              </w:rPr>
              <w:t>59</w:t>
            </w:r>
            <w:r w:rsidRPr="00E02AFE">
              <w:rPr>
                <w:color w:val="000000"/>
                <w:sz w:val="20"/>
                <w:szCs w:val="20"/>
              </w:rPr>
              <w:br/>
              <w:t>О</w:t>
            </w:r>
          </w:p>
        </w:tc>
        <w:tc>
          <w:tcPr>
            <w:tcW w:w="6263" w:type="dxa"/>
            <w:tcBorders>
              <w:top w:val="nil"/>
              <w:left w:val="nil"/>
              <w:bottom w:val="single" w:sz="4" w:space="0" w:color="auto"/>
              <w:right w:val="single" w:sz="4" w:space="0" w:color="auto"/>
            </w:tcBorders>
            <w:shd w:val="clear" w:color="auto" w:fill="auto"/>
            <w:hideMark/>
          </w:tcPr>
          <w:p w14:paraId="74F6D3D4" w14:textId="77777777" w:rsidR="0071248C" w:rsidRPr="00E02AFE" w:rsidRDefault="0071248C" w:rsidP="0071248C">
            <w:pPr>
              <w:rPr>
                <w:color w:val="000000"/>
                <w:sz w:val="20"/>
                <w:szCs w:val="20"/>
              </w:rPr>
            </w:pPr>
            <w:r w:rsidRPr="00E02AFE">
              <w:rPr>
                <w:color w:val="000000"/>
                <w:sz w:val="20"/>
                <w:szCs w:val="20"/>
              </w:rPr>
              <w:t>Выключатель автоматический 4P, 32 А, 4,5 кА, характеристика C</w:t>
            </w:r>
          </w:p>
        </w:tc>
        <w:tc>
          <w:tcPr>
            <w:tcW w:w="949" w:type="dxa"/>
            <w:tcBorders>
              <w:top w:val="nil"/>
              <w:left w:val="nil"/>
              <w:bottom w:val="single" w:sz="4" w:space="0" w:color="auto"/>
              <w:right w:val="single" w:sz="4" w:space="0" w:color="auto"/>
            </w:tcBorders>
            <w:shd w:val="clear" w:color="auto" w:fill="auto"/>
            <w:hideMark/>
          </w:tcPr>
          <w:p w14:paraId="3C296BD8"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1C1B12D1" w14:textId="77777777" w:rsidR="0071248C" w:rsidRPr="00E02AFE" w:rsidRDefault="0071248C" w:rsidP="0071248C">
            <w:pPr>
              <w:jc w:val="center"/>
              <w:rPr>
                <w:color w:val="000000"/>
                <w:sz w:val="20"/>
                <w:szCs w:val="20"/>
              </w:rPr>
            </w:pPr>
            <w:r w:rsidRPr="00E02AFE">
              <w:rPr>
                <w:color w:val="000000"/>
                <w:sz w:val="20"/>
                <w:szCs w:val="20"/>
              </w:rPr>
              <w:t>5</w:t>
            </w:r>
          </w:p>
        </w:tc>
        <w:tc>
          <w:tcPr>
            <w:tcW w:w="1262" w:type="dxa"/>
            <w:tcBorders>
              <w:top w:val="nil"/>
              <w:left w:val="nil"/>
              <w:bottom w:val="single" w:sz="4" w:space="0" w:color="auto"/>
              <w:right w:val="single" w:sz="4" w:space="0" w:color="auto"/>
            </w:tcBorders>
            <w:shd w:val="clear" w:color="auto" w:fill="auto"/>
            <w:noWrap/>
            <w:vAlign w:val="bottom"/>
            <w:hideMark/>
          </w:tcPr>
          <w:p w14:paraId="55AD8B2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C70393C"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1249BFA" w14:textId="77777777" w:rsidR="0071248C" w:rsidRPr="00E02AFE" w:rsidRDefault="0071248C" w:rsidP="0071248C">
            <w:pPr>
              <w:jc w:val="center"/>
              <w:rPr>
                <w:color w:val="000000"/>
                <w:sz w:val="20"/>
                <w:szCs w:val="20"/>
              </w:rPr>
            </w:pPr>
            <w:r w:rsidRPr="00E02AFE">
              <w:rPr>
                <w:color w:val="000000"/>
                <w:sz w:val="20"/>
                <w:szCs w:val="20"/>
              </w:rPr>
              <w:t>60</w:t>
            </w:r>
            <w:r w:rsidRPr="00E02AFE">
              <w:rPr>
                <w:color w:val="000000"/>
                <w:sz w:val="20"/>
                <w:szCs w:val="20"/>
              </w:rPr>
              <w:br/>
              <w:t>О</w:t>
            </w:r>
          </w:p>
        </w:tc>
        <w:tc>
          <w:tcPr>
            <w:tcW w:w="6263" w:type="dxa"/>
            <w:tcBorders>
              <w:top w:val="nil"/>
              <w:left w:val="nil"/>
              <w:bottom w:val="single" w:sz="4" w:space="0" w:color="auto"/>
              <w:right w:val="single" w:sz="4" w:space="0" w:color="auto"/>
            </w:tcBorders>
            <w:shd w:val="clear" w:color="auto" w:fill="auto"/>
            <w:hideMark/>
          </w:tcPr>
          <w:p w14:paraId="6480A50D" w14:textId="77777777" w:rsidR="0071248C" w:rsidRPr="00E02AFE" w:rsidRDefault="0071248C" w:rsidP="0071248C">
            <w:pPr>
              <w:rPr>
                <w:color w:val="000000"/>
                <w:sz w:val="20"/>
                <w:szCs w:val="20"/>
              </w:rPr>
            </w:pPr>
            <w:r w:rsidRPr="00E02AFE">
              <w:rPr>
                <w:color w:val="000000"/>
                <w:sz w:val="20"/>
                <w:szCs w:val="20"/>
              </w:rPr>
              <w:t>Выключатель автоматический 4P, 63 А, 4,5 кА, характеристика C</w:t>
            </w:r>
          </w:p>
        </w:tc>
        <w:tc>
          <w:tcPr>
            <w:tcW w:w="949" w:type="dxa"/>
            <w:tcBorders>
              <w:top w:val="nil"/>
              <w:left w:val="nil"/>
              <w:bottom w:val="single" w:sz="4" w:space="0" w:color="auto"/>
              <w:right w:val="single" w:sz="4" w:space="0" w:color="auto"/>
            </w:tcBorders>
            <w:shd w:val="clear" w:color="auto" w:fill="auto"/>
            <w:hideMark/>
          </w:tcPr>
          <w:p w14:paraId="3648DEC1"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249675B2"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3B2DF08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BFCE95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850B1BA" w14:textId="77777777" w:rsidR="0071248C" w:rsidRPr="00E02AFE" w:rsidRDefault="0071248C" w:rsidP="0071248C">
            <w:pPr>
              <w:jc w:val="center"/>
              <w:rPr>
                <w:color w:val="000000"/>
                <w:sz w:val="20"/>
                <w:szCs w:val="20"/>
              </w:rPr>
            </w:pPr>
            <w:r w:rsidRPr="00E02AFE">
              <w:rPr>
                <w:color w:val="000000"/>
                <w:sz w:val="20"/>
                <w:szCs w:val="20"/>
              </w:rPr>
              <w:t>61</w:t>
            </w:r>
          </w:p>
        </w:tc>
        <w:tc>
          <w:tcPr>
            <w:tcW w:w="6263" w:type="dxa"/>
            <w:tcBorders>
              <w:top w:val="nil"/>
              <w:left w:val="nil"/>
              <w:bottom w:val="single" w:sz="4" w:space="0" w:color="auto"/>
              <w:right w:val="single" w:sz="4" w:space="0" w:color="auto"/>
            </w:tcBorders>
            <w:shd w:val="clear" w:color="auto" w:fill="auto"/>
            <w:hideMark/>
          </w:tcPr>
          <w:p w14:paraId="3ABEFB05" w14:textId="77777777" w:rsidR="0071248C" w:rsidRPr="00E02AFE" w:rsidRDefault="0071248C" w:rsidP="0071248C">
            <w:pPr>
              <w:rPr>
                <w:color w:val="000000"/>
                <w:sz w:val="20"/>
                <w:szCs w:val="20"/>
              </w:rPr>
            </w:pPr>
            <w:r w:rsidRPr="00E02AFE">
              <w:rPr>
                <w:color w:val="000000"/>
                <w:sz w:val="20"/>
                <w:szCs w:val="20"/>
              </w:rPr>
              <w:t xml:space="preserve">Кабель до 35 </w:t>
            </w:r>
            <w:proofErr w:type="spellStart"/>
            <w:r w:rsidRPr="00E02AFE">
              <w:rPr>
                <w:color w:val="000000"/>
                <w:sz w:val="20"/>
                <w:szCs w:val="20"/>
              </w:rPr>
              <w:t>кВ</w:t>
            </w:r>
            <w:proofErr w:type="spellEnd"/>
            <w:r w:rsidRPr="00E02AFE">
              <w:rPr>
                <w:color w:val="000000"/>
                <w:sz w:val="20"/>
                <w:szCs w:val="20"/>
              </w:rPr>
              <w:t xml:space="preserve"> в готовых траншеях без покрытий, масса 1 м: до 1 кг</w:t>
            </w:r>
          </w:p>
        </w:tc>
        <w:tc>
          <w:tcPr>
            <w:tcW w:w="949" w:type="dxa"/>
            <w:tcBorders>
              <w:top w:val="nil"/>
              <w:left w:val="nil"/>
              <w:bottom w:val="single" w:sz="4" w:space="0" w:color="auto"/>
              <w:right w:val="single" w:sz="4" w:space="0" w:color="auto"/>
            </w:tcBorders>
            <w:shd w:val="clear" w:color="auto" w:fill="auto"/>
            <w:hideMark/>
          </w:tcPr>
          <w:p w14:paraId="4BB0CF79"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59143AEF" w14:textId="77777777" w:rsidR="0071248C" w:rsidRPr="00E02AFE" w:rsidRDefault="0071248C" w:rsidP="0071248C">
            <w:pPr>
              <w:jc w:val="center"/>
              <w:rPr>
                <w:color w:val="000000"/>
                <w:sz w:val="20"/>
                <w:szCs w:val="20"/>
              </w:rPr>
            </w:pPr>
            <w:r w:rsidRPr="00E02AFE">
              <w:rPr>
                <w:color w:val="000000"/>
                <w:sz w:val="20"/>
                <w:szCs w:val="20"/>
              </w:rPr>
              <w:t>1,2</w:t>
            </w:r>
          </w:p>
        </w:tc>
        <w:tc>
          <w:tcPr>
            <w:tcW w:w="1262" w:type="dxa"/>
            <w:tcBorders>
              <w:top w:val="nil"/>
              <w:left w:val="nil"/>
              <w:bottom w:val="single" w:sz="4" w:space="0" w:color="auto"/>
              <w:right w:val="single" w:sz="4" w:space="0" w:color="auto"/>
            </w:tcBorders>
            <w:shd w:val="clear" w:color="auto" w:fill="auto"/>
            <w:noWrap/>
            <w:vAlign w:val="bottom"/>
            <w:hideMark/>
          </w:tcPr>
          <w:p w14:paraId="7825C4D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7540C6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0904683" w14:textId="77777777" w:rsidR="0071248C" w:rsidRPr="00E02AFE" w:rsidRDefault="0071248C" w:rsidP="0071248C">
            <w:pPr>
              <w:jc w:val="center"/>
              <w:rPr>
                <w:color w:val="000000"/>
                <w:sz w:val="20"/>
                <w:szCs w:val="20"/>
              </w:rPr>
            </w:pPr>
            <w:r w:rsidRPr="00E02AFE">
              <w:rPr>
                <w:color w:val="000000"/>
                <w:sz w:val="20"/>
                <w:szCs w:val="20"/>
              </w:rPr>
              <w:t>62</w:t>
            </w:r>
          </w:p>
        </w:tc>
        <w:tc>
          <w:tcPr>
            <w:tcW w:w="6263" w:type="dxa"/>
            <w:tcBorders>
              <w:top w:val="nil"/>
              <w:left w:val="nil"/>
              <w:bottom w:val="single" w:sz="4" w:space="0" w:color="auto"/>
              <w:right w:val="single" w:sz="4" w:space="0" w:color="auto"/>
            </w:tcBorders>
            <w:shd w:val="clear" w:color="auto" w:fill="auto"/>
            <w:hideMark/>
          </w:tcPr>
          <w:p w14:paraId="09EDC0E5" w14:textId="77777777" w:rsidR="0071248C" w:rsidRPr="00E02AFE" w:rsidRDefault="0071248C" w:rsidP="0071248C">
            <w:pPr>
              <w:rPr>
                <w:color w:val="000000"/>
                <w:sz w:val="20"/>
                <w:szCs w:val="20"/>
              </w:rPr>
            </w:pPr>
            <w:r w:rsidRPr="00E02AFE">
              <w:rPr>
                <w:color w:val="000000"/>
                <w:sz w:val="20"/>
                <w:szCs w:val="20"/>
              </w:rPr>
              <w:t xml:space="preserve">Кабель до 35 </w:t>
            </w:r>
            <w:proofErr w:type="spellStart"/>
            <w:r w:rsidRPr="00E02AFE">
              <w:rPr>
                <w:color w:val="000000"/>
                <w:sz w:val="20"/>
                <w:szCs w:val="20"/>
              </w:rPr>
              <w:t>кВ</w:t>
            </w:r>
            <w:proofErr w:type="spellEnd"/>
            <w:r w:rsidRPr="00E02AFE">
              <w:rPr>
                <w:color w:val="000000"/>
                <w:sz w:val="20"/>
                <w:szCs w:val="20"/>
              </w:rPr>
              <w:t xml:space="preserve"> в готовых траншеях без покрытий, масса 1 м: свыше 3 до 6 кг</w:t>
            </w:r>
          </w:p>
        </w:tc>
        <w:tc>
          <w:tcPr>
            <w:tcW w:w="949" w:type="dxa"/>
            <w:tcBorders>
              <w:top w:val="nil"/>
              <w:left w:val="nil"/>
              <w:bottom w:val="single" w:sz="4" w:space="0" w:color="auto"/>
              <w:right w:val="single" w:sz="4" w:space="0" w:color="auto"/>
            </w:tcBorders>
            <w:shd w:val="clear" w:color="auto" w:fill="auto"/>
            <w:hideMark/>
          </w:tcPr>
          <w:p w14:paraId="010DD89A"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0B3B4365" w14:textId="77777777" w:rsidR="0071248C" w:rsidRPr="00E02AFE" w:rsidRDefault="0071248C" w:rsidP="0071248C">
            <w:pPr>
              <w:jc w:val="center"/>
              <w:rPr>
                <w:color w:val="000000"/>
                <w:sz w:val="20"/>
                <w:szCs w:val="20"/>
              </w:rPr>
            </w:pPr>
            <w:r w:rsidRPr="00E02AFE">
              <w:rPr>
                <w:color w:val="000000"/>
                <w:sz w:val="20"/>
                <w:szCs w:val="20"/>
              </w:rPr>
              <w:t>0,84</w:t>
            </w:r>
          </w:p>
        </w:tc>
        <w:tc>
          <w:tcPr>
            <w:tcW w:w="1262" w:type="dxa"/>
            <w:tcBorders>
              <w:top w:val="nil"/>
              <w:left w:val="nil"/>
              <w:bottom w:val="single" w:sz="4" w:space="0" w:color="auto"/>
              <w:right w:val="single" w:sz="4" w:space="0" w:color="auto"/>
            </w:tcBorders>
            <w:shd w:val="clear" w:color="auto" w:fill="auto"/>
            <w:noWrap/>
            <w:vAlign w:val="bottom"/>
            <w:hideMark/>
          </w:tcPr>
          <w:p w14:paraId="7B953D0D"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8BCB3CC"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E6BAFA4" w14:textId="77777777" w:rsidR="0071248C" w:rsidRPr="00E02AFE" w:rsidRDefault="0071248C" w:rsidP="0071248C">
            <w:pPr>
              <w:jc w:val="center"/>
              <w:rPr>
                <w:color w:val="000000"/>
                <w:sz w:val="20"/>
                <w:szCs w:val="20"/>
              </w:rPr>
            </w:pPr>
            <w:r w:rsidRPr="00E02AFE">
              <w:rPr>
                <w:color w:val="000000"/>
                <w:sz w:val="20"/>
                <w:szCs w:val="20"/>
              </w:rPr>
              <w:t>63</w:t>
            </w:r>
          </w:p>
        </w:tc>
        <w:tc>
          <w:tcPr>
            <w:tcW w:w="6263" w:type="dxa"/>
            <w:tcBorders>
              <w:top w:val="nil"/>
              <w:left w:val="nil"/>
              <w:bottom w:val="single" w:sz="4" w:space="0" w:color="auto"/>
              <w:right w:val="single" w:sz="4" w:space="0" w:color="auto"/>
            </w:tcBorders>
            <w:shd w:val="clear" w:color="auto" w:fill="auto"/>
            <w:hideMark/>
          </w:tcPr>
          <w:p w14:paraId="643E0E94" w14:textId="77777777" w:rsidR="0071248C" w:rsidRPr="00E02AFE" w:rsidRDefault="0071248C" w:rsidP="0071248C">
            <w:pPr>
              <w:rPr>
                <w:color w:val="000000"/>
                <w:sz w:val="20"/>
                <w:szCs w:val="20"/>
              </w:rPr>
            </w:pPr>
            <w:r w:rsidRPr="00E02AFE">
              <w:rPr>
                <w:color w:val="000000"/>
                <w:sz w:val="20"/>
                <w:szCs w:val="20"/>
              </w:rPr>
              <w:t>Кабель силовой с медными жилами ВВГнг(A)-FRLS 4х50мк(N)-1000</w:t>
            </w:r>
          </w:p>
        </w:tc>
        <w:tc>
          <w:tcPr>
            <w:tcW w:w="949" w:type="dxa"/>
            <w:tcBorders>
              <w:top w:val="nil"/>
              <w:left w:val="nil"/>
              <w:bottom w:val="single" w:sz="4" w:space="0" w:color="auto"/>
              <w:right w:val="single" w:sz="4" w:space="0" w:color="auto"/>
            </w:tcBorders>
            <w:shd w:val="clear" w:color="auto" w:fill="auto"/>
            <w:hideMark/>
          </w:tcPr>
          <w:p w14:paraId="3BC2221A" w14:textId="77777777" w:rsidR="0071248C" w:rsidRPr="00E02AFE" w:rsidRDefault="0071248C" w:rsidP="0071248C">
            <w:pPr>
              <w:jc w:val="center"/>
              <w:rPr>
                <w:sz w:val="20"/>
                <w:szCs w:val="20"/>
              </w:rPr>
            </w:pPr>
            <w:r w:rsidRPr="00E02AFE">
              <w:rPr>
                <w:sz w:val="20"/>
                <w:szCs w:val="20"/>
              </w:rPr>
              <w:t>1000 м</w:t>
            </w:r>
          </w:p>
        </w:tc>
        <w:tc>
          <w:tcPr>
            <w:tcW w:w="931" w:type="dxa"/>
            <w:tcBorders>
              <w:top w:val="nil"/>
              <w:left w:val="nil"/>
              <w:bottom w:val="single" w:sz="4" w:space="0" w:color="auto"/>
              <w:right w:val="single" w:sz="4" w:space="0" w:color="auto"/>
            </w:tcBorders>
            <w:shd w:val="clear" w:color="auto" w:fill="auto"/>
            <w:hideMark/>
          </w:tcPr>
          <w:p w14:paraId="21A30D39" w14:textId="77777777" w:rsidR="0071248C" w:rsidRPr="00E02AFE" w:rsidRDefault="0071248C" w:rsidP="0071248C">
            <w:pPr>
              <w:jc w:val="center"/>
              <w:rPr>
                <w:color w:val="000000"/>
                <w:sz w:val="20"/>
                <w:szCs w:val="20"/>
              </w:rPr>
            </w:pPr>
            <w:r w:rsidRPr="00E02AFE">
              <w:rPr>
                <w:color w:val="000000"/>
                <w:sz w:val="20"/>
                <w:szCs w:val="20"/>
              </w:rPr>
              <w:t>0,084</w:t>
            </w:r>
          </w:p>
        </w:tc>
        <w:tc>
          <w:tcPr>
            <w:tcW w:w="1262" w:type="dxa"/>
            <w:tcBorders>
              <w:top w:val="nil"/>
              <w:left w:val="nil"/>
              <w:bottom w:val="single" w:sz="4" w:space="0" w:color="auto"/>
              <w:right w:val="single" w:sz="4" w:space="0" w:color="auto"/>
            </w:tcBorders>
            <w:shd w:val="clear" w:color="auto" w:fill="auto"/>
            <w:noWrap/>
            <w:vAlign w:val="bottom"/>
            <w:hideMark/>
          </w:tcPr>
          <w:p w14:paraId="073F0C0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1E7BDE3"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A4A5162" w14:textId="77777777" w:rsidR="0071248C" w:rsidRPr="00E02AFE" w:rsidRDefault="0071248C" w:rsidP="0071248C">
            <w:pPr>
              <w:jc w:val="center"/>
              <w:rPr>
                <w:color w:val="000000"/>
                <w:sz w:val="20"/>
                <w:szCs w:val="20"/>
              </w:rPr>
            </w:pPr>
            <w:r w:rsidRPr="00E02AFE">
              <w:rPr>
                <w:color w:val="000000"/>
                <w:sz w:val="20"/>
                <w:szCs w:val="20"/>
              </w:rPr>
              <w:t>64</w:t>
            </w:r>
          </w:p>
        </w:tc>
        <w:tc>
          <w:tcPr>
            <w:tcW w:w="6263" w:type="dxa"/>
            <w:tcBorders>
              <w:top w:val="nil"/>
              <w:left w:val="nil"/>
              <w:bottom w:val="single" w:sz="4" w:space="0" w:color="auto"/>
              <w:right w:val="single" w:sz="4" w:space="0" w:color="auto"/>
            </w:tcBorders>
            <w:shd w:val="clear" w:color="auto" w:fill="auto"/>
            <w:hideMark/>
          </w:tcPr>
          <w:p w14:paraId="3020DFE3" w14:textId="77777777" w:rsidR="0071248C" w:rsidRPr="00E02AFE" w:rsidRDefault="0071248C" w:rsidP="0071248C">
            <w:pPr>
              <w:rPr>
                <w:color w:val="000000"/>
                <w:sz w:val="20"/>
                <w:szCs w:val="20"/>
              </w:rPr>
            </w:pPr>
            <w:r w:rsidRPr="00E02AFE">
              <w:rPr>
                <w:color w:val="000000"/>
                <w:sz w:val="20"/>
                <w:szCs w:val="20"/>
              </w:rPr>
              <w:t>Кабель силовой с медными жилами ВВГнг(A)-FRLS 4х16мк(N)-1000</w:t>
            </w:r>
          </w:p>
        </w:tc>
        <w:tc>
          <w:tcPr>
            <w:tcW w:w="949" w:type="dxa"/>
            <w:tcBorders>
              <w:top w:val="nil"/>
              <w:left w:val="nil"/>
              <w:bottom w:val="single" w:sz="4" w:space="0" w:color="auto"/>
              <w:right w:val="single" w:sz="4" w:space="0" w:color="auto"/>
            </w:tcBorders>
            <w:shd w:val="clear" w:color="auto" w:fill="auto"/>
            <w:hideMark/>
          </w:tcPr>
          <w:p w14:paraId="7839E5A6" w14:textId="77777777" w:rsidR="0071248C" w:rsidRPr="00E02AFE" w:rsidRDefault="0071248C" w:rsidP="0071248C">
            <w:pPr>
              <w:jc w:val="center"/>
              <w:rPr>
                <w:sz w:val="20"/>
                <w:szCs w:val="20"/>
              </w:rPr>
            </w:pPr>
            <w:r w:rsidRPr="00E02AFE">
              <w:rPr>
                <w:sz w:val="20"/>
                <w:szCs w:val="20"/>
              </w:rPr>
              <w:t>1000 м</w:t>
            </w:r>
          </w:p>
        </w:tc>
        <w:tc>
          <w:tcPr>
            <w:tcW w:w="931" w:type="dxa"/>
            <w:tcBorders>
              <w:top w:val="nil"/>
              <w:left w:val="nil"/>
              <w:bottom w:val="single" w:sz="4" w:space="0" w:color="auto"/>
              <w:right w:val="single" w:sz="4" w:space="0" w:color="auto"/>
            </w:tcBorders>
            <w:shd w:val="clear" w:color="auto" w:fill="auto"/>
            <w:hideMark/>
          </w:tcPr>
          <w:p w14:paraId="602BF781" w14:textId="77777777" w:rsidR="0071248C" w:rsidRPr="00E02AFE" w:rsidRDefault="0071248C" w:rsidP="0071248C">
            <w:pPr>
              <w:jc w:val="center"/>
              <w:rPr>
                <w:color w:val="000000"/>
                <w:sz w:val="20"/>
                <w:szCs w:val="20"/>
              </w:rPr>
            </w:pPr>
            <w:r w:rsidRPr="00E02AFE">
              <w:rPr>
                <w:color w:val="000000"/>
                <w:sz w:val="20"/>
                <w:szCs w:val="20"/>
              </w:rPr>
              <w:t>0,12</w:t>
            </w:r>
          </w:p>
        </w:tc>
        <w:tc>
          <w:tcPr>
            <w:tcW w:w="1262" w:type="dxa"/>
            <w:tcBorders>
              <w:top w:val="nil"/>
              <w:left w:val="nil"/>
              <w:bottom w:val="single" w:sz="4" w:space="0" w:color="auto"/>
              <w:right w:val="single" w:sz="4" w:space="0" w:color="auto"/>
            </w:tcBorders>
            <w:shd w:val="clear" w:color="auto" w:fill="auto"/>
            <w:noWrap/>
            <w:vAlign w:val="bottom"/>
            <w:hideMark/>
          </w:tcPr>
          <w:p w14:paraId="11C306C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B52299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26C6CC8" w14:textId="77777777" w:rsidR="0071248C" w:rsidRPr="00E02AFE" w:rsidRDefault="0071248C" w:rsidP="0071248C">
            <w:pPr>
              <w:jc w:val="center"/>
              <w:rPr>
                <w:color w:val="000000"/>
                <w:sz w:val="20"/>
                <w:szCs w:val="20"/>
              </w:rPr>
            </w:pPr>
            <w:r w:rsidRPr="00E02AFE">
              <w:rPr>
                <w:color w:val="000000"/>
                <w:sz w:val="20"/>
                <w:szCs w:val="20"/>
              </w:rPr>
              <w:t>65</w:t>
            </w:r>
          </w:p>
        </w:tc>
        <w:tc>
          <w:tcPr>
            <w:tcW w:w="6263" w:type="dxa"/>
            <w:tcBorders>
              <w:top w:val="nil"/>
              <w:left w:val="nil"/>
              <w:bottom w:val="single" w:sz="4" w:space="0" w:color="auto"/>
              <w:right w:val="single" w:sz="4" w:space="0" w:color="auto"/>
            </w:tcBorders>
            <w:shd w:val="clear" w:color="auto" w:fill="auto"/>
            <w:hideMark/>
          </w:tcPr>
          <w:p w14:paraId="0495FACC" w14:textId="77777777" w:rsidR="0071248C" w:rsidRPr="00E02AFE" w:rsidRDefault="0071248C" w:rsidP="0071248C">
            <w:pPr>
              <w:rPr>
                <w:color w:val="000000"/>
                <w:sz w:val="20"/>
                <w:szCs w:val="20"/>
              </w:rPr>
            </w:pPr>
            <w:r w:rsidRPr="00E02AFE">
              <w:rPr>
                <w:color w:val="000000"/>
                <w:sz w:val="20"/>
                <w:szCs w:val="20"/>
              </w:rPr>
              <w:t>Установка стальных опор промежуточных: свободностоящих, одностоечных массой до 2 т</w:t>
            </w:r>
          </w:p>
        </w:tc>
        <w:tc>
          <w:tcPr>
            <w:tcW w:w="949" w:type="dxa"/>
            <w:tcBorders>
              <w:top w:val="nil"/>
              <w:left w:val="nil"/>
              <w:bottom w:val="single" w:sz="4" w:space="0" w:color="auto"/>
              <w:right w:val="single" w:sz="4" w:space="0" w:color="auto"/>
            </w:tcBorders>
            <w:shd w:val="clear" w:color="auto" w:fill="auto"/>
            <w:hideMark/>
          </w:tcPr>
          <w:p w14:paraId="08C308D4"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3D3660A4" w14:textId="77777777" w:rsidR="0071248C" w:rsidRPr="00E02AFE" w:rsidRDefault="0071248C" w:rsidP="0071248C">
            <w:pPr>
              <w:jc w:val="center"/>
              <w:rPr>
                <w:color w:val="000000"/>
                <w:sz w:val="20"/>
                <w:szCs w:val="20"/>
              </w:rPr>
            </w:pPr>
            <w:r w:rsidRPr="00E02AFE">
              <w:rPr>
                <w:color w:val="000000"/>
                <w:sz w:val="20"/>
                <w:szCs w:val="20"/>
              </w:rPr>
              <w:t>0,36</w:t>
            </w:r>
          </w:p>
        </w:tc>
        <w:tc>
          <w:tcPr>
            <w:tcW w:w="1262" w:type="dxa"/>
            <w:tcBorders>
              <w:top w:val="nil"/>
              <w:left w:val="nil"/>
              <w:bottom w:val="single" w:sz="4" w:space="0" w:color="auto"/>
              <w:right w:val="single" w:sz="4" w:space="0" w:color="auto"/>
            </w:tcBorders>
            <w:shd w:val="clear" w:color="auto" w:fill="auto"/>
            <w:noWrap/>
            <w:vAlign w:val="bottom"/>
            <w:hideMark/>
          </w:tcPr>
          <w:p w14:paraId="6A26532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07BDF77" w14:textId="77777777" w:rsidTr="007A432A">
        <w:trPr>
          <w:trHeight w:val="1350"/>
        </w:trPr>
        <w:tc>
          <w:tcPr>
            <w:tcW w:w="516" w:type="dxa"/>
            <w:tcBorders>
              <w:top w:val="nil"/>
              <w:left w:val="single" w:sz="4" w:space="0" w:color="auto"/>
              <w:bottom w:val="single" w:sz="4" w:space="0" w:color="auto"/>
              <w:right w:val="single" w:sz="4" w:space="0" w:color="auto"/>
            </w:tcBorders>
            <w:shd w:val="clear" w:color="auto" w:fill="auto"/>
            <w:hideMark/>
          </w:tcPr>
          <w:p w14:paraId="7A122E77" w14:textId="77777777" w:rsidR="0071248C" w:rsidRPr="00E02AFE" w:rsidRDefault="0071248C" w:rsidP="0071248C">
            <w:pPr>
              <w:jc w:val="center"/>
              <w:rPr>
                <w:color w:val="000000"/>
                <w:sz w:val="20"/>
                <w:szCs w:val="20"/>
              </w:rPr>
            </w:pPr>
            <w:r w:rsidRPr="00E02AFE">
              <w:rPr>
                <w:color w:val="000000"/>
                <w:sz w:val="20"/>
                <w:szCs w:val="20"/>
              </w:rPr>
              <w:t>66</w:t>
            </w:r>
          </w:p>
        </w:tc>
        <w:tc>
          <w:tcPr>
            <w:tcW w:w="6263" w:type="dxa"/>
            <w:tcBorders>
              <w:top w:val="nil"/>
              <w:left w:val="nil"/>
              <w:bottom w:val="single" w:sz="4" w:space="0" w:color="auto"/>
              <w:right w:val="single" w:sz="4" w:space="0" w:color="auto"/>
            </w:tcBorders>
            <w:shd w:val="clear" w:color="auto" w:fill="auto"/>
            <w:hideMark/>
          </w:tcPr>
          <w:p w14:paraId="268D764E" w14:textId="77777777" w:rsidR="0071248C" w:rsidRPr="00E02AFE" w:rsidRDefault="0071248C" w:rsidP="0071248C">
            <w:pPr>
              <w:rPr>
                <w:color w:val="000000"/>
                <w:sz w:val="20"/>
                <w:szCs w:val="20"/>
              </w:rPr>
            </w:pPr>
            <w:r w:rsidRPr="00E02AFE">
              <w:rPr>
                <w:color w:val="000000"/>
                <w:sz w:val="20"/>
                <w:szCs w:val="20"/>
              </w:rPr>
              <w:t xml:space="preserve">Опора </w:t>
            </w:r>
            <w:proofErr w:type="spellStart"/>
            <w:r w:rsidRPr="00E02AFE">
              <w:rPr>
                <w:color w:val="000000"/>
                <w:sz w:val="20"/>
                <w:szCs w:val="20"/>
              </w:rPr>
              <w:t>несиловая</w:t>
            </w:r>
            <w:proofErr w:type="spellEnd"/>
            <w:r w:rsidRPr="00E02AFE">
              <w:rPr>
                <w:color w:val="000000"/>
                <w:sz w:val="20"/>
                <w:szCs w:val="20"/>
              </w:rPr>
              <w:t xml:space="preserve"> фланцевая многогранная квартальная, оцинкованная, с люком для ревизии, максимальное горизонтальное усилие в верхней точке опоры 223 кг, высота надземной части опоры 7500 мм, размеры фланца 300х200х32 мм, диаметр нижней трубы 180 мм, диаметр верхней трубы 64 мм</w:t>
            </w:r>
          </w:p>
        </w:tc>
        <w:tc>
          <w:tcPr>
            <w:tcW w:w="949" w:type="dxa"/>
            <w:tcBorders>
              <w:top w:val="nil"/>
              <w:left w:val="nil"/>
              <w:bottom w:val="single" w:sz="4" w:space="0" w:color="auto"/>
              <w:right w:val="single" w:sz="4" w:space="0" w:color="auto"/>
            </w:tcBorders>
            <w:shd w:val="clear" w:color="auto" w:fill="auto"/>
            <w:hideMark/>
          </w:tcPr>
          <w:p w14:paraId="1C00578B"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542B34BB"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1892BD7B"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04558ED"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B38B285" w14:textId="77777777" w:rsidR="0071248C" w:rsidRPr="00E02AFE" w:rsidRDefault="0071248C" w:rsidP="0071248C">
            <w:pPr>
              <w:jc w:val="center"/>
              <w:rPr>
                <w:color w:val="000000"/>
                <w:sz w:val="20"/>
                <w:szCs w:val="20"/>
              </w:rPr>
            </w:pPr>
            <w:r w:rsidRPr="00E02AFE">
              <w:rPr>
                <w:color w:val="000000"/>
                <w:sz w:val="20"/>
                <w:szCs w:val="20"/>
              </w:rPr>
              <w:t>67</w:t>
            </w:r>
          </w:p>
        </w:tc>
        <w:tc>
          <w:tcPr>
            <w:tcW w:w="6263" w:type="dxa"/>
            <w:tcBorders>
              <w:top w:val="nil"/>
              <w:left w:val="nil"/>
              <w:bottom w:val="single" w:sz="4" w:space="0" w:color="auto"/>
              <w:right w:val="single" w:sz="4" w:space="0" w:color="auto"/>
            </w:tcBorders>
            <w:shd w:val="clear" w:color="auto" w:fill="auto"/>
            <w:hideMark/>
          </w:tcPr>
          <w:p w14:paraId="09256D70" w14:textId="77777777" w:rsidR="0071248C" w:rsidRPr="00E02AFE" w:rsidRDefault="0071248C" w:rsidP="0071248C">
            <w:pPr>
              <w:rPr>
                <w:color w:val="000000"/>
                <w:sz w:val="20"/>
                <w:szCs w:val="20"/>
              </w:rPr>
            </w:pPr>
            <w:r w:rsidRPr="00E02AFE">
              <w:rPr>
                <w:color w:val="000000"/>
                <w:sz w:val="20"/>
                <w:szCs w:val="20"/>
              </w:rPr>
              <w:t>Прожектор, отдельно устанавливаемый: на стальной мачте, с лампой мощностью 500 Вт</w:t>
            </w:r>
          </w:p>
        </w:tc>
        <w:tc>
          <w:tcPr>
            <w:tcW w:w="949" w:type="dxa"/>
            <w:tcBorders>
              <w:top w:val="nil"/>
              <w:left w:val="nil"/>
              <w:bottom w:val="single" w:sz="4" w:space="0" w:color="auto"/>
              <w:right w:val="single" w:sz="4" w:space="0" w:color="auto"/>
            </w:tcBorders>
            <w:shd w:val="clear" w:color="auto" w:fill="auto"/>
            <w:hideMark/>
          </w:tcPr>
          <w:p w14:paraId="7BE42259" w14:textId="77777777" w:rsidR="0071248C" w:rsidRPr="00E02AFE" w:rsidRDefault="0071248C" w:rsidP="0071248C">
            <w:pPr>
              <w:jc w:val="center"/>
              <w:rPr>
                <w:sz w:val="20"/>
                <w:szCs w:val="20"/>
              </w:rPr>
            </w:pPr>
            <w:r w:rsidRPr="00E02AFE">
              <w:rPr>
                <w:sz w:val="20"/>
                <w:szCs w:val="20"/>
              </w:rPr>
              <w:t xml:space="preserve">100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7A06A72A" w14:textId="77777777" w:rsidR="0071248C" w:rsidRPr="00E02AFE" w:rsidRDefault="0071248C" w:rsidP="0071248C">
            <w:pPr>
              <w:jc w:val="center"/>
              <w:rPr>
                <w:color w:val="000000"/>
                <w:sz w:val="20"/>
                <w:szCs w:val="20"/>
              </w:rPr>
            </w:pPr>
            <w:r w:rsidRPr="00E02AFE">
              <w:rPr>
                <w:color w:val="000000"/>
                <w:sz w:val="20"/>
                <w:szCs w:val="20"/>
              </w:rPr>
              <w:t>0,03</w:t>
            </w:r>
          </w:p>
        </w:tc>
        <w:tc>
          <w:tcPr>
            <w:tcW w:w="1262" w:type="dxa"/>
            <w:tcBorders>
              <w:top w:val="nil"/>
              <w:left w:val="nil"/>
              <w:bottom w:val="single" w:sz="4" w:space="0" w:color="auto"/>
              <w:right w:val="single" w:sz="4" w:space="0" w:color="auto"/>
            </w:tcBorders>
            <w:shd w:val="clear" w:color="auto" w:fill="auto"/>
            <w:noWrap/>
            <w:vAlign w:val="bottom"/>
            <w:hideMark/>
          </w:tcPr>
          <w:p w14:paraId="6C47F9C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C128AC3"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F7140A9" w14:textId="77777777" w:rsidR="0071248C" w:rsidRPr="00E02AFE" w:rsidRDefault="0071248C" w:rsidP="0071248C">
            <w:pPr>
              <w:jc w:val="center"/>
              <w:rPr>
                <w:color w:val="000000"/>
                <w:sz w:val="20"/>
                <w:szCs w:val="20"/>
              </w:rPr>
            </w:pPr>
            <w:r w:rsidRPr="00E02AFE">
              <w:rPr>
                <w:color w:val="000000"/>
                <w:sz w:val="20"/>
                <w:szCs w:val="20"/>
              </w:rPr>
              <w:t>68</w:t>
            </w:r>
          </w:p>
        </w:tc>
        <w:tc>
          <w:tcPr>
            <w:tcW w:w="6263" w:type="dxa"/>
            <w:tcBorders>
              <w:top w:val="nil"/>
              <w:left w:val="nil"/>
              <w:bottom w:val="single" w:sz="4" w:space="0" w:color="auto"/>
              <w:right w:val="single" w:sz="4" w:space="0" w:color="auto"/>
            </w:tcBorders>
            <w:shd w:val="clear" w:color="auto" w:fill="auto"/>
            <w:hideMark/>
          </w:tcPr>
          <w:p w14:paraId="56CA4E96" w14:textId="77777777" w:rsidR="0071248C" w:rsidRPr="00E02AFE" w:rsidRDefault="0071248C" w:rsidP="0071248C">
            <w:pPr>
              <w:rPr>
                <w:color w:val="000000"/>
                <w:sz w:val="20"/>
                <w:szCs w:val="20"/>
              </w:rPr>
            </w:pPr>
            <w:r w:rsidRPr="00E02AFE">
              <w:rPr>
                <w:color w:val="000000"/>
                <w:sz w:val="20"/>
                <w:szCs w:val="20"/>
              </w:rPr>
              <w:t xml:space="preserve">Прожектор с отражателем алюминиевым </w:t>
            </w:r>
            <w:proofErr w:type="spellStart"/>
            <w:r w:rsidRPr="00E02AFE">
              <w:rPr>
                <w:color w:val="000000"/>
                <w:sz w:val="20"/>
                <w:szCs w:val="20"/>
              </w:rPr>
              <w:t>альзакированным</w:t>
            </w:r>
            <w:proofErr w:type="spellEnd"/>
            <w:r w:rsidRPr="00E02AFE">
              <w:rPr>
                <w:color w:val="000000"/>
                <w:sz w:val="20"/>
                <w:szCs w:val="20"/>
              </w:rPr>
              <w:t xml:space="preserve"> и защитным силикатным стеклом, ЖО 07-150-001</w:t>
            </w:r>
          </w:p>
        </w:tc>
        <w:tc>
          <w:tcPr>
            <w:tcW w:w="949" w:type="dxa"/>
            <w:tcBorders>
              <w:top w:val="nil"/>
              <w:left w:val="nil"/>
              <w:bottom w:val="single" w:sz="4" w:space="0" w:color="auto"/>
              <w:right w:val="single" w:sz="4" w:space="0" w:color="auto"/>
            </w:tcBorders>
            <w:shd w:val="clear" w:color="auto" w:fill="auto"/>
            <w:hideMark/>
          </w:tcPr>
          <w:p w14:paraId="2A35BD5D"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6AAE6FB3" w14:textId="77777777" w:rsidR="0071248C" w:rsidRPr="00E02AFE" w:rsidRDefault="0071248C" w:rsidP="0071248C">
            <w:pPr>
              <w:jc w:val="center"/>
              <w:rPr>
                <w:color w:val="000000"/>
                <w:sz w:val="20"/>
                <w:szCs w:val="20"/>
              </w:rPr>
            </w:pPr>
            <w:r w:rsidRPr="00E02AFE">
              <w:rPr>
                <w:color w:val="000000"/>
                <w:sz w:val="20"/>
                <w:szCs w:val="20"/>
              </w:rPr>
              <w:t>3</w:t>
            </w:r>
          </w:p>
        </w:tc>
        <w:tc>
          <w:tcPr>
            <w:tcW w:w="1262" w:type="dxa"/>
            <w:tcBorders>
              <w:top w:val="nil"/>
              <w:left w:val="nil"/>
              <w:bottom w:val="single" w:sz="4" w:space="0" w:color="auto"/>
              <w:right w:val="single" w:sz="4" w:space="0" w:color="auto"/>
            </w:tcBorders>
            <w:shd w:val="clear" w:color="auto" w:fill="auto"/>
            <w:noWrap/>
            <w:vAlign w:val="bottom"/>
            <w:hideMark/>
          </w:tcPr>
          <w:p w14:paraId="41001AD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A5D73F0"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2E6240D2" w14:textId="77777777" w:rsidR="0071248C" w:rsidRPr="00E02AFE" w:rsidRDefault="0071248C" w:rsidP="0071248C">
            <w:pPr>
              <w:rPr>
                <w:b/>
                <w:bCs/>
                <w:color w:val="000000"/>
                <w:sz w:val="20"/>
                <w:szCs w:val="20"/>
              </w:rPr>
            </w:pPr>
            <w:r w:rsidRPr="00E02AFE">
              <w:rPr>
                <w:b/>
                <w:bCs/>
                <w:color w:val="000000"/>
                <w:sz w:val="20"/>
                <w:szCs w:val="20"/>
              </w:rPr>
              <w:t>Раздел 3. Навес для автомашин</w:t>
            </w:r>
          </w:p>
        </w:tc>
      </w:tr>
      <w:tr w:rsidR="0071248C" w:rsidRPr="00E02AFE" w14:paraId="2B2B9F39"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3E3561C7" w14:textId="77777777" w:rsidR="0071248C" w:rsidRPr="00E02AFE" w:rsidRDefault="0071248C" w:rsidP="0071248C">
            <w:pPr>
              <w:jc w:val="center"/>
              <w:rPr>
                <w:color w:val="000000"/>
                <w:sz w:val="20"/>
                <w:szCs w:val="20"/>
              </w:rPr>
            </w:pPr>
            <w:r w:rsidRPr="00E02AFE">
              <w:rPr>
                <w:color w:val="000000"/>
                <w:sz w:val="20"/>
                <w:szCs w:val="20"/>
              </w:rPr>
              <w:t>69</w:t>
            </w:r>
          </w:p>
        </w:tc>
        <w:tc>
          <w:tcPr>
            <w:tcW w:w="6263" w:type="dxa"/>
            <w:tcBorders>
              <w:top w:val="nil"/>
              <w:left w:val="nil"/>
              <w:bottom w:val="single" w:sz="4" w:space="0" w:color="auto"/>
              <w:right w:val="single" w:sz="4" w:space="0" w:color="auto"/>
            </w:tcBorders>
            <w:shd w:val="clear" w:color="auto" w:fill="auto"/>
            <w:hideMark/>
          </w:tcPr>
          <w:p w14:paraId="20F4F3D9" w14:textId="77777777" w:rsidR="0071248C" w:rsidRPr="00E02AFE" w:rsidRDefault="0071248C" w:rsidP="0071248C">
            <w:pPr>
              <w:rPr>
                <w:color w:val="000000"/>
                <w:sz w:val="20"/>
                <w:szCs w:val="20"/>
              </w:rPr>
            </w:pPr>
            <w:r w:rsidRPr="00E02AFE">
              <w:rPr>
                <w:color w:val="000000"/>
                <w:sz w:val="20"/>
                <w:szCs w:val="20"/>
              </w:rPr>
              <w:t xml:space="preserve">Планировка площадей бульдозерами мощностью: 79 кВт (108 </w:t>
            </w:r>
            <w:proofErr w:type="spellStart"/>
            <w:r w:rsidRPr="00E02AFE">
              <w:rPr>
                <w:color w:val="000000"/>
                <w:sz w:val="20"/>
                <w:szCs w:val="20"/>
              </w:rPr>
              <w:t>л.с</w:t>
            </w:r>
            <w:proofErr w:type="spellEnd"/>
            <w:r w:rsidRPr="00E02AFE">
              <w:rPr>
                <w:color w:val="000000"/>
                <w:sz w:val="20"/>
                <w:szCs w:val="20"/>
              </w:rPr>
              <w:t>.)</w:t>
            </w:r>
          </w:p>
        </w:tc>
        <w:tc>
          <w:tcPr>
            <w:tcW w:w="949" w:type="dxa"/>
            <w:tcBorders>
              <w:top w:val="nil"/>
              <w:left w:val="nil"/>
              <w:bottom w:val="single" w:sz="4" w:space="0" w:color="auto"/>
              <w:right w:val="single" w:sz="4" w:space="0" w:color="auto"/>
            </w:tcBorders>
            <w:shd w:val="clear" w:color="auto" w:fill="auto"/>
            <w:hideMark/>
          </w:tcPr>
          <w:p w14:paraId="703B9C87" w14:textId="77777777" w:rsidR="0071248C" w:rsidRPr="00E02AFE" w:rsidRDefault="0071248C" w:rsidP="0071248C">
            <w:pPr>
              <w:jc w:val="center"/>
              <w:rPr>
                <w:sz w:val="20"/>
                <w:szCs w:val="20"/>
              </w:rPr>
            </w:pPr>
            <w:r w:rsidRPr="00E02AFE">
              <w:rPr>
                <w:sz w:val="20"/>
                <w:szCs w:val="20"/>
              </w:rPr>
              <w:t>1000 м2</w:t>
            </w:r>
          </w:p>
        </w:tc>
        <w:tc>
          <w:tcPr>
            <w:tcW w:w="931" w:type="dxa"/>
            <w:tcBorders>
              <w:top w:val="nil"/>
              <w:left w:val="nil"/>
              <w:bottom w:val="single" w:sz="4" w:space="0" w:color="auto"/>
              <w:right w:val="single" w:sz="4" w:space="0" w:color="auto"/>
            </w:tcBorders>
            <w:shd w:val="clear" w:color="auto" w:fill="auto"/>
            <w:hideMark/>
          </w:tcPr>
          <w:p w14:paraId="39F0D8EF" w14:textId="77777777" w:rsidR="0071248C" w:rsidRPr="00E02AFE" w:rsidRDefault="0071248C" w:rsidP="0071248C">
            <w:pPr>
              <w:jc w:val="center"/>
              <w:rPr>
                <w:color w:val="000000"/>
                <w:sz w:val="20"/>
                <w:szCs w:val="20"/>
              </w:rPr>
            </w:pPr>
            <w:r w:rsidRPr="00E02AFE">
              <w:rPr>
                <w:color w:val="000000"/>
                <w:sz w:val="20"/>
                <w:szCs w:val="20"/>
              </w:rPr>
              <w:t>0,096</w:t>
            </w:r>
          </w:p>
        </w:tc>
        <w:tc>
          <w:tcPr>
            <w:tcW w:w="1262" w:type="dxa"/>
            <w:tcBorders>
              <w:top w:val="nil"/>
              <w:left w:val="nil"/>
              <w:bottom w:val="single" w:sz="4" w:space="0" w:color="auto"/>
              <w:right w:val="single" w:sz="4" w:space="0" w:color="auto"/>
            </w:tcBorders>
            <w:shd w:val="clear" w:color="auto" w:fill="auto"/>
            <w:noWrap/>
            <w:vAlign w:val="bottom"/>
            <w:hideMark/>
          </w:tcPr>
          <w:p w14:paraId="67BF264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A40E7A8"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388211A" w14:textId="77777777" w:rsidR="0071248C" w:rsidRPr="00E02AFE" w:rsidRDefault="0071248C" w:rsidP="0071248C">
            <w:pPr>
              <w:jc w:val="center"/>
              <w:rPr>
                <w:color w:val="000000"/>
                <w:sz w:val="20"/>
                <w:szCs w:val="20"/>
              </w:rPr>
            </w:pPr>
            <w:r w:rsidRPr="00E02AFE">
              <w:rPr>
                <w:color w:val="000000"/>
                <w:sz w:val="20"/>
                <w:szCs w:val="20"/>
              </w:rPr>
              <w:t>70</w:t>
            </w:r>
          </w:p>
        </w:tc>
        <w:tc>
          <w:tcPr>
            <w:tcW w:w="6263" w:type="dxa"/>
            <w:tcBorders>
              <w:top w:val="nil"/>
              <w:left w:val="nil"/>
              <w:bottom w:val="single" w:sz="4" w:space="0" w:color="auto"/>
              <w:right w:val="single" w:sz="4" w:space="0" w:color="auto"/>
            </w:tcBorders>
            <w:shd w:val="clear" w:color="auto" w:fill="auto"/>
            <w:hideMark/>
          </w:tcPr>
          <w:p w14:paraId="586AC2A7" w14:textId="77777777" w:rsidR="0071248C" w:rsidRPr="00E02AFE" w:rsidRDefault="0071248C" w:rsidP="0071248C">
            <w:pPr>
              <w:rPr>
                <w:color w:val="000000"/>
                <w:sz w:val="20"/>
                <w:szCs w:val="20"/>
              </w:rPr>
            </w:pPr>
            <w:r w:rsidRPr="00E02AFE">
              <w:rPr>
                <w:color w:val="000000"/>
                <w:sz w:val="20"/>
                <w:szCs w:val="20"/>
              </w:rPr>
              <w:t>Устройство уплотняемых самоходными катками подстилающих слоев: гравийных</w:t>
            </w:r>
          </w:p>
        </w:tc>
        <w:tc>
          <w:tcPr>
            <w:tcW w:w="949" w:type="dxa"/>
            <w:tcBorders>
              <w:top w:val="nil"/>
              <w:left w:val="nil"/>
              <w:bottom w:val="single" w:sz="4" w:space="0" w:color="auto"/>
              <w:right w:val="single" w:sz="4" w:space="0" w:color="auto"/>
            </w:tcBorders>
            <w:shd w:val="clear" w:color="auto" w:fill="auto"/>
            <w:hideMark/>
          </w:tcPr>
          <w:p w14:paraId="12BA6334"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137C6FE6" w14:textId="77777777" w:rsidR="0071248C" w:rsidRPr="00E02AFE" w:rsidRDefault="0071248C" w:rsidP="0071248C">
            <w:pPr>
              <w:jc w:val="center"/>
              <w:rPr>
                <w:color w:val="000000"/>
                <w:sz w:val="20"/>
                <w:szCs w:val="20"/>
              </w:rPr>
            </w:pPr>
            <w:r w:rsidRPr="00E02AFE">
              <w:rPr>
                <w:color w:val="000000"/>
                <w:sz w:val="20"/>
                <w:szCs w:val="20"/>
              </w:rPr>
              <w:t>28,8</w:t>
            </w:r>
          </w:p>
        </w:tc>
        <w:tc>
          <w:tcPr>
            <w:tcW w:w="1262" w:type="dxa"/>
            <w:tcBorders>
              <w:top w:val="nil"/>
              <w:left w:val="nil"/>
              <w:bottom w:val="single" w:sz="4" w:space="0" w:color="auto"/>
              <w:right w:val="single" w:sz="4" w:space="0" w:color="auto"/>
            </w:tcBorders>
            <w:shd w:val="clear" w:color="auto" w:fill="auto"/>
            <w:noWrap/>
            <w:vAlign w:val="bottom"/>
            <w:hideMark/>
          </w:tcPr>
          <w:p w14:paraId="27DD924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62934AA"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270417A3" w14:textId="77777777" w:rsidR="0071248C" w:rsidRPr="00E02AFE" w:rsidRDefault="0071248C" w:rsidP="0071248C">
            <w:pPr>
              <w:jc w:val="center"/>
              <w:rPr>
                <w:color w:val="000000"/>
                <w:sz w:val="20"/>
                <w:szCs w:val="20"/>
              </w:rPr>
            </w:pPr>
            <w:r w:rsidRPr="00E02AFE">
              <w:rPr>
                <w:color w:val="000000"/>
                <w:sz w:val="20"/>
                <w:szCs w:val="20"/>
              </w:rPr>
              <w:t>71</w:t>
            </w:r>
          </w:p>
        </w:tc>
        <w:tc>
          <w:tcPr>
            <w:tcW w:w="6263" w:type="dxa"/>
            <w:tcBorders>
              <w:top w:val="nil"/>
              <w:left w:val="nil"/>
              <w:bottom w:val="single" w:sz="4" w:space="0" w:color="auto"/>
              <w:right w:val="single" w:sz="4" w:space="0" w:color="auto"/>
            </w:tcBorders>
            <w:shd w:val="clear" w:color="auto" w:fill="auto"/>
            <w:hideMark/>
          </w:tcPr>
          <w:p w14:paraId="630B8894" w14:textId="77777777" w:rsidR="0071248C" w:rsidRPr="00E02AFE" w:rsidRDefault="0071248C" w:rsidP="0071248C">
            <w:pPr>
              <w:rPr>
                <w:color w:val="000000"/>
                <w:sz w:val="20"/>
                <w:szCs w:val="20"/>
              </w:rPr>
            </w:pPr>
            <w:r w:rsidRPr="00E02AFE">
              <w:rPr>
                <w:color w:val="000000"/>
                <w:sz w:val="20"/>
                <w:szCs w:val="20"/>
              </w:rPr>
              <w:t>Гравий М 400-1000, фракция 10-20 мм</w:t>
            </w:r>
          </w:p>
        </w:tc>
        <w:tc>
          <w:tcPr>
            <w:tcW w:w="949" w:type="dxa"/>
            <w:tcBorders>
              <w:top w:val="nil"/>
              <w:left w:val="nil"/>
              <w:bottom w:val="single" w:sz="4" w:space="0" w:color="auto"/>
              <w:right w:val="single" w:sz="4" w:space="0" w:color="auto"/>
            </w:tcBorders>
            <w:shd w:val="clear" w:color="auto" w:fill="auto"/>
            <w:hideMark/>
          </w:tcPr>
          <w:p w14:paraId="4C8370BA"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69887D0A" w14:textId="77777777" w:rsidR="0071248C" w:rsidRPr="00E02AFE" w:rsidRDefault="0071248C" w:rsidP="0071248C">
            <w:pPr>
              <w:jc w:val="center"/>
              <w:rPr>
                <w:color w:val="000000"/>
                <w:sz w:val="20"/>
                <w:szCs w:val="20"/>
              </w:rPr>
            </w:pPr>
            <w:r w:rsidRPr="00E02AFE">
              <w:rPr>
                <w:color w:val="000000"/>
                <w:sz w:val="20"/>
                <w:szCs w:val="20"/>
              </w:rPr>
              <w:t>36,864</w:t>
            </w:r>
          </w:p>
        </w:tc>
        <w:tc>
          <w:tcPr>
            <w:tcW w:w="1262" w:type="dxa"/>
            <w:tcBorders>
              <w:top w:val="nil"/>
              <w:left w:val="nil"/>
              <w:bottom w:val="single" w:sz="4" w:space="0" w:color="auto"/>
              <w:right w:val="single" w:sz="4" w:space="0" w:color="auto"/>
            </w:tcBorders>
            <w:shd w:val="clear" w:color="auto" w:fill="auto"/>
            <w:noWrap/>
            <w:vAlign w:val="bottom"/>
            <w:hideMark/>
          </w:tcPr>
          <w:p w14:paraId="3431D0E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E9B853B" w14:textId="77777777" w:rsidTr="007A432A">
        <w:trPr>
          <w:trHeight w:val="1125"/>
        </w:trPr>
        <w:tc>
          <w:tcPr>
            <w:tcW w:w="516" w:type="dxa"/>
            <w:tcBorders>
              <w:top w:val="nil"/>
              <w:left w:val="single" w:sz="4" w:space="0" w:color="auto"/>
              <w:bottom w:val="single" w:sz="4" w:space="0" w:color="auto"/>
              <w:right w:val="single" w:sz="4" w:space="0" w:color="auto"/>
            </w:tcBorders>
            <w:shd w:val="clear" w:color="auto" w:fill="auto"/>
            <w:hideMark/>
          </w:tcPr>
          <w:p w14:paraId="25D667C7" w14:textId="77777777" w:rsidR="0071248C" w:rsidRPr="00E02AFE" w:rsidRDefault="0071248C" w:rsidP="0071248C">
            <w:pPr>
              <w:jc w:val="center"/>
              <w:rPr>
                <w:color w:val="000000"/>
                <w:sz w:val="20"/>
                <w:szCs w:val="20"/>
              </w:rPr>
            </w:pPr>
            <w:r w:rsidRPr="00E02AFE">
              <w:rPr>
                <w:color w:val="000000"/>
                <w:sz w:val="20"/>
                <w:szCs w:val="20"/>
              </w:rPr>
              <w:t>72</w:t>
            </w:r>
          </w:p>
        </w:tc>
        <w:tc>
          <w:tcPr>
            <w:tcW w:w="6263" w:type="dxa"/>
            <w:tcBorders>
              <w:top w:val="nil"/>
              <w:left w:val="nil"/>
              <w:bottom w:val="single" w:sz="4" w:space="0" w:color="auto"/>
              <w:right w:val="single" w:sz="4" w:space="0" w:color="auto"/>
            </w:tcBorders>
            <w:shd w:val="clear" w:color="auto" w:fill="auto"/>
            <w:hideMark/>
          </w:tcPr>
          <w:p w14:paraId="2D580740" w14:textId="77777777" w:rsidR="0071248C" w:rsidRPr="00E02AFE" w:rsidRDefault="0071248C" w:rsidP="0071248C">
            <w:pPr>
              <w:rPr>
                <w:color w:val="000000"/>
                <w:sz w:val="20"/>
                <w:szCs w:val="20"/>
              </w:rPr>
            </w:pPr>
            <w:r w:rsidRPr="00E02AFE">
              <w:rPr>
                <w:color w:val="000000"/>
                <w:sz w:val="20"/>
                <w:szCs w:val="20"/>
              </w:rPr>
              <w:t>Перевозка грузов II класса автомобилями-самосвалами грузоподъемностью до 30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15 км</w:t>
            </w:r>
          </w:p>
        </w:tc>
        <w:tc>
          <w:tcPr>
            <w:tcW w:w="949" w:type="dxa"/>
            <w:tcBorders>
              <w:top w:val="nil"/>
              <w:left w:val="nil"/>
              <w:bottom w:val="single" w:sz="4" w:space="0" w:color="auto"/>
              <w:right w:val="single" w:sz="4" w:space="0" w:color="auto"/>
            </w:tcBorders>
            <w:shd w:val="clear" w:color="auto" w:fill="auto"/>
            <w:hideMark/>
          </w:tcPr>
          <w:p w14:paraId="251AE071" w14:textId="77777777" w:rsidR="0071248C" w:rsidRPr="00E02AFE" w:rsidRDefault="0071248C" w:rsidP="0071248C">
            <w:pPr>
              <w:jc w:val="center"/>
              <w:rPr>
                <w:sz w:val="20"/>
                <w:szCs w:val="20"/>
              </w:rPr>
            </w:pPr>
            <w:r w:rsidRPr="00E02AFE">
              <w:rPr>
                <w:sz w:val="20"/>
                <w:szCs w:val="20"/>
              </w:rPr>
              <w:t>1т груза</w:t>
            </w:r>
          </w:p>
        </w:tc>
        <w:tc>
          <w:tcPr>
            <w:tcW w:w="931" w:type="dxa"/>
            <w:tcBorders>
              <w:top w:val="nil"/>
              <w:left w:val="nil"/>
              <w:bottom w:val="single" w:sz="4" w:space="0" w:color="auto"/>
              <w:right w:val="single" w:sz="4" w:space="0" w:color="auto"/>
            </w:tcBorders>
            <w:shd w:val="clear" w:color="auto" w:fill="auto"/>
            <w:hideMark/>
          </w:tcPr>
          <w:p w14:paraId="13211FC0" w14:textId="77777777" w:rsidR="0071248C" w:rsidRPr="00E02AFE" w:rsidRDefault="0071248C" w:rsidP="0071248C">
            <w:pPr>
              <w:jc w:val="center"/>
              <w:rPr>
                <w:color w:val="000000"/>
                <w:sz w:val="20"/>
                <w:szCs w:val="20"/>
              </w:rPr>
            </w:pPr>
            <w:r w:rsidRPr="00E02AFE">
              <w:rPr>
                <w:color w:val="000000"/>
                <w:sz w:val="20"/>
                <w:szCs w:val="20"/>
              </w:rPr>
              <w:t>58,98</w:t>
            </w:r>
          </w:p>
        </w:tc>
        <w:tc>
          <w:tcPr>
            <w:tcW w:w="1262" w:type="dxa"/>
            <w:tcBorders>
              <w:top w:val="nil"/>
              <w:left w:val="nil"/>
              <w:bottom w:val="single" w:sz="4" w:space="0" w:color="auto"/>
              <w:right w:val="single" w:sz="4" w:space="0" w:color="auto"/>
            </w:tcBorders>
            <w:shd w:val="clear" w:color="auto" w:fill="auto"/>
            <w:noWrap/>
            <w:vAlign w:val="bottom"/>
            <w:hideMark/>
          </w:tcPr>
          <w:p w14:paraId="78CBD44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6633BCA"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F52EF63" w14:textId="77777777" w:rsidR="0071248C" w:rsidRPr="00E02AFE" w:rsidRDefault="0071248C" w:rsidP="0071248C">
            <w:pPr>
              <w:jc w:val="center"/>
              <w:rPr>
                <w:color w:val="000000"/>
                <w:sz w:val="20"/>
                <w:szCs w:val="20"/>
              </w:rPr>
            </w:pPr>
            <w:r w:rsidRPr="00E02AFE">
              <w:rPr>
                <w:color w:val="000000"/>
                <w:sz w:val="20"/>
                <w:szCs w:val="20"/>
              </w:rPr>
              <w:t>73</w:t>
            </w:r>
          </w:p>
        </w:tc>
        <w:tc>
          <w:tcPr>
            <w:tcW w:w="6263" w:type="dxa"/>
            <w:tcBorders>
              <w:top w:val="nil"/>
              <w:left w:val="nil"/>
              <w:bottom w:val="single" w:sz="4" w:space="0" w:color="auto"/>
              <w:right w:val="single" w:sz="4" w:space="0" w:color="auto"/>
            </w:tcBorders>
            <w:shd w:val="clear" w:color="auto" w:fill="auto"/>
            <w:hideMark/>
          </w:tcPr>
          <w:p w14:paraId="5BB6A9B1" w14:textId="77777777" w:rsidR="0071248C" w:rsidRPr="00E02AFE" w:rsidRDefault="0071248C" w:rsidP="0071248C">
            <w:pPr>
              <w:rPr>
                <w:color w:val="000000"/>
                <w:sz w:val="20"/>
                <w:szCs w:val="20"/>
              </w:rPr>
            </w:pPr>
            <w:r w:rsidRPr="00E02AFE">
              <w:rPr>
                <w:color w:val="000000"/>
                <w:sz w:val="20"/>
                <w:szCs w:val="20"/>
              </w:rPr>
              <w:t>Установка металлических столбов высотой до 4 м: с погружением в бетонное основание</w:t>
            </w:r>
          </w:p>
        </w:tc>
        <w:tc>
          <w:tcPr>
            <w:tcW w:w="949" w:type="dxa"/>
            <w:tcBorders>
              <w:top w:val="nil"/>
              <w:left w:val="nil"/>
              <w:bottom w:val="single" w:sz="4" w:space="0" w:color="auto"/>
              <w:right w:val="single" w:sz="4" w:space="0" w:color="auto"/>
            </w:tcBorders>
            <w:shd w:val="clear" w:color="auto" w:fill="auto"/>
            <w:hideMark/>
          </w:tcPr>
          <w:p w14:paraId="0998C78B" w14:textId="77777777" w:rsidR="0071248C" w:rsidRPr="00E02AFE" w:rsidRDefault="0071248C" w:rsidP="0071248C">
            <w:pPr>
              <w:jc w:val="center"/>
              <w:rPr>
                <w:sz w:val="20"/>
                <w:szCs w:val="20"/>
              </w:rPr>
            </w:pPr>
            <w:r w:rsidRPr="00E02AFE">
              <w:rPr>
                <w:sz w:val="20"/>
                <w:szCs w:val="20"/>
              </w:rPr>
              <w:t xml:space="preserve">100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452BC39D" w14:textId="77777777" w:rsidR="0071248C" w:rsidRPr="00E02AFE" w:rsidRDefault="0071248C" w:rsidP="0071248C">
            <w:pPr>
              <w:jc w:val="center"/>
              <w:rPr>
                <w:color w:val="000000"/>
                <w:sz w:val="20"/>
                <w:szCs w:val="20"/>
              </w:rPr>
            </w:pPr>
            <w:r w:rsidRPr="00E02AFE">
              <w:rPr>
                <w:color w:val="000000"/>
                <w:sz w:val="20"/>
                <w:szCs w:val="20"/>
              </w:rPr>
              <w:t>0,08</w:t>
            </w:r>
          </w:p>
        </w:tc>
        <w:tc>
          <w:tcPr>
            <w:tcW w:w="1262" w:type="dxa"/>
            <w:tcBorders>
              <w:top w:val="nil"/>
              <w:left w:val="nil"/>
              <w:bottom w:val="single" w:sz="4" w:space="0" w:color="auto"/>
              <w:right w:val="single" w:sz="4" w:space="0" w:color="auto"/>
            </w:tcBorders>
            <w:shd w:val="clear" w:color="auto" w:fill="auto"/>
            <w:noWrap/>
            <w:vAlign w:val="bottom"/>
            <w:hideMark/>
          </w:tcPr>
          <w:p w14:paraId="3AFC26A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C6A5DD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7F9A8E5" w14:textId="77777777" w:rsidR="0071248C" w:rsidRPr="00E02AFE" w:rsidRDefault="0071248C" w:rsidP="0071248C">
            <w:pPr>
              <w:jc w:val="center"/>
              <w:rPr>
                <w:color w:val="000000"/>
                <w:sz w:val="20"/>
                <w:szCs w:val="20"/>
              </w:rPr>
            </w:pPr>
            <w:r w:rsidRPr="00E02AFE">
              <w:rPr>
                <w:color w:val="000000"/>
                <w:sz w:val="20"/>
                <w:szCs w:val="20"/>
              </w:rPr>
              <w:t>74</w:t>
            </w:r>
          </w:p>
        </w:tc>
        <w:tc>
          <w:tcPr>
            <w:tcW w:w="6263" w:type="dxa"/>
            <w:tcBorders>
              <w:top w:val="nil"/>
              <w:left w:val="nil"/>
              <w:bottom w:val="single" w:sz="4" w:space="0" w:color="auto"/>
              <w:right w:val="single" w:sz="4" w:space="0" w:color="auto"/>
            </w:tcBorders>
            <w:shd w:val="clear" w:color="auto" w:fill="auto"/>
            <w:hideMark/>
          </w:tcPr>
          <w:p w14:paraId="1FD1446B"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1)100, W4</w:t>
            </w:r>
          </w:p>
        </w:tc>
        <w:tc>
          <w:tcPr>
            <w:tcW w:w="949" w:type="dxa"/>
            <w:tcBorders>
              <w:top w:val="nil"/>
              <w:left w:val="nil"/>
              <w:bottom w:val="single" w:sz="4" w:space="0" w:color="auto"/>
              <w:right w:val="single" w:sz="4" w:space="0" w:color="auto"/>
            </w:tcBorders>
            <w:shd w:val="clear" w:color="auto" w:fill="auto"/>
            <w:hideMark/>
          </w:tcPr>
          <w:p w14:paraId="3A3A6D93"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6E8A7CC9" w14:textId="77777777" w:rsidR="0071248C" w:rsidRPr="00E02AFE" w:rsidRDefault="0071248C" w:rsidP="0071248C">
            <w:pPr>
              <w:jc w:val="center"/>
              <w:rPr>
                <w:color w:val="000000"/>
                <w:sz w:val="20"/>
                <w:szCs w:val="20"/>
              </w:rPr>
            </w:pPr>
            <w:r w:rsidRPr="00E02AFE">
              <w:rPr>
                <w:color w:val="000000"/>
                <w:sz w:val="20"/>
                <w:szCs w:val="20"/>
              </w:rPr>
              <w:t>1,4</w:t>
            </w:r>
          </w:p>
        </w:tc>
        <w:tc>
          <w:tcPr>
            <w:tcW w:w="1262" w:type="dxa"/>
            <w:tcBorders>
              <w:top w:val="nil"/>
              <w:left w:val="nil"/>
              <w:bottom w:val="single" w:sz="4" w:space="0" w:color="auto"/>
              <w:right w:val="single" w:sz="4" w:space="0" w:color="auto"/>
            </w:tcBorders>
            <w:shd w:val="clear" w:color="auto" w:fill="auto"/>
            <w:noWrap/>
            <w:vAlign w:val="bottom"/>
            <w:hideMark/>
          </w:tcPr>
          <w:p w14:paraId="51E229CC"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56C2949"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479EB5B4" w14:textId="77777777" w:rsidR="0071248C" w:rsidRPr="00E02AFE" w:rsidRDefault="0071248C" w:rsidP="0071248C">
            <w:pPr>
              <w:jc w:val="center"/>
              <w:rPr>
                <w:color w:val="000000"/>
                <w:sz w:val="20"/>
                <w:szCs w:val="20"/>
              </w:rPr>
            </w:pPr>
            <w:r w:rsidRPr="00E02AFE">
              <w:rPr>
                <w:color w:val="000000"/>
                <w:sz w:val="20"/>
                <w:szCs w:val="20"/>
              </w:rPr>
              <w:t>75</w:t>
            </w:r>
          </w:p>
        </w:tc>
        <w:tc>
          <w:tcPr>
            <w:tcW w:w="6263" w:type="dxa"/>
            <w:tcBorders>
              <w:top w:val="nil"/>
              <w:left w:val="nil"/>
              <w:bottom w:val="single" w:sz="4" w:space="0" w:color="auto"/>
              <w:right w:val="single" w:sz="4" w:space="0" w:color="auto"/>
            </w:tcBorders>
            <w:shd w:val="clear" w:color="auto" w:fill="auto"/>
            <w:hideMark/>
          </w:tcPr>
          <w:p w14:paraId="2EADA803" w14:textId="77777777" w:rsidR="0071248C" w:rsidRPr="00E02AFE" w:rsidRDefault="0071248C" w:rsidP="0071248C">
            <w:pPr>
              <w:rPr>
                <w:color w:val="000000"/>
                <w:sz w:val="20"/>
                <w:szCs w:val="20"/>
              </w:rPr>
            </w:pPr>
            <w:r w:rsidRPr="00E02AFE">
              <w:rPr>
                <w:color w:val="000000"/>
                <w:sz w:val="20"/>
                <w:szCs w:val="20"/>
              </w:rPr>
              <w:t>Столб металлический квадратный для ограждений, покрытие цинк-порошковая эмаль, толщина стенки 2,0 мм, размеры 80х80 мм, высота 4000 мм</w:t>
            </w:r>
          </w:p>
        </w:tc>
        <w:tc>
          <w:tcPr>
            <w:tcW w:w="949" w:type="dxa"/>
            <w:tcBorders>
              <w:top w:val="nil"/>
              <w:left w:val="nil"/>
              <w:bottom w:val="single" w:sz="4" w:space="0" w:color="auto"/>
              <w:right w:val="single" w:sz="4" w:space="0" w:color="auto"/>
            </w:tcBorders>
            <w:shd w:val="clear" w:color="auto" w:fill="auto"/>
            <w:hideMark/>
          </w:tcPr>
          <w:p w14:paraId="57134AF6"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1A2FB156" w14:textId="77777777" w:rsidR="0071248C" w:rsidRPr="00E02AFE" w:rsidRDefault="0071248C" w:rsidP="0071248C">
            <w:pPr>
              <w:jc w:val="center"/>
              <w:rPr>
                <w:color w:val="000000"/>
                <w:sz w:val="20"/>
                <w:szCs w:val="20"/>
              </w:rPr>
            </w:pPr>
            <w:r w:rsidRPr="00E02AFE">
              <w:rPr>
                <w:color w:val="000000"/>
                <w:sz w:val="20"/>
                <w:szCs w:val="20"/>
              </w:rPr>
              <w:t>8</w:t>
            </w:r>
          </w:p>
        </w:tc>
        <w:tc>
          <w:tcPr>
            <w:tcW w:w="1262" w:type="dxa"/>
            <w:tcBorders>
              <w:top w:val="nil"/>
              <w:left w:val="nil"/>
              <w:bottom w:val="single" w:sz="4" w:space="0" w:color="auto"/>
              <w:right w:val="single" w:sz="4" w:space="0" w:color="auto"/>
            </w:tcBorders>
            <w:shd w:val="clear" w:color="auto" w:fill="auto"/>
            <w:noWrap/>
            <w:vAlign w:val="bottom"/>
            <w:hideMark/>
          </w:tcPr>
          <w:p w14:paraId="32B2EE4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5D131DC"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17882EC" w14:textId="77777777" w:rsidR="0071248C" w:rsidRPr="00E02AFE" w:rsidRDefault="0071248C" w:rsidP="0071248C">
            <w:pPr>
              <w:jc w:val="center"/>
              <w:rPr>
                <w:color w:val="000000"/>
                <w:sz w:val="20"/>
                <w:szCs w:val="20"/>
              </w:rPr>
            </w:pPr>
            <w:r w:rsidRPr="00E02AFE">
              <w:rPr>
                <w:color w:val="000000"/>
                <w:sz w:val="20"/>
                <w:szCs w:val="20"/>
              </w:rPr>
              <w:t>76</w:t>
            </w:r>
          </w:p>
        </w:tc>
        <w:tc>
          <w:tcPr>
            <w:tcW w:w="6263" w:type="dxa"/>
            <w:tcBorders>
              <w:top w:val="nil"/>
              <w:left w:val="nil"/>
              <w:bottom w:val="single" w:sz="4" w:space="0" w:color="auto"/>
              <w:right w:val="single" w:sz="4" w:space="0" w:color="auto"/>
            </w:tcBorders>
            <w:shd w:val="clear" w:color="auto" w:fill="auto"/>
            <w:hideMark/>
          </w:tcPr>
          <w:p w14:paraId="37439AC9" w14:textId="77777777" w:rsidR="0071248C" w:rsidRPr="00E02AFE" w:rsidRDefault="0071248C" w:rsidP="0071248C">
            <w:pPr>
              <w:rPr>
                <w:color w:val="000000"/>
                <w:sz w:val="20"/>
                <w:szCs w:val="20"/>
              </w:rPr>
            </w:pPr>
            <w:r w:rsidRPr="00E02AFE">
              <w:rPr>
                <w:color w:val="000000"/>
                <w:sz w:val="20"/>
                <w:szCs w:val="20"/>
              </w:rPr>
              <w:t>Монтаж стропильных и подстропильных ферм на высоте до 25 м пролетом: до 24 м массой до 3,0 т</w:t>
            </w:r>
          </w:p>
        </w:tc>
        <w:tc>
          <w:tcPr>
            <w:tcW w:w="949" w:type="dxa"/>
            <w:tcBorders>
              <w:top w:val="nil"/>
              <w:left w:val="nil"/>
              <w:bottom w:val="single" w:sz="4" w:space="0" w:color="auto"/>
              <w:right w:val="single" w:sz="4" w:space="0" w:color="auto"/>
            </w:tcBorders>
            <w:shd w:val="clear" w:color="auto" w:fill="auto"/>
            <w:hideMark/>
          </w:tcPr>
          <w:p w14:paraId="3795DF05"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0B99A008" w14:textId="77777777" w:rsidR="0071248C" w:rsidRPr="00E02AFE" w:rsidRDefault="0071248C" w:rsidP="0071248C">
            <w:pPr>
              <w:jc w:val="center"/>
              <w:rPr>
                <w:color w:val="000000"/>
                <w:sz w:val="20"/>
                <w:szCs w:val="20"/>
              </w:rPr>
            </w:pPr>
            <w:r w:rsidRPr="00E02AFE">
              <w:rPr>
                <w:color w:val="000000"/>
                <w:sz w:val="20"/>
                <w:szCs w:val="20"/>
              </w:rPr>
              <w:t>0,86</w:t>
            </w:r>
          </w:p>
        </w:tc>
        <w:tc>
          <w:tcPr>
            <w:tcW w:w="1262" w:type="dxa"/>
            <w:tcBorders>
              <w:top w:val="nil"/>
              <w:left w:val="nil"/>
              <w:bottom w:val="single" w:sz="4" w:space="0" w:color="auto"/>
              <w:right w:val="single" w:sz="4" w:space="0" w:color="auto"/>
            </w:tcBorders>
            <w:shd w:val="clear" w:color="auto" w:fill="auto"/>
            <w:noWrap/>
            <w:vAlign w:val="bottom"/>
            <w:hideMark/>
          </w:tcPr>
          <w:p w14:paraId="1F9D04E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C906EFC"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572A402" w14:textId="77777777" w:rsidR="0071248C" w:rsidRPr="00E02AFE" w:rsidRDefault="0071248C" w:rsidP="0071248C">
            <w:pPr>
              <w:jc w:val="center"/>
              <w:rPr>
                <w:color w:val="000000"/>
                <w:sz w:val="20"/>
                <w:szCs w:val="20"/>
              </w:rPr>
            </w:pPr>
            <w:r w:rsidRPr="00E02AFE">
              <w:rPr>
                <w:color w:val="000000"/>
                <w:sz w:val="20"/>
                <w:szCs w:val="20"/>
              </w:rPr>
              <w:t>77</w:t>
            </w:r>
          </w:p>
        </w:tc>
        <w:tc>
          <w:tcPr>
            <w:tcW w:w="6263" w:type="dxa"/>
            <w:tcBorders>
              <w:top w:val="nil"/>
              <w:left w:val="nil"/>
              <w:bottom w:val="single" w:sz="4" w:space="0" w:color="auto"/>
              <w:right w:val="single" w:sz="4" w:space="0" w:color="auto"/>
            </w:tcBorders>
            <w:shd w:val="clear" w:color="auto" w:fill="auto"/>
            <w:hideMark/>
          </w:tcPr>
          <w:p w14:paraId="3A0AA776" w14:textId="77777777" w:rsidR="0071248C" w:rsidRPr="00E02AFE" w:rsidRDefault="0071248C" w:rsidP="0071248C">
            <w:pPr>
              <w:rPr>
                <w:color w:val="000000"/>
                <w:sz w:val="20"/>
                <w:szCs w:val="20"/>
              </w:rPr>
            </w:pPr>
            <w:r w:rsidRPr="00E02AFE">
              <w:rPr>
                <w:color w:val="000000"/>
                <w:sz w:val="20"/>
                <w:szCs w:val="20"/>
              </w:rPr>
              <w:t>Металлоконструкции зданий и сооружений с преобладанием гнутых профилей и круглых труб</w:t>
            </w:r>
          </w:p>
        </w:tc>
        <w:tc>
          <w:tcPr>
            <w:tcW w:w="949" w:type="dxa"/>
            <w:tcBorders>
              <w:top w:val="nil"/>
              <w:left w:val="nil"/>
              <w:bottom w:val="single" w:sz="4" w:space="0" w:color="auto"/>
              <w:right w:val="single" w:sz="4" w:space="0" w:color="auto"/>
            </w:tcBorders>
            <w:shd w:val="clear" w:color="auto" w:fill="auto"/>
            <w:hideMark/>
          </w:tcPr>
          <w:p w14:paraId="45C71F53"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03099B9B" w14:textId="77777777" w:rsidR="0071248C" w:rsidRPr="00E02AFE" w:rsidRDefault="0071248C" w:rsidP="0071248C">
            <w:pPr>
              <w:jc w:val="center"/>
              <w:rPr>
                <w:color w:val="000000"/>
                <w:sz w:val="20"/>
                <w:szCs w:val="20"/>
              </w:rPr>
            </w:pPr>
            <w:r w:rsidRPr="00E02AFE">
              <w:rPr>
                <w:color w:val="000000"/>
                <w:sz w:val="20"/>
                <w:szCs w:val="20"/>
              </w:rPr>
              <w:t>0,86</w:t>
            </w:r>
          </w:p>
        </w:tc>
        <w:tc>
          <w:tcPr>
            <w:tcW w:w="1262" w:type="dxa"/>
            <w:tcBorders>
              <w:top w:val="nil"/>
              <w:left w:val="nil"/>
              <w:bottom w:val="single" w:sz="4" w:space="0" w:color="auto"/>
              <w:right w:val="single" w:sz="4" w:space="0" w:color="auto"/>
            </w:tcBorders>
            <w:shd w:val="clear" w:color="auto" w:fill="auto"/>
            <w:noWrap/>
            <w:vAlign w:val="bottom"/>
            <w:hideMark/>
          </w:tcPr>
          <w:p w14:paraId="22A344BB"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C8A700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BFE9B1A" w14:textId="77777777" w:rsidR="0071248C" w:rsidRPr="00E02AFE" w:rsidRDefault="0071248C" w:rsidP="0071248C">
            <w:pPr>
              <w:jc w:val="center"/>
              <w:rPr>
                <w:color w:val="000000"/>
                <w:sz w:val="20"/>
                <w:szCs w:val="20"/>
              </w:rPr>
            </w:pPr>
            <w:r w:rsidRPr="00E02AFE">
              <w:rPr>
                <w:color w:val="000000"/>
                <w:sz w:val="20"/>
                <w:szCs w:val="20"/>
              </w:rPr>
              <w:t>78</w:t>
            </w:r>
          </w:p>
        </w:tc>
        <w:tc>
          <w:tcPr>
            <w:tcW w:w="6263" w:type="dxa"/>
            <w:tcBorders>
              <w:top w:val="nil"/>
              <w:left w:val="nil"/>
              <w:bottom w:val="single" w:sz="4" w:space="0" w:color="auto"/>
              <w:right w:val="single" w:sz="4" w:space="0" w:color="auto"/>
            </w:tcBorders>
            <w:shd w:val="clear" w:color="auto" w:fill="auto"/>
            <w:hideMark/>
          </w:tcPr>
          <w:p w14:paraId="71912177" w14:textId="77777777" w:rsidR="0071248C" w:rsidRPr="00E02AFE" w:rsidRDefault="0071248C" w:rsidP="0071248C">
            <w:pPr>
              <w:rPr>
                <w:color w:val="000000"/>
                <w:sz w:val="20"/>
                <w:szCs w:val="20"/>
              </w:rPr>
            </w:pPr>
            <w:r w:rsidRPr="00E02AFE">
              <w:rPr>
                <w:color w:val="000000"/>
                <w:sz w:val="20"/>
                <w:szCs w:val="20"/>
              </w:rPr>
              <w:t>Монтаж прогонов при шаге ферм до 12 м при высоте здания: до 25 м</w:t>
            </w:r>
          </w:p>
        </w:tc>
        <w:tc>
          <w:tcPr>
            <w:tcW w:w="949" w:type="dxa"/>
            <w:tcBorders>
              <w:top w:val="nil"/>
              <w:left w:val="nil"/>
              <w:bottom w:val="single" w:sz="4" w:space="0" w:color="auto"/>
              <w:right w:val="single" w:sz="4" w:space="0" w:color="auto"/>
            </w:tcBorders>
            <w:shd w:val="clear" w:color="auto" w:fill="auto"/>
            <w:hideMark/>
          </w:tcPr>
          <w:p w14:paraId="67BDB728"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74286D25" w14:textId="77777777" w:rsidR="0071248C" w:rsidRPr="00E02AFE" w:rsidRDefault="0071248C" w:rsidP="0071248C">
            <w:pPr>
              <w:jc w:val="center"/>
              <w:rPr>
                <w:color w:val="000000"/>
                <w:sz w:val="20"/>
                <w:szCs w:val="20"/>
              </w:rPr>
            </w:pPr>
            <w:r w:rsidRPr="00E02AFE">
              <w:rPr>
                <w:color w:val="000000"/>
                <w:sz w:val="20"/>
                <w:szCs w:val="20"/>
              </w:rPr>
              <w:t>0,38</w:t>
            </w:r>
          </w:p>
        </w:tc>
        <w:tc>
          <w:tcPr>
            <w:tcW w:w="1262" w:type="dxa"/>
            <w:tcBorders>
              <w:top w:val="nil"/>
              <w:left w:val="nil"/>
              <w:bottom w:val="single" w:sz="4" w:space="0" w:color="auto"/>
              <w:right w:val="single" w:sz="4" w:space="0" w:color="auto"/>
            </w:tcBorders>
            <w:shd w:val="clear" w:color="auto" w:fill="auto"/>
            <w:noWrap/>
            <w:vAlign w:val="bottom"/>
            <w:hideMark/>
          </w:tcPr>
          <w:p w14:paraId="4DF008B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1C4A5EF"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35F799F3" w14:textId="77777777" w:rsidR="0071248C" w:rsidRPr="00E02AFE" w:rsidRDefault="0071248C" w:rsidP="0071248C">
            <w:pPr>
              <w:jc w:val="center"/>
              <w:rPr>
                <w:color w:val="000000"/>
                <w:sz w:val="20"/>
                <w:szCs w:val="20"/>
              </w:rPr>
            </w:pPr>
            <w:r w:rsidRPr="00E02AFE">
              <w:rPr>
                <w:color w:val="000000"/>
                <w:sz w:val="20"/>
                <w:szCs w:val="20"/>
              </w:rPr>
              <w:t>79</w:t>
            </w:r>
          </w:p>
        </w:tc>
        <w:tc>
          <w:tcPr>
            <w:tcW w:w="6263" w:type="dxa"/>
            <w:tcBorders>
              <w:top w:val="nil"/>
              <w:left w:val="nil"/>
              <w:bottom w:val="single" w:sz="4" w:space="0" w:color="auto"/>
              <w:right w:val="single" w:sz="4" w:space="0" w:color="auto"/>
            </w:tcBorders>
            <w:shd w:val="clear" w:color="auto" w:fill="auto"/>
            <w:hideMark/>
          </w:tcPr>
          <w:p w14:paraId="76D9D2F8" w14:textId="77777777" w:rsidR="0071248C" w:rsidRPr="00E02AFE" w:rsidRDefault="0071248C" w:rsidP="0071248C">
            <w:pPr>
              <w:rPr>
                <w:color w:val="000000"/>
                <w:sz w:val="20"/>
                <w:szCs w:val="20"/>
              </w:rPr>
            </w:pPr>
            <w:r w:rsidRPr="00E02AFE">
              <w:rPr>
                <w:color w:val="000000"/>
                <w:sz w:val="20"/>
                <w:szCs w:val="20"/>
              </w:rPr>
              <w:t>Металлоконструкции вспомогательного назначения с преобладанием толстолистовой стали или профильного проката, с отверстиями и без, сталь С255</w:t>
            </w:r>
          </w:p>
        </w:tc>
        <w:tc>
          <w:tcPr>
            <w:tcW w:w="949" w:type="dxa"/>
            <w:tcBorders>
              <w:top w:val="nil"/>
              <w:left w:val="nil"/>
              <w:bottom w:val="single" w:sz="4" w:space="0" w:color="auto"/>
              <w:right w:val="single" w:sz="4" w:space="0" w:color="auto"/>
            </w:tcBorders>
            <w:shd w:val="clear" w:color="auto" w:fill="auto"/>
            <w:hideMark/>
          </w:tcPr>
          <w:p w14:paraId="1D7F702D"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3CFF4065" w14:textId="77777777" w:rsidR="0071248C" w:rsidRPr="00E02AFE" w:rsidRDefault="0071248C" w:rsidP="0071248C">
            <w:pPr>
              <w:jc w:val="center"/>
              <w:rPr>
                <w:color w:val="000000"/>
                <w:sz w:val="20"/>
                <w:szCs w:val="20"/>
              </w:rPr>
            </w:pPr>
            <w:r w:rsidRPr="00E02AFE">
              <w:rPr>
                <w:color w:val="000000"/>
                <w:sz w:val="20"/>
                <w:szCs w:val="20"/>
              </w:rPr>
              <w:t>0,38</w:t>
            </w:r>
          </w:p>
        </w:tc>
        <w:tc>
          <w:tcPr>
            <w:tcW w:w="1262" w:type="dxa"/>
            <w:tcBorders>
              <w:top w:val="nil"/>
              <w:left w:val="nil"/>
              <w:bottom w:val="single" w:sz="4" w:space="0" w:color="auto"/>
              <w:right w:val="single" w:sz="4" w:space="0" w:color="auto"/>
            </w:tcBorders>
            <w:shd w:val="clear" w:color="auto" w:fill="auto"/>
            <w:noWrap/>
            <w:vAlign w:val="bottom"/>
            <w:hideMark/>
          </w:tcPr>
          <w:p w14:paraId="2756389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2724FA4"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01E8F73" w14:textId="77777777" w:rsidR="0071248C" w:rsidRPr="00E02AFE" w:rsidRDefault="0071248C" w:rsidP="0071248C">
            <w:pPr>
              <w:jc w:val="center"/>
              <w:rPr>
                <w:color w:val="000000"/>
                <w:sz w:val="20"/>
                <w:szCs w:val="20"/>
              </w:rPr>
            </w:pPr>
            <w:r w:rsidRPr="00E02AFE">
              <w:rPr>
                <w:color w:val="000000"/>
                <w:sz w:val="20"/>
                <w:szCs w:val="20"/>
              </w:rPr>
              <w:t>80</w:t>
            </w:r>
          </w:p>
        </w:tc>
        <w:tc>
          <w:tcPr>
            <w:tcW w:w="6263" w:type="dxa"/>
            <w:tcBorders>
              <w:top w:val="nil"/>
              <w:left w:val="nil"/>
              <w:bottom w:val="single" w:sz="4" w:space="0" w:color="auto"/>
              <w:right w:val="single" w:sz="4" w:space="0" w:color="auto"/>
            </w:tcBorders>
            <w:shd w:val="clear" w:color="auto" w:fill="auto"/>
            <w:hideMark/>
          </w:tcPr>
          <w:p w14:paraId="0F720F83" w14:textId="77777777" w:rsidR="0071248C" w:rsidRPr="00E02AFE" w:rsidRDefault="0071248C" w:rsidP="0071248C">
            <w:pPr>
              <w:rPr>
                <w:color w:val="000000"/>
                <w:sz w:val="20"/>
                <w:szCs w:val="20"/>
              </w:rPr>
            </w:pPr>
            <w:r w:rsidRPr="00E02AFE">
              <w:rPr>
                <w:color w:val="000000"/>
                <w:sz w:val="20"/>
                <w:szCs w:val="20"/>
              </w:rPr>
              <w:t>Устройство обрешетки из оцинкованного профиля для покрытия кровли</w:t>
            </w:r>
          </w:p>
        </w:tc>
        <w:tc>
          <w:tcPr>
            <w:tcW w:w="949" w:type="dxa"/>
            <w:tcBorders>
              <w:top w:val="nil"/>
              <w:left w:val="nil"/>
              <w:bottom w:val="single" w:sz="4" w:space="0" w:color="auto"/>
              <w:right w:val="single" w:sz="4" w:space="0" w:color="auto"/>
            </w:tcBorders>
            <w:shd w:val="clear" w:color="auto" w:fill="auto"/>
            <w:hideMark/>
          </w:tcPr>
          <w:p w14:paraId="25C9DB2D"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4BEA04DE" w14:textId="77777777" w:rsidR="0071248C" w:rsidRPr="00E02AFE" w:rsidRDefault="0071248C" w:rsidP="0071248C">
            <w:pPr>
              <w:jc w:val="center"/>
              <w:rPr>
                <w:color w:val="000000"/>
                <w:sz w:val="20"/>
                <w:szCs w:val="20"/>
              </w:rPr>
            </w:pPr>
            <w:r w:rsidRPr="00E02AFE">
              <w:rPr>
                <w:color w:val="000000"/>
                <w:sz w:val="20"/>
                <w:szCs w:val="20"/>
              </w:rPr>
              <w:t>1,2</w:t>
            </w:r>
          </w:p>
        </w:tc>
        <w:tc>
          <w:tcPr>
            <w:tcW w:w="1262" w:type="dxa"/>
            <w:tcBorders>
              <w:top w:val="nil"/>
              <w:left w:val="nil"/>
              <w:bottom w:val="single" w:sz="4" w:space="0" w:color="auto"/>
              <w:right w:val="single" w:sz="4" w:space="0" w:color="auto"/>
            </w:tcBorders>
            <w:shd w:val="clear" w:color="auto" w:fill="auto"/>
            <w:noWrap/>
            <w:vAlign w:val="bottom"/>
            <w:hideMark/>
          </w:tcPr>
          <w:p w14:paraId="6BC9A95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D87770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66602BE" w14:textId="77777777" w:rsidR="0071248C" w:rsidRPr="00E02AFE" w:rsidRDefault="0071248C" w:rsidP="0071248C">
            <w:pPr>
              <w:jc w:val="center"/>
              <w:rPr>
                <w:color w:val="000000"/>
                <w:sz w:val="20"/>
                <w:szCs w:val="20"/>
              </w:rPr>
            </w:pPr>
            <w:r w:rsidRPr="00E02AFE">
              <w:rPr>
                <w:color w:val="000000"/>
                <w:sz w:val="20"/>
                <w:szCs w:val="20"/>
              </w:rPr>
              <w:t>81</w:t>
            </w:r>
          </w:p>
        </w:tc>
        <w:tc>
          <w:tcPr>
            <w:tcW w:w="6263" w:type="dxa"/>
            <w:tcBorders>
              <w:top w:val="nil"/>
              <w:left w:val="nil"/>
              <w:bottom w:val="single" w:sz="4" w:space="0" w:color="auto"/>
              <w:right w:val="single" w:sz="4" w:space="0" w:color="auto"/>
            </w:tcBorders>
            <w:shd w:val="clear" w:color="auto" w:fill="auto"/>
            <w:hideMark/>
          </w:tcPr>
          <w:p w14:paraId="72842DC1" w14:textId="77777777" w:rsidR="0071248C" w:rsidRPr="00E02AFE" w:rsidRDefault="0071248C" w:rsidP="0071248C">
            <w:pPr>
              <w:rPr>
                <w:color w:val="000000"/>
                <w:sz w:val="20"/>
                <w:szCs w:val="20"/>
              </w:rPr>
            </w:pPr>
            <w:r w:rsidRPr="00E02AFE">
              <w:rPr>
                <w:color w:val="000000"/>
                <w:sz w:val="20"/>
                <w:szCs w:val="20"/>
              </w:rPr>
              <w:t>Трубы стальные электросварные квадратные, размеры 40х40 мм, толщина стенки 2,5 мм</w:t>
            </w:r>
          </w:p>
        </w:tc>
        <w:tc>
          <w:tcPr>
            <w:tcW w:w="949" w:type="dxa"/>
            <w:tcBorders>
              <w:top w:val="nil"/>
              <w:left w:val="nil"/>
              <w:bottom w:val="single" w:sz="4" w:space="0" w:color="auto"/>
              <w:right w:val="single" w:sz="4" w:space="0" w:color="auto"/>
            </w:tcBorders>
            <w:shd w:val="clear" w:color="auto" w:fill="auto"/>
            <w:hideMark/>
          </w:tcPr>
          <w:p w14:paraId="53DC332F"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41A46578" w14:textId="77777777" w:rsidR="0071248C" w:rsidRPr="00E02AFE" w:rsidRDefault="0071248C" w:rsidP="0071248C">
            <w:pPr>
              <w:jc w:val="center"/>
              <w:rPr>
                <w:color w:val="000000"/>
                <w:sz w:val="20"/>
                <w:szCs w:val="20"/>
              </w:rPr>
            </w:pPr>
            <w:r w:rsidRPr="00E02AFE">
              <w:rPr>
                <w:color w:val="000000"/>
                <w:sz w:val="20"/>
                <w:szCs w:val="20"/>
              </w:rPr>
              <w:t>0,38</w:t>
            </w:r>
          </w:p>
        </w:tc>
        <w:tc>
          <w:tcPr>
            <w:tcW w:w="1262" w:type="dxa"/>
            <w:tcBorders>
              <w:top w:val="nil"/>
              <w:left w:val="nil"/>
              <w:bottom w:val="single" w:sz="4" w:space="0" w:color="auto"/>
              <w:right w:val="single" w:sz="4" w:space="0" w:color="auto"/>
            </w:tcBorders>
            <w:shd w:val="clear" w:color="auto" w:fill="auto"/>
            <w:noWrap/>
            <w:vAlign w:val="bottom"/>
            <w:hideMark/>
          </w:tcPr>
          <w:p w14:paraId="5AD58CCD"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CA4DFFA"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0ED35BB" w14:textId="77777777" w:rsidR="0071248C" w:rsidRPr="00E02AFE" w:rsidRDefault="0071248C" w:rsidP="0071248C">
            <w:pPr>
              <w:jc w:val="center"/>
              <w:rPr>
                <w:color w:val="000000"/>
                <w:sz w:val="20"/>
                <w:szCs w:val="20"/>
              </w:rPr>
            </w:pPr>
            <w:r w:rsidRPr="00E02AFE">
              <w:rPr>
                <w:color w:val="000000"/>
                <w:sz w:val="20"/>
                <w:szCs w:val="20"/>
              </w:rPr>
              <w:t>82</w:t>
            </w:r>
          </w:p>
        </w:tc>
        <w:tc>
          <w:tcPr>
            <w:tcW w:w="6263" w:type="dxa"/>
            <w:tcBorders>
              <w:top w:val="nil"/>
              <w:left w:val="nil"/>
              <w:bottom w:val="single" w:sz="4" w:space="0" w:color="auto"/>
              <w:right w:val="single" w:sz="4" w:space="0" w:color="auto"/>
            </w:tcBorders>
            <w:shd w:val="clear" w:color="auto" w:fill="auto"/>
            <w:hideMark/>
          </w:tcPr>
          <w:p w14:paraId="07333502" w14:textId="77777777" w:rsidR="0071248C" w:rsidRPr="00E02AFE" w:rsidRDefault="0071248C" w:rsidP="0071248C">
            <w:pPr>
              <w:rPr>
                <w:color w:val="000000"/>
                <w:sz w:val="20"/>
                <w:szCs w:val="20"/>
              </w:rPr>
            </w:pPr>
            <w:r w:rsidRPr="00E02AFE">
              <w:rPr>
                <w:color w:val="000000"/>
                <w:sz w:val="20"/>
                <w:szCs w:val="20"/>
              </w:rPr>
              <w:t>Монтаж кровли из профилированного листа для объектов непроизводственного назначения: простой</w:t>
            </w:r>
          </w:p>
        </w:tc>
        <w:tc>
          <w:tcPr>
            <w:tcW w:w="949" w:type="dxa"/>
            <w:tcBorders>
              <w:top w:val="nil"/>
              <w:left w:val="nil"/>
              <w:bottom w:val="single" w:sz="4" w:space="0" w:color="auto"/>
              <w:right w:val="single" w:sz="4" w:space="0" w:color="auto"/>
            </w:tcBorders>
            <w:shd w:val="clear" w:color="auto" w:fill="auto"/>
            <w:hideMark/>
          </w:tcPr>
          <w:p w14:paraId="52853AAF"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5C2924D0" w14:textId="77777777" w:rsidR="0071248C" w:rsidRPr="00E02AFE" w:rsidRDefault="0071248C" w:rsidP="0071248C">
            <w:pPr>
              <w:jc w:val="center"/>
              <w:rPr>
                <w:color w:val="000000"/>
                <w:sz w:val="20"/>
                <w:szCs w:val="20"/>
              </w:rPr>
            </w:pPr>
            <w:r w:rsidRPr="00E02AFE">
              <w:rPr>
                <w:color w:val="000000"/>
                <w:sz w:val="20"/>
                <w:szCs w:val="20"/>
              </w:rPr>
              <w:t>0,72</w:t>
            </w:r>
          </w:p>
        </w:tc>
        <w:tc>
          <w:tcPr>
            <w:tcW w:w="1262" w:type="dxa"/>
            <w:tcBorders>
              <w:top w:val="nil"/>
              <w:left w:val="nil"/>
              <w:bottom w:val="single" w:sz="4" w:space="0" w:color="auto"/>
              <w:right w:val="single" w:sz="4" w:space="0" w:color="auto"/>
            </w:tcBorders>
            <w:shd w:val="clear" w:color="auto" w:fill="auto"/>
            <w:noWrap/>
            <w:vAlign w:val="bottom"/>
            <w:hideMark/>
          </w:tcPr>
          <w:p w14:paraId="3176263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3C19DA7"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C31450C" w14:textId="77777777" w:rsidR="0071248C" w:rsidRPr="00E02AFE" w:rsidRDefault="0071248C" w:rsidP="0071248C">
            <w:pPr>
              <w:jc w:val="center"/>
              <w:rPr>
                <w:color w:val="000000"/>
                <w:sz w:val="20"/>
                <w:szCs w:val="20"/>
              </w:rPr>
            </w:pPr>
            <w:r w:rsidRPr="00E02AFE">
              <w:rPr>
                <w:color w:val="000000"/>
                <w:sz w:val="20"/>
                <w:szCs w:val="20"/>
              </w:rPr>
              <w:t>83</w:t>
            </w:r>
          </w:p>
        </w:tc>
        <w:tc>
          <w:tcPr>
            <w:tcW w:w="6263" w:type="dxa"/>
            <w:tcBorders>
              <w:top w:val="nil"/>
              <w:left w:val="nil"/>
              <w:bottom w:val="single" w:sz="4" w:space="0" w:color="auto"/>
              <w:right w:val="single" w:sz="4" w:space="0" w:color="auto"/>
            </w:tcBorders>
            <w:shd w:val="clear" w:color="auto" w:fill="auto"/>
            <w:hideMark/>
          </w:tcPr>
          <w:p w14:paraId="0932C54A" w14:textId="77777777" w:rsidR="0071248C" w:rsidRPr="00E02AFE" w:rsidRDefault="0071248C" w:rsidP="0071248C">
            <w:pPr>
              <w:rPr>
                <w:color w:val="000000"/>
                <w:sz w:val="20"/>
                <w:szCs w:val="20"/>
              </w:rPr>
            </w:pPr>
            <w:r w:rsidRPr="00E02AFE">
              <w:rPr>
                <w:color w:val="000000"/>
                <w:sz w:val="20"/>
                <w:szCs w:val="20"/>
              </w:rPr>
              <w:t>Профнастил оцинкованный с лакокрасочным или полимерным покрытием Н35-1000-0,5</w:t>
            </w:r>
          </w:p>
        </w:tc>
        <w:tc>
          <w:tcPr>
            <w:tcW w:w="949" w:type="dxa"/>
            <w:tcBorders>
              <w:top w:val="nil"/>
              <w:left w:val="nil"/>
              <w:bottom w:val="single" w:sz="4" w:space="0" w:color="auto"/>
              <w:right w:val="single" w:sz="4" w:space="0" w:color="auto"/>
            </w:tcBorders>
            <w:shd w:val="clear" w:color="auto" w:fill="auto"/>
            <w:hideMark/>
          </w:tcPr>
          <w:p w14:paraId="7BC758F5"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29ACAE3C" w14:textId="77777777" w:rsidR="0071248C" w:rsidRPr="00E02AFE" w:rsidRDefault="0071248C" w:rsidP="0071248C">
            <w:pPr>
              <w:jc w:val="center"/>
              <w:rPr>
                <w:color w:val="000000"/>
                <w:sz w:val="20"/>
                <w:szCs w:val="20"/>
              </w:rPr>
            </w:pPr>
            <w:r w:rsidRPr="00E02AFE">
              <w:rPr>
                <w:color w:val="000000"/>
                <w:sz w:val="20"/>
                <w:szCs w:val="20"/>
              </w:rPr>
              <w:t>79,2</w:t>
            </w:r>
          </w:p>
        </w:tc>
        <w:tc>
          <w:tcPr>
            <w:tcW w:w="1262" w:type="dxa"/>
            <w:tcBorders>
              <w:top w:val="nil"/>
              <w:left w:val="nil"/>
              <w:bottom w:val="single" w:sz="4" w:space="0" w:color="auto"/>
              <w:right w:val="single" w:sz="4" w:space="0" w:color="auto"/>
            </w:tcBorders>
            <w:shd w:val="clear" w:color="auto" w:fill="auto"/>
            <w:noWrap/>
            <w:vAlign w:val="bottom"/>
            <w:hideMark/>
          </w:tcPr>
          <w:p w14:paraId="60A4F7C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54E5B3C"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25C9D0C8" w14:textId="77777777" w:rsidR="0071248C" w:rsidRPr="00E02AFE" w:rsidRDefault="0071248C" w:rsidP="0071248C">
            <w:pPr>
              <w:jc w:val="center"/>
              <w:rPr>
                <w:color w:val="000000"/>
                <w:sz w:val="20"/>
                <w:szCs w:val="20"/>
              </w:rPr>
            </w:pPr>
            <w:r w:rsidRPr="00E02AFE">
              <w:rPr>
                <w:color w:val="000000"/>
                <w:sz w:val="20"/>
                <w:szCs w:val="20"/>
              </w:rPr>
              <w:t>84</w:t>
            </w:r>
          </w:p>
        </w:tc>
        <w:tc>
          <w:tcPr>
            <w:tcW w:w="6263" w:type="dxa"/>
            <w:tcBorders>
              <w:top w:val="nil"/>
              <w:left w:val="nil"/>
              <w:bottom w:val="single" w:sz="4" w:space="0" w:color="auto"/>
              <w:right w:val="single" w:sz="4" w:space="0" w:color="auto"/>
            </w:tcBorders>
            <w:shd w:val="clear" w:color="auto" w:fill="auto"/>
            <w:hideMark/>
          </w:tcPr>
          <w:p w14:paraId="4A5B5C93" w14:textId="77777777" w:rsidR="0071248C" w:rsidRPr="00E02AFE" w:rsidRDefault="0071248C" w:rsidP="0071248C">
            <w:pPr>
              <w:rPr>
                <w:color w:val="000000"/>
                <w:sz w:val="20"/>
                <w:szCs w:val="20"/>
              </w:rPr>
            </w:pPr>
            <w:r w:rsidRPr="00E02AFE">
              <w:rPr>
                <w:color w:val="000000"/>
                <w:sz w:val="20"/>
                <w:szCs w:val="20"/>
              </w:rPr>
              <w:t>Устройство фундаментных плит железобетонных: плоских</w:t>
            </w:r>
          </w:p>
        </w:tc>
        <w:tc>
          <w:tcPr>
            <w:tcW w:w="949" w:type="dxa"/>
            <w:tcBorders>
              <w:top w:val="nil"/>
              <w:left w:val="nil"/>
              <w:bottom w:val="single" w:sz="4" w:space="0" w:color="auto"/>
              <w:right w:val="single" w:sz="4" w:space="0" w:color="auto"/>
            </w:tcBorders>
            <w:shd w:val="clear" w:color="auto" w:fill="auto"/>
            <w:hideMark/>
          </w:tcPr>
          <w:p w14:paraId="2DFB5E07"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1F52F83B" w14:textId="77777777" w:rsidR="0071248C" w:rsidRPr="00E02AFE" w:rsidRDefault="0071248C" w:rsidP="0071248C">
            <w:pPr>
              <w:jc w:val="center"/>
              <w:rPr>
                <w:color w:val="000000"/>
                <w:sz w:val="20"/>
                <w:szCs w:val="20"/>
              </w:rPr>
            </w:pPr>
            <w:r w:rsidRPr="00E02AFE">
              <w:rPr>
                <w:color w:val="000000"/>
                <w:sz w:val="20"/>
                <w:szCs w:val="20"/>
              </w:rPr>
              <w:t>0,176</w:t>
            </w:r>
          </w:p>
        </w:tc>
        <w:tc>
          <w:tcPr>
            <w:tcW w:w="1262" w:type="dxa"/>
            <w:tcBorders>
              <w:top w:val="nil"/>
              <w:left w:val="nil"/>
              <w:bottom w:val="single" w:sz="4" w:space="0" w:color="auto"/>
              <w:right w:val="single" w:sz="4" w:space="0" w:color="auto"/>
            </w:tcBorders>
            <w:shd w:val="clear" w:color="auto" w:fill="auto"/>
            <w:noWrap/>
            <w:vAlign w:val="bottom"/>
            <w:hideMark/>
          </w:tcPr>
          <w:p w14:paraId="4D09A01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62CC67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A0EC2F9" w14:textId="77777777" w:rsidR="0071248C" w:rsidRPr="00E02AFE" w:rsidRDefault="0071248C" w:rsidP="0071248C">
            <w:pPr>
              <w:jc w:val="center"/>
              <w:rPr>
                <w:color w:val="000000"/>
                <w:sz w:val="20"/>
                <w:szCs w:val="20"/>
              </w:rPr>
            </w:pPr>
            <w:r w:rsidRPr="00E02AFE">
              <w:rPr>
                <w:color w:val="000000"/>
                <w:sz w:val="20"/>
                <w:szCs w:val="20"/>
              </w:rPr>
              <w:lastRenderedPageBreak/>
              <w:t>85</w:t>
            </w:r>
          </w:p>
        </w:tc>
        <w:tc>
          <w:tcPr>
            <w:tcW w:w="6263" w:type="dxa"/>
            <w:tcBorders>
              <w:top w:val="nil"/>
              <w:left w:val="nil"/>
              <w:bottom w:val="single" w:sz="4" w:space="0" w:color="auto"/>
              <w:right w:val="single" w:sz="4" w:space="0" w:color="auto"/>
            </w:tcBorders>
            <w:shd w:val="clear" w:color="auto" w:fill="auto"/>
            <w:hideMark/>
          </w:tcPr>
          <w:p w14:paraId="135A8A73" w14:textId="77777777" w:rsidR="0071248C" w:rsidRPr="00E02AFE" w:rsidRDefault="0071248C" w:rsidP="0071248C">
            <w:pPr>
              <w:rPr>
                <w:color w:val="000000"/>
                <w:sz w:val="20"/>
                <w:szCs w:val="20"/>
              </w:rPr>
            </w:pPr>
            <w:r w:rsidRPr="00E02AFE">
              <w:rPr>
                <w:color w:val="000000"/>
                <w:sz w:val="20"/>
                <w:szCs w:val="20"/>
              </w:rPr>
              <w:t>Сталь арматурная горячекатаная периодического профиля, класс A-III, диаметр 14 мм</w:t>
            </w:r>
          </w:p>
        </w:tc>
        <w:tc>
          <w:tcPr>
            <w:tcW w:w="949" w:type="dxa"/>
            <w:tcBorders>
              <w:top w:val="nil"/>
              <w:left w:val="nil"/>
              <w:bottom w:val="single" w:sz="4" w:space="0" w:color="auto"/>
              <w:right w:val="single" w:sz="4" w:space="0" w:color="auto"/>
            </w:tcBorders>
            <w:shd w:val="clear" w:color="auto" w:fill="auto"/>
            <w:hideMark/>
          </w:tcPr>
          <w:p w14:paraId="137E15E7"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671AF444" w14:textId="77777777" w:rsidR="0071248C" w:rsidRPr="00E02AFE" w:rsidRDefault="0071248C" w:rsidP="0071248C">
            <w:pPr>
              <w:jc w:val="center"/>
              <w:rPr>
                <w:color w:val="000000"/>
                <w:sz w:val="20"/>
                <w:szCs w:val="20"/>
              </w:rPr>
            </w:pPr>
            <w:r w:rsidRPr="00E02AFE">
              <w:rPr>
                <w:color w:val="000000"/>
                <w:sz w:val="20"/>
                <w:szCs w:val="20"/>
              </w:rPr>
              <w:t>1,4256</w:t>
            </w:r>
          </w:p>
        </w:tc>
        <w:tc>
          <w:tcPr>
            <w:tcW w:w="1262" w:type="dxa"/>
            <w:tcBorders>
              <w:top w:val="nil"/>
              <w:left w:val="nil"/>
              <w:bottom w:val="single" w:sz="4" w:space="0" w:color="auto"/>
              <w:right w:val="single" w:sz="4" w:space="0" w:color="auto"/>
            </w:tcBorders>
            <w:shd w:val="clear" w:color="auto" w:fill="auto"/>
            <w:noWrap/>
            <w:vAlign w:val="bottom"/>
            <w:hideMark/>
          </w:tcPr>
          <w:p w14:paraId="1019BB2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3B1DEE3"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EC5B4A4" w14:textId="77777777" w:rsidR="0071248C" w:rsidRPr="00E02AFE" w:rsidRDefault="0071248C" w:rsidP="0071248C">
            <w:pPr>
              <w:jc w:val="center"/>
              <w:rPr>
                <w:color w:val="000000"/>
                <w:sz w:val="20"/>
                <w:szCs w:val="20"/>
              </w:rPr>
            </w:pPr>
            <w:r w:rsidRPr="00E02AFE">
              <w:rPr>
                <w:color w:val="000000"/>
                <w:sz w:val="20"/>
                <w:szCs w:val="20"/>
              </w:rPr>
              <w:t>86</w:t>
            </w:r>
          </w:p>
        </w:tc>
        <w:tc>
          <w:tcPr>
            <w:tcW w:w="6263" w:type="dxa"/>
            <w:tcBorders>
              <w:top w:val="nil"/>
              <w:left w:val="nil"/>
              <w:bottom w:val="single" w:sz="4" w:space="0" w:color="auto"/>
              <w:right w:val="single" w:sz="4" w:space="0" w:color="auto"/>
            </w:tcBorders>
            <w:shd w:val="clear" w:color="auto" w:fill="auto"/>
            <w:hideMark/>
          </w:tcPr>
          <w:p w14:paraId="41AFDE61"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12F3112C"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11E687F9" w14:textId="77777777" w:rsidR="0071248C" w:rsidRPr="00E02AFE" w:rsidRDefault="0071248C" w:rsidP="0071248C">
            <w:pPr>
              <w:jc w:val="center"/>
              <w:rPr>
                <w:color w:val="000000"/>
                <w:sz w:val="20"/>
                <w:szCs w:val="20"/>
              </w:rPr>
            </w:pPr>
            <w:r w:rsidRPr="00E02AFE">
              <w:rPr>
                <w:color w:val="000000"/>
                <w:sz w:val="20"/>
                <w:szCs w:val="20"/>
              </w:rPr>
              <w:t>17,864</w:t>
            </w:r>
          </w:p>
        </w:tc>
        <w:tc>
          <w:tcPr>
            <w:tcW w:w="1262" w:type="dxa"/>
            <w:tcBorders>
              <w:top w:val="nil"/>
              <w:left w:val="nil"/>
              <w:bottom w:val="single" w:sz="4" w:space="0" w:color="auto"/>
              <w:right w:val="single" w:sz="4" w:space="0" w:color="auto"/>
            </w:tcBorders>
            <w:shd w:val="clear" w:color="auto" w:fill="auto"/>
            <w:noWrap/>
            <w:vAlign w:val="bottom"/>
            <w:hideMark/>
          </w:tcPr>
          <w:p w14:paraId="53FB1DC5"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3C3E6CA"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9C09FE1" w14:textId="77777777" w:rsidR="0071248C" w:rsidRPr="00E02AFE" w:rsidRDefault="0071248C" w:rsidP="0071248C">
            <w:pPr>
              <w:jc w:val="center"/>
              <w:rPr>
                <w:color w:val="000000"/>
                <w:sz w:val="20"/>
                <w:szCs w:val="20"/>
              </w:rPr>
            </w:pPr>
            <w:r w:rsidRPr="00E02AFE">
              <w:rPr>
                <w:color w:val="000000"/>
                <w:sz w:val="20"/>
                <w:szCs w:val="20"/>
              </w:rPr>
              <w:t>87</w:t>
            </w:r>
          </w:p>
        </w:tc>
        <w:tc>
          <w:tcPr>
            <w:tcW w:w="6263" w:type="dxa"/>
            <w:tcBorders>
              <w:top w:val="nil"/>
              <w:left w:val="nil"/>
              <w:bottom w:val="single" w:sz="4" w:space="0" w:color="auto"/>
              <w:right w:val="single" w:sz="4" w:space="0" w:color="auto"/>
            </w:tcBorders>
            <w:shd w:val="clear" w:color="auto" w:fill="auto"/>
            <w:hideMark/>
          </w:tcPr>
          <w:p w14:paraId="2DC2466B" w14:textId="77777777" w:rsidR="0071248C" w:rsidRPr="00E02AFE" w:rsidRDefault="0071248C" w:rsidP="0071248C">
            <w:pPr>
              <w:rPr>
                <w:color w:val="000000"/>
                <w:sz w:val="20"/>
                <w:szCs w:val="20"/>
              </w:rPr>
            </w:pPr>
            <w:r w:rsidRPr="00E02AFE">
              <w:rPr>
                <w:color w:val="000000"/>
                <w:sz w:val="20"/>
                <w:szCs w:val="20"/>
              </w:rPr>
              <w:t>Облицовка панелями из композитных материалов: без теплоизоляционного слоя</w:t>
            </w:r>
          </w:p>
        </w:tc>
        <w:tc>
          <w:tcPr>
            <w:tcW w:w="949" w:type="dxa"/>
            <w:tcBorders>
              <w:top w:val="nil"/>
              <w:left w:val="nil"/>
              <w:bottom w:val="single" w:sz="4" w:space="0" w:color="auto"/>
              <w:right w:val="single" w:sz="4" w:space="0" w:color="auto"/>
            </w:tcBorders>
            <w:shd w:val="clear" w:color="auto" w:fill="auto"/>
            <w:hideMark/>
          </w:tcPr>
          <w:p w14:paraId="11143BE2"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504A0BBE" w14:textId="77777777" w:rsidR="0071248C" w:rsidRPr="00E02AFE" w:rsidRDefault="0071248C" w:rsidP="0071248C">
            <w:pPr>
              <w:jc w:val="center"/>
              <w:rPr>
                <w:color w:val="000000"/>
                <w:sz w:val="20"/>
                <w:szCs w:val="20"/>
              </w:rPr>
            </w:pPr>
            <w:r w:rsidRPr="00E02AFE">
              <w:rPr>
                <w:color w:val="000000"/>
                <w:sz w:val="20"/>
                <w:szCs w:val="20"/>
              </w:rPr>
              <w:t>0,42</w:t>
            </w:r>
          </w:p>
        </w:tc>
        <w:tc>
          <w:tcPr>
            <w:tcW w:w="1262" w:type="dxa"/>
            <w:tcBorders>
              <w:top w:val="nil"/>
              <w:left w:val="nil"/>
              <w:bottom w:val="single" w:sz="4" w:space="0" w:color="auto"/>
              <w:right w:val="single" w:sz="4" w:space="0" w:color="auto"/>
            </w:tcBorders>
            <w:shd w:val="clear" w:color="auto" w:fill="auto"/>
            <w:noWrap/>
            <w:vAlign w:val="bottom"/>
            <w:hideMark/>
          </w:tcPr>
          <w:p w14:paraId="43B14C2B"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A97C161"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0D798CB5" w14:textId="77777777" w:rsidR="0071248C" w:rsidRPr="00E02AFE" w:rsidRDefault="0071248C" w:rsidP="0071248C">
            <w:pPr>
              <w:jc w:val="center"/>
              <w:rPr>
                <w:color w:val="000000"/>
                <w:sz w:val="20"/>
                <w:szCs w:val="20"/>
              </w:rPr>
            </w:pPr>
            <w:r w:rsidRPr="00E02AFE">
              <w:rPr>
                <w:color w:val="000000"/>
                <w:sz w:val="20"/>
                <w:szCs w:val="20"/>
              </w:rPr>
              <w:t>88</w:t>
            </w:r>
          </w:p>
        </w:tc>
        <w:tc>
          <w:tcPr>
            <w:tcW w:w="6263" w:type="dxa"/>
            <w:tcBorders>
              <w:top w:val="nil"/>
              <w:left w:val="nil"/>
              <w:bottom w:val="single" w:sz="4" w:space="0" w:color="auto"/>
              <w:right w:val="single" w:sz="4" w:space="0" w:color="auto"/>
            </w:tcBorders>
            <w:shd w:val="clear" w:color="auto" w:fill="auto"/>
            <w:hideMark/>
          </w:tcPr>
          <w:p w14:paraId="0B17AD83" w14:textId="77777777" w:rsidR="0071248C" w:rsidRPr="00E02AFE" w:rsidRDefault="0071248C" w:rsidP="0071248C">
            <w:pPr>
              <w:rPr>
                <w:color w:val="000000"/>
                <w:sz w:val="20"/>
                <w:szCs w:val="20"/>
              </w:rPr>
            </w:pPr>
            <w:r w:rsidRPr="00E02AFE">
              <w:rPr>
                <w:color w:val="000000"/>
                <w:sz w:val="20"/>
                <w:szCs w:val="20"/>
              </w:rPr>
              <w:t>Панели композитные алюминиевые, класс А, пожарные характеристики Г1, В1, Д1, КМ1, К0, покрытие PVDF/PE, толщина панели 4 мм, толщина алюминиевого слоя 0,5 мм</w:t>
            </w:r>
          </w:p>
        </w:tc>
        <w:tc>
          <w:tcPr>
            <w:tcW w:w="949" w:type="dxa"/>
            <w:tcBorders>
              <w:top w:val="nil"/>
              <w:left w:val="nil"/>
              <w:bottom w:val="single" w:sz="4" w:space="0" w:color="auto"/>
              <w:right w:val="single" w:sz="4" w:space="0" w:color="auto"/>
            </w:tcBorders>
            <w:shd w:val="clear" w:color="auto" w:fill="auto"/>
            <w:hideMark/>
          </w:tcPr>
          <w:p w14:paraId="26681F15"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037D2DB8" w14:textId="77777777" w:rsidR="0071248C" w:rsidRPr="00E02AFE" w:rsidRDefault="0071248C" w:rsidP="0071248C">
            <w:pPr>
              <w:jc w:val="center"/>
              <w:rPr>
                <w:color w:val="000000"/>
                <w:sz w:val="20"/>
                <w:szCs w:val="20"/>
              </w:rPr>
            </w:pPr>
            <w:r w:rsidRPr="00E02AFE">
              <w:rPr>
                <w:color w:val="000000"/>
                <w:sz w:val="20"/>
                <w:szCs w:val="20"/>
              </w:rPr>
              <w:t>43,26</w:t>
            </w:r>
          </w:p>
        </w:tc>
        <w:tc>
          <w:tcPr>
            <w:tcW w:w="1262" w:type="dxa"/>
            <w:tcBorders>
              <w:top w:val="nil"/>
              <w:left w:val="nil"/>
              <w:bottom w:val="single" w:sz="4" w:space="0" w:color="auto"/>
              <w:right w:val="single" w:sz="4" w:space="0" w:color="auto"/>
            </w:tcBorders>
            <w:shd w:val="clear" w:color="auto" w:fill="auto"/>
            <w:noWrap/>
            <w:vAlign w:val="bottom"/>
            <w:hideMark/>
          </w:tcPr>
          <w:p w14:paraId="744F8B1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56095CA"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1AE27FC8" w14:textId="77777777" w:rsidR="0071248C" w:rsidRPr="00E02AFE" w:rsidRDefault="0071248C" w:rsidP="0071248C">
            <w:pPr>
              <w:jc w:val="center"/>
              <w:rPr>
                <w:color w:val="000000"/>
                <w:sz w:val="20"/>
                <w:szCs w:val="20"/>
              </w:rPr>
            </w:pPr>
            <w:r w:rsidRPr="00E02AFE">
              <w:rPr>
                <w:color w:val="000000"/>
                <w:sz w:val="20"/>
                <w:szCs w:val="20"/>
              </w:rPr>
              <w:t>89</w:t>
            </w:r>
          </w:p>
        </w:tc>
        <w:tc>
          <w:tcPr>
            <w:tcW w:w="6263" w:type="dxa"/>
            <w:tcBorders>
              <w:top w:val="nil"/>
              <w:left w:val="nil"/>
              <w:bottom w:val="single" w:sz="4" w:space="0" w:color="auto"/>
              <w:right w:val="single" w:sz="4" w:space="0" w:color="auto"/>
            </w:tcBorders>
            <w:shd w:val="clear" w:color="auto" w:fill="auto"/>
            <w:hideMark/>
          </w:tcPr>
          <w:p w14:paraId="7E4CD174" w14:textId="77777777" w:rsidR="0071248C" w:rsidRPr="00E02AFE" w:rsidRDefault="0071248C" w:rsidP="0071248C">
            <w:pPr>
              <w:rPr>
                <w:color w:val="000000"/>
                <w:sz w:val="20"/>
                <w:szCs w:val="20"/>
              </w:rPr>
            </w:pPr>
            <w:r w:rsidRPr="00E02AFE">
              <w:rPr>
                <w:color w:val="000000"/>
                <w:sz w:val="20"/>
                <w:szCs w:val="20"/>
              </w:rPr>
              <w:t>Конструкции навесной фасадной системы с воздушным зазором</w:t>
            </w:r>
          </w:p>
        </w:tc>
        <w:tc>
          <w:tcPr>
            <w:tcW w:w="949" w:type="dxa"/>
            <w:tcBorders>
              <w:top w:val="nil"/>
              <w:left w:val="nil"/>
              <w:bottom w:val="single" w:sz="4" w:space="0" w:color="auto"/>
              <w:right w:val="single" w:sz="4" w:space="0" w:color="auto"/>
            </w:tcBorders>
            <w:shd w:val="clear" w:color="auto" w:fill="auto"/>
            <w:hideMark/>
          </w:tcPr>
          <w:p w14:paraId="640C3903"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43F41B41" w14:textId="77777777" w:rsidR="0071248C" w:rsidRPr="00E02AFE" w:rsidRDefault="0071248C" w:rsidP="0071248C">
            <w:pPr>
              <w:jc w:val="center"/>
              <w:rPr>
                <w:color w:val="000000"/>
                <w:sz w:val="20"/>
                <w:szCs w:val="20"/>
              </w:rPr>
            </w:pPr>
            <w:r w:rsidRPr="00E02AFE">
              <w:rPr>
                <w:color w:val="000000"/>
                <w:sz w:val="20"/>
                <w:szCs w:val="20"/>
              </w:rPr>
              <w:t>43,26</w:t>
            </w:r>
          </w:p>
        </w:tc>
        <w:tc>
          <w:tcPr>
            <w:tcW w:w="1262" w:type="dxa"/>
            <w:tcBorders>
              <w:top w:val="nil"/>
              <w:left w:val="nil"/>
              <w:bottom w:val="single" w:sz="4" w:space="0" w:color="auto"/>
              <w:right w:val="single" w:sz="4" w:space="0" w:color="auto"/>
            </w:tcBorders>
            <w:shd w:val="clear" w:color="auto" w:fill="auto"/>
            <w:noWrap/>
            <w:vAlign w:val="bottom"/>
            <w:hideMark/>
          </w:tcPr>
          <w:p w14:paraId="06C66D6D"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C6CFEBA"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655F19C8" w14:textId="77777777" w:rsidR="0071248C" w:rsidRPr="00E02AFE" w:rsidRDefault="0071248C" w:rsidP="0071248C">
            <w:pPr>
              <w:rPr>
                <w:b/>
                <w:bCs/>
                <w:color w:val="000000"/>
                <w:sz w:val="20"/>
                <w:szCs w:val="20"/>
              </w:rPr>
            </w:pPr>
            <w:r w:rsidRPr="00E02AFE">
              <w:rPr>
                <w:b/>
                <w:bCs/>
                <w:color w:val="000000"/>
                <w:sz w:val="20"/>
                <w:szCs w:val="20"/>
              </w:rPr>
              <w:t>Раздел 4. Навес</w:t>
            </w:r>
          </w:p>
        </w:tc>
      </w:tr>
      <w:tr w:rsidR="0071248C" w:rsidRPr="00E02AFE" w14:paraId="62A88387"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C74DCB8" w14:textId="77777777" w:rsidR="0071248C" w:rsidRPr="00E02AFE" w:rsidRDefault="0071248C" w:rsidP="0071248C">
            <w:pPr>
              <w:jc w:val="center"/>
              <w:rPr>
                <w:color w:val="000000"/>
                <w:sz w:val="20"/>
                <w:szCs w:val="20"/>
              </w:rPr>
            </w:pPr>
            <w:r w:rsidRPr="00E02AFE">
              <w:rPr>
                <w:color w:val="000000"/>
                <w:sz w:val="20"/>
                <w:szCs w:val="20"/>
              </w:rPr>
              <w:t>90</w:t>
            </w:r>
          </w:p>
        </w:tc>
        <w:tc>
          <w:tcPr>
            <w:tcW w:w="6263" w:type="dxa"/>
            <w:tcBorders>
              <w:top w:val="nil"/>
              <w:left w:val="nil"/>
              <w:bottom w:val="single" w:sz="4" w:space="0" w:color="auto"/>
              <w:right w:val="single" w:sz="4" w:space="0" w:color="auto"/>
            </w:tcBorders>
            <w:shd w:val="clear" w:color="auto" w:fill="auto"/>
            <w:hideMark/>
          </w:tcPr>
          <w:p w14:paraId="3A444CB2" w14:textId="77777777" w:rsidR="0071248C" w:rsidRPr="00E02AFE" w:rsidRDefault="0071248C" w:rsidP="0071248C">
            <w:pPr>
              <w:rPr>
                <w:color w:val="000000"/>
                <w:sz w:val="20"/>
                <w:szCs w:val="20"/>
              </w:rPr>
            </w:pPr>
            <w:r w:rsidRPr="00E02AFE">
              <w:rPr>
                <w:color w:val="000000"/>
                <w:sz w:val="20"/>
                <w:szCs w:val="20"/>
              </w:rPr>
              <w:t>Установка металлических столбов высотой до 4 м: с погружением в бетонное основание</w:t>
            </w:r>
          </w:p>
        </w:tc>
        <w:tc>
          <w:tcPr>
            <w:tcW w:w="949" w:type="dxa"/>
            <w:tcBorders>
              <w:top w:val="nil"/>
              <w:left w:val="nil"/>
              <w:bottom w:val="single" w:sz="4" w:space="0" w:color="auto"/>
              <w:right w:val="single" w:sz="4" w:space="0" w:color="auto"/>
            </w:tcBorders>
            <w:shd w:val="clear" w:color="auto" w:fill="auto"/>
            <w:hideMark/>
          </w:tcPr>
          <w:p w14:paraId="693F17F0" w14:textId="77777777" w:rsidR="0071248C" w:rsidRPr="00E02AFE" w:rsidRDefault="0071248C" w:rsidP="0071248C">
            <w:pPr>
              <w:jc w:val="center"/>
              <w:rPr>
                <w:sz w:val="20"/>
                <w:szCs w:val="20"/>
              </w:rPr>
            </w:pPr>
            <w:r w:rsidRPr="00E02AFE">
              <w:rPr>
                <w:sz w:val="20"/>
                <w:szCs w:val="20"/>
              </w:rPr>
              <w:t xml:space="preserve">100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348632C5" w14:textId="77777777" w:rsidR="0071248C" w:rsidRPr="00E02AFE" w:rsidRDefault="0071248C" w:rsidP="0071248C">
            <w:pPr>
              <w:jc w:val="center"/>
              <w:rPr>
                <w:color w:val="000000"/>
                <w:sz w:val="20"/>
                <w:szCs w:val="20"/>
              </w:rPr>
            </w:pPr>
            <w:r w:rsidRPr="00E02AFE">
              <w:rPr>
                <w:color w:val="000000"/>
                <w:sz w:val="20"/>
                <w:szCs w:val="20"/>
              </w:rPr>
              <w:t>0,1</w:t>
            </w:r>
          </w:p>
        </w:tc>
        <w:tc>
          <w:tcPr>
            <w:tcW w:w="1262" w:type="dxa"/>
            <w:tcBorders>
              <w:top w:val="nil"/>
              <w:left w:val="nil"/>
              <w:bottom w:val="single" w:sz="4" w:space="0" w:color="auto"/>
              <w:right w:val="single" w:sz="4" w:space="0" w:color="auto"/>
            </w:tcBorders>
            <w:shd w:val="clear" w:color="auto" w:fill="auto"/>
            <w:noWrap/>
            <w:vAlign w:val="bottom"/>
            <w:hideMark/>
          </w:tcPr>
          <w:p w14:paraId="1B568E9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53CE0B9"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5CAC1FC" w14:textId="77777777" w:rsidR="0071248C" w:rsidRPr="00E02AFE" w:rsidRDefault="0071248C" w:rsidP="0071248C">
            <w:pPr>
              <w:jc w:val="center"/>
              <w:rPr>
                <w:color w:val="000000"/>
                <w:sz w:val="20"/>
                <w:szCs w:val="20"/>
              </w:rPr>
            </w:pPr>
            <w:r w:rsidRPr="00E02AFE">
              <w:rPr>
                <w:color w:val="000000"/>
                <w:sz w:val="20"/>
                <w:szCs w:val="20"/>
              </w:rPr>
              <w:t>91</w:t>
            </w:r>
          </w:p>
        </w:tc>
        <w:tc>
          <w:tcPr>
            <w:tcW w:w="6263" w:type="dxa"/>
            <w:tcBorders>
              <w:top w:val="nil"/>
              <w:left w:val="nil"/>
              <w:bottom w:val="single" w:sz="4" w:space="0" w:color="auto"/>
              <w:right w:val="single" w:sz="4" w:space="0" w:color="auto"/>
            </w:tcBorders>
            <w:shd w:val="clear" w:color="auto" w:fill="auto"/>
            <w:hideMark/>
          </w:tcPr>
          <w:p w14:paraId="7E80C89E"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1)100, W4</w:t>
            </w:r>
          </w:p>
        </w:tc>
        <w:tc>
          <w:tcPr>
            <w:tcW w:w="949" w:type="dxa"/>
            <w:tcBorders>
              <w:top w:val="nil"/>
              <w:left w:val="nil"/>
              <w:bottom w:val="single" w:sz="4" w:space="0" w:color="auto"/>
              <w:right w:val="single" w:sz="4" w:space="0" w:color="auto"/>
            </w:tcBorders>
            <w:shd w:val="clear" w:color="auto" w:fill="auto"/>
            <w:hideMark/>
          </w:tcPr>
          <w:p w14:paraId="2D9D6124"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09A472C8" w14:textId="77777777" w:rsidR="0071248C" w:rsidRPr="00E02AFE" w:rsidRDefault="0071248C" w:rsidP="0071248C">
            <w:pPr>
              <w:jc w:val="center"/>
              <w:rPr>
                <w:color w:val="000000"/>
                <w:sz w:val="20"/>
                <w:szCs w:val="20"/>
              </w:rPr>
            </w:pPr>
            <w:r w:rsidRPr="00E02AFE">
              <w:rPr>
                <w:color w:val="000000"/>
                <w:sz w:val="20"/>
                <w:szCs w:val="20"/>
              </w:rPr>
              <w:t>1,75</w:t>
            </w:r>
          </w:p>
        </w:tc>
        <w:tc>
          <w:tcPr>
            <w:tcW w:w="1262" w:type="dxa"/>
            <w:tcBorders>
              <w:top w:val="nil"/>
              <w:left w:val="nil"/>
              <w:bottom w:val="single" w:sz="4" w:space="0" w:color="auto"/>
              <w:right w:val="single" w:sz="4" w:space="0" w:color="auto"/>
            </w:tcBorders>
            <w:shd w:val="clear" w:color="auto" w:fill="auto"/>
            <w:noWrap/>
            <w:vAlign w:val="bottom"/>
            <w:hideMark/>
          </w:tcPr>
          <w:p w14:paraId="04D407D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47B57C1"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1B860674" w14:textId="77777777" w:rsidR="0071248C" w:rsidRPr="00E02AFE" w:rsidRDefault="0071248C" w:rsidP="0071248C">
            <w:pPr>
              <w:jc w:val="center"/>
              <w:rPr>
                <w:color w:val="000000"/>
                <w:sz w:val="20"/>
                <w:szCs w:val="20"/>
              </w:rPr>
            </w:pPr>
            <w:r w:rsidRPr="00E02AFE">
              <w:rPr>
                <w:color w:val="000000"/>
                <w:sz w:val="20"/>
                <w:szCs w:val="20"/>
              </w:rPr>
              <w:t>92</w:t>
            </w:r>
          </w:p>
        </w:tc>
        <w:tc>
          <w:tcPr>
            <w:tcW w:w="6263" w:type="dxa"/>
            <w:tcBorders>
              <w:top w:val="nil"/>
              <w:left w:val="nil"/>
              <w:bottom w:val="single" w:sz="4" w:space="0" w:color="auto"/>
              <w:right w:val="single" w:sz="4" w:space="0" w:color="auto"/>
            </w:tcBorders>
            <w:shd w:val="clear" w:color="auto" w:fill="auto"/>
            <w:hideMark/>
          </w:tcPr>
          <w:p w14:paraId="7FB26388" w14:textId="77777777" w:rsidR="0071248C" w:rsidRPr="00E02AFE" w:rsidRDefault="0071248C" w:rsidP="0071248C">
            <w:pPr>
              <w:rPr>
                <w:color w:val="000000"/>
                <w:sz w:val="20"/>
                <w:szCs w:val="20"/>
              </w:rPr>
            </w:pPr>
            <w:r w:rsidRPr="00E02AFE">
              <w:rPr>
                <w:color w:val="000000"/>
                <w:sz w:val="20"/>
                <w:szCs w:val="20"/>
              </w:rPr>
              <w:t>Столб металлический квадратный для ограждений, покрытие цинк-порошковая эмаль, толщина стенки 2,0 мм, размеры 80х80 мм, высота 4000 мм</w:t>
            </w:r>
          </w:p>
        </w:tc>
        <w:tc>
          <w:tcPr>
            <w:tcW w:w="949" w:type="dxa"/>
            <w:tcBorders>
              <w:top w:val="nil"/>
              <w:left w:val="nil"/>
              <w:bottom w:val="single" w:sz="4" w:space="0" w:color="auto"/>
              <w:right w:val="single" w:sz="4" w:space="0" w:color="auto"/>
            </w:tcBorders>
            <w:shd w:val="clear" w:color="auto" w:fill="auto"/>
            <w:hideMark/>
          </w:tcPr>
          <w:p w14:paraId="79A15EF9"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3EC57F5A" w14:textId="77777777" w:rsidR="0071248C" w:rsidRPr="00E02AFE" w:rsidRDefault="0071248C" w:rsidP="0071248C">
            <w:pPr>
              <w:jc w:val="center"/>
              <w:rPr>
                <w:color w:val="000000"/>
                <w:sz w:val="20"/>
                <w:szCs w:val="20"/>
              </w:rPr>
            </w:pPr>
            <w:r w:rsidRPr="00E02AFE">
              <w:rPr>
                <w:color w:val="000000"/>
                <w:sz w:val="20"/>
                <w:szCs w:val="20"/>
              </w:rPr>
              <w:t>10</w:t>
            </w:r>
          </w:p>
        </w:tc>
        <w:tc>
          <w:tcPr>
            <w:tcW w:w="1262" w:type="dxa"/>
            <w:tcBorders>
              <w:top w:val="nil"/>
              <w:left w:val="nil"/>
              <w:bottom w:val="single" w:sz="4" w:space="0" w:color="auto"/>
              <w:right w:val="single" w:sz="4" w:space="0" w:color="auto"/>
            </w:tcBorders>
            <w:shd w:val="clear" w:color="auto" w:fill="auto"/>
            <w:noWrap/>
            <w:vAlign w:val="bottom"/>
            <w:hideMark/>
          </w:tcPr>
          <w:p w14:paraId="39B3742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141CA2F"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AE2564F" w14:textId="77777777" w:rsidR="0071248C" w:rsidRPr="00E02AFE" w:rsidRDefault="0071248C" w:rsidP="0071248C">
            <w:pPr>
              <w:jc w:val="center"/>
              <w:rPr>
                <w:color w:val="000000"/>
                <w:sz w:val="20"/>
                <w:szCs w:val="20"/>
              </w:rPr>
            </w:pPr>
            <w:r w:rsidRPr="00E02AFE">
              <w:rPr>
                <w:color w:val="000000"/>
                <w:sz w:val="20"/>
                <w:szCs w:val="20"/>
              </w:rPr>
              <w:t>93</w:t>
            </w:r>
          </w:p>
        </w:tc>
        <w:tc>
          <w:tcPr>
            <w:tcW w:w="6263" w:type="dxa"/>
            <w:tcBorders>
              <w:top w:val="nil"/>
              <w:left w:val="nil"/>
              <w:bottom w:val="single" w:sz="4" w:space="0" w:color="auto"/>
              <w:right w:val="single" w:sz="4" w:space="0" w:color="auto"/>
            </w:tcBorders>
            <w:shd w:val="clear" w:color="auto" w:fill="auto"/>
            <w:hideMark/>
          </w:tcPr>
          <w:p w14:paraId="581614AD" w14:textId="77777777" w:rsidR="0071248C" w:rsidRPr="00E02AFE" w:rsidRDefault="0071248C" w:rsidP="0071248C">
            <w:pPr>
              <w:rPr>
                <w:color w:val="000000"/>
                <w:sz w:val="20"/>
                <w:szCs w:val="20"/>
              </w:rPr>
            </w:pPr>
            <w:r w:rsidRPr="00E02AFE">
              <w:rPr>
                <w:color w:val="000000"/>
                <w:sz w:val="20"/>
                <w:szCs w:val="20"/>
              </w:rPr>
              <w:t>Монтаж стропильных и подстропильных ферм на высоте до 25 м пролетом: до 24 м массой до 3,0 т</w:t>
            </w:r>
          </w:p>
        </w:tc>
        <w:tc>
          <w:tcPr>
            <w:tcW w:w="949" w:type="dxa"/>
            <w:tcBorders>
              <w:top w:val="nil"/>
              <w:left w:val="nil"/>
              <w:bottom w:val="single" w:sz="4" w:space="0" w:color="auto"/>
              <w:right w:val="single" w:sz="4" w:space="0" w:color="auto"/>
            </w:tcBorders>
            <w:shd w:val="clear" w:color="auto" w:fill="auto"/>
            <w:hideMark/>
          </w:tcPr>
          <w:p w14:paraId="622413FA"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1D1F4393" w14:textId="77777777" w:rsidR="0071248C" w:rsidRPr="00E02AFE" w:rsidRDefault="0071248C" w:rsidP="0071248C">
            <w:pPr>
              <w:jc w:val="center"/>
              <w:rPr>
                <w:color w:val="000000"/>
                <w:sz w:val="20"/>
                <w:szCs w:val="20"/>
              </w:rPr>
            </w:pPr>
            <w:r w:rsidRPr="00E02AFE">
              <w:rPr>
                <w:color w:val="000000"/>
                <w:sz w:val="20"/>
                <w:szCs w:val="20"/>
              </w:rPr>
              <w:t>0,98</w:t>
            </w:r>
          </w:p>
        </w:tc>
        <w:tc>
          <w:tcPr>
            <w:tcW w:w="1262" w:type="dxa"/>
            <w:tcBorders>
              <w:top w:val="nil"/>
              <w:left w:val="nil"/>
              <w:bottom w:val="single" w:sz="4" w:space="0" w:color="auto"/>
              <w:right w:val="single" w:sz="4" w:space="0" w:color="auto"/>
            </w:tcBorders>
            <w:shd w:val="clear" w:color="auto" w:fill="auto"/>
            <w:noWrap/>
            <w:vAlign w:val="bottom"/>
            <w:hideMark/>
          </w:tcPr>
          <w:p w14:paraId="53702B8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817179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3F62A25" w14:textId="77777777" w:rsidR="0071248C" w:rsidRPr="00E02AFE" w:rsidRDefault="0071248C" w:rsidP="0071248C">
            <w:pPr>
              <w:jc w:val="center"/>
              <w:rPr>
                <w:color w:val="000000"/>
                <w:sz w:val="20"/>
                <w:szCs w:val="20"/>
              </w:rPr>
            </w:pPr>
            <w:r w:rsidRPr="00E02AFE">
              <w:rPr>
                <w:color w:val="000000"/>
                <w:sz w:val="20"/>
                <w:szCs w:val="20"/>
              </w:rPr>
              <w:t>94</w:t>
            </w:r>
          </w:p>
        </w:tc>
        <w:tc>
          <w:tcPr>
            <w:tcW w:w="6263" w:type="dxa"/>
            <w:tcBorders>
              <w:top w:val="nil"/>
              <w:left w:val="nil"/>
              <w:bottom w:val="single" w:sz="4" w:space="0" w:color="auto"/>
              <w:right w:val="single" w:sz="4" w:space="0" w:color="auto"/>
            </w:tcBorders>
            <w:shd w:val="clear" w:color="auto" w:fill="auto"/>
            <w:hideMark/>
          </w:tcPr>
          <w:p w14:paraId="35BB8257" w14:textId="77777777" w:rsidR="0071248C" w:rsidRPr="00E02AFE" w:rsidRDefault="0071248C" w:rsidP="0071248C">
            <w:pPr>
              <w:rPr>
                <w:color w:val="000000"/>
                <w:sz w:val="20"/>
                <w:szCs w:val="20"/>
              </w:rPr>
            </w:pPr>
            <w:r w:rsidRPr="00E02AFE">
              <w:rPr>
                <w:color w:val="000000"/>
                <w:sz w:val="20"/>
                <w:szCs w:val="20"/>
              </w:rPr>
              <w:t>Металлоконструкции зданий и сооружений с преобладанием гнутых профилей и круглых труб</w:t>
            </w:r>
          </w:p>
        </w:tc>
        <w:tc>
          <w:tcPr>
            <w:tcW w:w="949" w:type="dxa"/>
            <w:tcBorders>
              <w:top w:val="nil"/>
              <w:left w:val="nil"/>
              <w:bottom w:val="single" w:sz="4" w:space="0" w:color="auto"/>
              <w:right w:val="single" w:sz="4" w:space="0" w:color="auto"/>
            </w:tcBorders>
            <w:shd w:val="clear" w:color="auto" w:fill="auto"/>
            <w:hideMark/>
          </w:tcPr>
          <w:p w14:paraId="75842695"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69C9204E" w14:textId="77777777" w:rsidR="0071248C" w:rsidRPr="00E02AFE" w:rsidRDefault="0071248C" w:rsidP="0071248C">
            <w:pPr>
              <w:jc w:val="center"/>
              <w:rPr>
                <w:color w:val="000000"/>
                <w:sz w:val="20"/>
                <w:szCs w:val="20"/>
              </w:rPr>
            </w:pPr>
            <w:r w:rsidRPr="00E02AFE">
              <w:rPr>
                <w:color w:val="000000"/>
                <w:sz w:val="20"/>
                <w:szCs w:val="20"/>
              </w:rPr>
              <w:t>0,98</w:t>
            </w:r>
          </w:p>
        </w:tc>
        <w:tc>
          <w:tcPr>
            <w:tcW w:w="1262" w:type="dxa"/>
            <w:tcBorders>
              <w:top w:val="nil"/>
              <w:left w:val="nil"/>
              <w:bottom w:val="single" w:sz="4" w:space="0" w:color="auto"/>
              <w:right w:val="single" w:sz="4" w:space="0" w:color="auto"/>
            </w:tcBorders>
            <w:shd w:val="clear" w:color="auto" w:fill="auto"/>
            <w:noWrap/>
            <w:vAlign w:val="bottom"/>
            <w:hideMark/>
          </w:tcPr>
          <w:p w14:paraId="63E94C0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341D757"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8EFD9C8" w14:textId="77777777" w:rsidR="0071248C" w:rsidRPr="00E02AFE" w:rsidRDefault="0071248C" w:rsidP="0071248C">
            <w:pPr>
              <w:jc w:val="center"/>
              <w:rPr>
                <w:color w:val="000000"/>
                <w:sz w:val="20"/>
                <w:szCs w:val="20"/>
              </w:rPr>
            </w:pPr>
            <w:r w:rsidRPr="00E02AFE">
              <w:rPr>
                <w:color w:val="000000"/>
                <w:sz w:val="20"/>
                <w:szCs w:val="20"/>
              </w:rPr>
              <w:t>95</w:t>
            </w:r>
          </w:p>
        </w:tc>
        <w:tc>
          <w:tcPr>
            <w:tcW w:w="6263" w:type="dxa"/>
            <w:tcBorders>
              <w:top w:val="nil"/>
              <w:left w:val="nil"/>
              <w:bottom w:val="single" w:sz="4" w:space="0" w:color="auto"/>
              <w:right w:val="single" w:sz="4" w:space="0" w:color="auto"/>
            </w:tcBorders>
            <w:shd w:val="clear" w:color="auto" w:fill="auto"/>
            <w:hideMark/>
          </w:tcPr>
          <w:p w14:paraId="2482D222" w14:textId="77777777" w:rsidR="0071248C" w:rsidRPr="00E02AFE" w:rsidRDefault="0071248C" w:rsidP="0071248C">
            <w:pPr>
              <w:rPr>
                <w:color w:val="000000"/>
                <w:sz w:val="20"/>
                <w:szCs w:val="20"/>
              </w:rPr>
            </w:pPr>
            <w:r w:rsidRPr="00E02AFE">
              <w:rPr>
                <w:color w:val="000000"/>
                <w:sz w:val="20"/>
                <w:szCs w:val="20"/>
              </w:rPr>
              <w:t>Монтаж прогонов при шаге ферм до 12 м при высоте здания: до 25 м</w:t>
            </w:r>
          </w:p>
        </w:tc>
        <w:tc>
          <w:tcPr>
            <w:tcW w:w="949" w:type="dxa"/>
            <w:tcBorders>
              <w:top w:val="nil"/>
              <w:left w:val="nil"/>
              <w:bottom w:val="single" w:sz="4" w:space="0" w:color="auto"/>
              <w:right w:val="single" w:sz="4" w:space="0" w:color="auto"/>
            </w:tcBorders>
            <w:shd w:val="clear" w:color="auto" w:fill="auto"/>
            <w:hideMark/>
          </w:tcPr>
          <w:p w14:paraId="49C41B39"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03552E61" w14:textId="77777777" w:rsidR="0071248C" w:rsidRPr="00E02AFE" w:rsidRDefault="0071248C" w:rsidP="0071248C">
            <w:pPr>
              <w:jc w:val="center"/>
              <w:rPr>
                <w:color w:val="000000"/>
                <w:sz w:val="20"/>
                <w:szCs w:val="20"/>
              </w:rPr>
            </w:pPr>
            <w:r w:rsidRPr="00E02AFE">
              <w:rPr>
                <w:color w:val="000000"/>
                <w:sz w:val="20"/>
                <w:szCs w:val="20"/>
              </w:rPr>
              <w:t>0,46</w:t>
            </w:r>
          </w:p>
        </w:tc>
        <w:tc>
          <w:tcPr>
            <w:tcW w:w="1262" w:type="dxa"/>
            <w:tcBorders>
              <w:top w:val="nil"/>
              <w:left w:val="nil"/>
              <w:bottom w:val="single" w:sz="4" w:space="0" w:color="auto"/>
              <w:right w:val="single" w:sz="4" w:space="0" w:color="auto"/>
            </w:tcBorders>
            <w:shd w:val="clear" w:color="auto" w:fill="auto"/>
            <w:noWrap/>
            <w:vAlign w:val="bottom"/>
            <w:hideMark/>
          </w:tcPr>
          <w:p w14:paraId="75E0FC7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3C8DE9B"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1FEF166C" w14:textId="77777777" w:rsidR="0071248C" w:rsidRPr="00E02AFE" w:rsidRDefault="0071248C" w:rsidP="0071248C">
            <w:pPr>
              <w:jc w:val="center"/>
              <w:rPr>
                <w:color w:val="000000"/>
                <w:sz w:val="20"/>
                <w:szCs w:val="20"/>
              </w:rPr>
            </w:pPr>
            <w:r w:rsidRPr="00E02AFE">
              <w:rPr>
                <w:color w:val="000000"/>
                <w:sz w:val="20"/>
                <w:szCs w:val="20"/>
              </w:rPr>
              <w:t>96</w:t>
            </w:r>
          </w:p>
        </w:tc>
        <w:tc>
          <w:tcPr>
            <w:tcW w:w="6263" w:type="dxa"/>
            <w:tcBorders>
              <w:top w:val="nil"/>
              <w:left w:val="nil"/>
              <w:bottom w:val="single" w:sz="4" w:space="0" w:color="auto"/>
              <w:right w:val="single" w:sz="4" w:space="0" w:color="auto"/>
            </w:tcBorders>
            <w:shd w:val="clear" w:color="auto" w:fill="auto"/>
            <w:hideMark/>
          </w:tcPr>
          <w:p w14:paraId="323C03B4" w14:textId="77777777" w:rsidR="0071248C" w:rsidRPr="00E02AFE" w:rsidRDefault="0071248C" w:rsidP="0071248C">
            <w:pPr>
              <w:rPr>
                <w:color w:val="000000"/>
                <w:sz w:val="20"/>
                <w:szCs w:val="20"/>
              </w:rPr>
            </w:pPr>
            <w:r w:rsidRPr="00E02AFE">
              <w:rPr>
                <w:color w:val="000000"/>
                <w:sz w:val="20"/>
                <w:szCs w:val="20"/>
              </w:rPr>
              <w:t>Металлоконструкции вспомогательного назначения с преобладанием толстолистовой стали или профильного проката, с отверстиями и без, сталь С255</w:t>
            </w:r>
          </w:p>
        </w:tc>
        <w:tc>
          <w:tcPr>
            <w:tcW w:w="949" w:type="dxa"/>
            <w:tcBorders>
              <w:top w:val="nil"/>
              <w:left w:val="nil"/>
              <w:bottom w:val="single" w:sz="4" w:space="0" w:color="auto"/>
              <w:right w:val="single" w:sz="4" w:space="0" w:color="auto"/>
            </w:tcBorders>
            <w:shd w:val="clear" w:color="auto" w:fill="auto"/>
            <w:hideMark/>
          </w:tcPr>
          <w:p w14:paraId="4366DB65"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5BFB84B6" w14:textId="77777777" w:rsidR="0071248C" w:rsidRPr="00E02AFE" w:rsidRDefault="0071248C" w:rsidP="0071248C">
            <w:pPr>
              <w:jc w:val="center"/>
              <w:rPr>
                <w:color w:val="000000"/>
                <w:sz w:val="20"/>
                <w:szCs w:val="20"/>
              </w:rPr>
            </w:pPr>
            <w:r w:rsidRPr="00E02AFE">
              <w:rPr>
                <w:color w:val="000000"/>
                <w:sz w:val="20"/>
                <w:szCs w:val="20"/>
              </w:rPr>
              <w:t>0,46</w:t>
            </w:r>
          </w:p>
        </w:tc>
        <w:tc>
          <w:tcPr>
            <w:tcW w:w="1262" w:type="dxa"/>
            <w:tcBorders>
              <w:top w:val="nil"/>
              <w:left w:val="nil"/>
              <w:bottom w:val="single" w:sz="4" w:space="0" w:color="auto"/>
              <w:right w:val="single" w:sz="4" w:space="0" w:color="auto"/>
            </w:tcBorders>
            <w:shd w:val="clear" w:color="auto" w:fill="auto"/>
            <w:noWrap/>
            <w:vAlign w:val="bottom"/>
            <w:hideMark/>
          </w:tcPr>
          <w:p w14:paraId="5B1F1DD8"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63A955A"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C10B2CE" w14:textId="77777777" w:rsidR="0071248C" w:rsidRPr="00E02AFE" w:rsidRDefault="0071248C" w:rsidP="0071248C">
            <w:pPr>
              <w:jc w:val="center"/>
              <w:rPr>
                <w:color w:val="000000"/>
                <w:sz w:val="20"/>
                <w:szCs w:val="20"/>
              </w:rPr>
            </w:pPr>
            <w:r w:rsidRPr="00E02AFE">
              <w:rPr>
                <w:color w:val="000000"/>
                <w:sz w:val="20"/>
                <w:szCs w:val="20"/>
              </w:rPr>
              <w:t>97</w:t>
            </w:r>
          </w:p>
        </w:tc>
        <w:tc>
          <w:tcPr>
            <w:tcW w:w="6263" w:type="dxa"/>
            <w:tcBorders>
              <w:top w:val="nil"/>
              <w:left w:val="nil"/>
              <w:bottom w:val="single" w:sz="4" w:space="0" w:color="auto"/>
              <w:right w:val="single" w:sz="4" w:space="0" w:color="auto"/>
            </w:tcBorders>
            <w:shd w:val="clear" w:color="auto" w:fill="auto"/>
            <w:hideMark/>
          </w:tcPr>
          <w:p w14:paraId="07A86227" w14:textId="77777777" w:rsidR="0071248C" w:rsidRPr="00E02AFE" w:rsidRDefault="0071248C" w:rsidP="0071248C">
            <w:pPr>
              <w:rPr>
                <w:color w:val="000000"/>
                <w:sz w:val="20"/>
                <w:szCs w:val="20"/>
              </w:rPr>
            </w:pPr>
            <w:r w:rsidRPr="00E02AFE">
              <w:rPr>
                <w:color w:val="000000"/>
                <w:sz w:val="20"/>
                <w:szCs w:val="20"/>
              </w:rPr>
              <w:t>Устройство обрешетки из оцинкованного профиля для покрытия кровли</w:t>
            </w:r>
          </w:p>
        </w:tc>
        <w:tc>
          <w:tcPr>
            <w:tcW w:w="949" w:type="dxa"/>
            <w:tcBorders>
              <w:top w:val="nil"/>
              <w:left w:val="nil"/>
              <w:bottom w:val="single" w:sz="4" w:space="0" w:color="auto"/>
              <w:right w:val="single" w:sz="4" w:space="0" w:color="auto"/>
            </w:tcBorders>
            <w:shd w:val="clear" w:color="auto" w:fill="auto"/>
            <w:hideMark/>
          </w:tcPr>
          <w:p w14:paraId="61CA396C"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2609DA79" w14:textId="77777777" w:rsidR="0071248C" w:rsidRPr="00E02AFE" w:rsidRDefault="0071248C" w:rsidP="0071248C">
            <w:pPr>
              <w:jc w:val="center"/>
              <w:rPr>
                <w:color w:val="000000"/>
                <w:sz w:val="20"/>
                <w:szCs w:val="20"/>
              </w:rPr>
            </w:pPr>
            <w:r w:rsidRPr="00E02AFE">
              <w:rPr>
                <w:color w:val="000000"/>
                <w:sz w:val="20"/>
                <w:szCs w:val="20"/>
              </w:rPr>
              <w:t>1,4</w:t>
            </w:r>
          </w:p>
        </w:tc>
        <w:tc>
          <w:tcPr>
            <w:tcW w:w="1262" w:type="dxa"/>
            <w:tcBorders>
              <w:top w:val="nil"/>
              <w:left w:val="nil"/>
              <w:bottom w:val="single" w:sz="4" w:space="0" w:color="auto"/>
              <w:right w:val="single" w:sz="4" w:space="0" w:color="auto"/>
            </w:tcBorders>
            <w:shd w:val="clear" w:color="auto" w:fill="auto"/>
            <w:noWrap/>
            <w:vAlign w:val="bottom"/>
            <w:hideMark/>
          </w:tcPr>
          <w:p w14:paraId="630F1F8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3F7D582"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08086D2" w14:textId="77777777" w:rsidR="0071248C" w:rsidRPr="00E02AFE" w:rsidRDefault="0071248C" w:rsidP="0071248C">
            <w:pPr>
              <w:jc w:val="center"/>
              <w:rPr>
                <w:color w:val="000000"/>
                <w:sz w:val="20"/>
                <w:szCs w:val="20"/>
              </w:rPr>
            </w:pPr>
            <w:r w:rsidRPr="00E02AFE">
              <w:rPr>
                <w:color w:val="000000"/>
                <w:sz w:val="20"/>
                <w:szCs w:val="20"/>
              </w:rPr>
              <w:t>98</w:t>
            </w:r>
          </w:p>
        </w:tc>
        <w:tc>
          <w:tcPr>
            <w:tcW w:w="6263" w:type="dxa"/>
            <w:tcBorders>
              <w:top w:val="nil"/>
              <w:left w:val="nil"/>
              <w:bottom w:val="single" w:sz="4" w:space="0" w:color="auto"/>
              <w:right w:val="single" w:sz="4" w:space="0" w:color="auto"/>
            </w:tcBorders>
            <w:shd w:val="clear" w:color="auto" w:fill="auto"/>
            <w:hideMark/>
          </w:tcPr>
          <w:p w14:paraId="7DC0FA0E" w14:textId="77777777" w:rsidR="0071248C" w:rsidRPr="00E02AFE" w:rsidRDefault="0071248C" w:rsidP="0071248C">
            <w:pPr>
              <w:rPr>
                <w:color w:val="000000"/>
                <w:sz w:val="20"/>
                <w:szCs w:val="20"/>
              </w:rPr>
            </w:pPr>
            <w:r w:rsidRPr="00E02AFE">
              <w:rPr>
                <w:color w:val="000000"/>
                <w:sz w:val="20"/>
                <w:szCs w:val="20"/>
              </w:rPr>
              <w:t>Трубы стальные электросварные квадратные, размеры 40х40 мм, толщина стенки 2,5 мм</w:t>
            </w:r>
          </w:p>
        </w:tc>
        <w:tc>
          <w:tcPr>
            <w:tcW w:w="949" w:type="dxa"/>
            <w:tcBorders>
              <w:top w:val="nil"/>
              <w:left w:val="nil"/>
              <w:bottom w:val="single" w:sz="4" w:space="0" w:color="auto"/>
              <w:right w:val="single" w:sz="4" w:space="0" w:color="auto"/>
            </w:tcBorders>
            <w:shd w:val="clear" w:color="auto" w:fill="auto"/>
            <w:hideMark/>
          </w:tcPr>
          <w:p w14:paraId="6F45EE22"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68CD82B7" w14:textId="77777777" w:rsidR="0071248C" w:rsidRPr="00E02AFE" w:rsidRDefault="0071248C" w:rsidP="0071248C">
            <w:pPr>
              <w:jc w:val="center"/>
              <w:rPr>
                <w:color w:val="000000"/>
                <w:sz w:val="20"/>
                <w:szCs w:val="20"/>
              </w:rPr>
            </w:pPr>
            <w:r w:rsidRPr="00E02AFE">
              <w:rPr>
                <w:color w:val="000000"/>
                <w:sz w:val="20"/>
                <w:szCs w:val="20"/>
              </w:rPr>
              <w:t>0,45</w:t>
            </w:r>
          </w:p>
        </w:tc>
        <w:tc>
          <w:tcPr>
            <w:tcW w:w="1262" w:type="dxa"/>
            <w:tcBorders>
              <w:top w:val="nil"/>
              <w:left w:val="nil"/>
              <w:bottom w:val="single" w:sz="4" w:space="0" w:color="auto"/>
              <w:right w:val="single" w:sz="4" w:space="0" w:color="auto"/>
            </w:tcBorders>
            <w:shd w:val="clear" w:color="auto" w:fill="auto"/>
            <w:noWrap/>
            <w:vAlign w:val="bottom"/>
            <w:hideMark/>
          </w:tcPr>
          <w:p w14:paraId="2F1C83C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151EBF7"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05C6DE3B" w14:textId="77777777" w:rsidR="0071248C" w:rsidRPr="00E02AFE" w:rsidRDefault="0071248C" w:rsidP="0071248C">
            <w:pPr>
              <w:jc w:val="center"/>
              <w:rPr>
                <w:color w:val="000000"/>
                <w:sz w:val="20"/>
                <w:szCs w:val="20"/>
              </w:rPr>
            </w:pPr>
            <w:r w:rsidRPr="00E02AFE">
              <w:rPr>
                <w:color w:val="000000"/>
                <w:sz w:val="20"/>
                <w:szCs w:val="20"/>
              </w:rPr>
              <w:t>99</w:t>
            </w:r>
          </w:p>
        </w:tc>
        <w:tc>
          <w:tcPr>
            <w:tcW w:w="6263" w:type="dxa"/>
            <w:tcBorders>
              <w:top w:val="nil"/>
              <w:left w:val="nil"/>
              <w:bottom w:val="single" w:sz="4" w:space="0" w:color="auto"/>
              <w:right w:val="single" w:sz="4" w:space="0" w:color="auto"/>
            </w:tcBorders>
            <w:shd w:val="clear" w:color="auto" w:fill="auto"/>
            <w:hideMark/>
          </w:tcPr>
          <w:p w14:paraId="3948369B" w14:textId="77777777" w:rsidR="0071248C" w:rsidRPr="00E02AFE" w:rsidRDefault="0071248C" w:rsidP="0071248C">
            <w:pPr>
              <w:rPr>
                <w:color w:val="000000"/>
                <w:sz w:val="20"/>
                <w:szCs w:val="20"/>
              </w:rPr>
            </w:pPr>
            <w:r w:rsidRPr="00E02AFE">
              <w:rPr>
                <w:color w:val="000000"/>
                <w:sz w:val="20"/>
                <w:szCs w:val="20"/>
              </w:rPr>
              <w:t>Монтаж кровли из профилированного листа для объектов непроизводственного назначения: простой</w:t>
            </w:r>
          </w:p>
        </w:tc>
        <w:tc>
          <w:tcPr>
            <w:tcW w:w="949" w:type="dxa"/>
            <w:tcBorders>
              <w:top w:val="nil"/>
              <w:left w:val="nil"/>
              <w:bottom w:val="single" w:sz="4" w:space="0" w:color="auto"/>
              <w:right w:val="single" w:sz="4" w:space="0" w:color="auto"/>
            </w:tcBorders>
            <w:shd w:val="clear" w:color="auto" w:fill="auto"/>
            <w:hideMark/>
          </w:tcPr>
          <w:p w14:paraId="2263A27D"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635D6881" w14:textId="77777777" w:rsidR="0071248C" w:rsidRPr="00E02AFE" w:rsidRDefault="0071248C" w:rsidP="0071248C">
            <w:pPr>
              <w:jc w:val="center"/>
              <w:rPr>
                <w:color w:val="000000"/>
                <w:sz w:val="20"/>
                <w:szCs w:val="20"/>
              </w:rPr>
            </w:pPr>
            <w:r w:rsidRPr="00E02AFE">
              <w:rPr>
                <w:color w:val="000000"/>
                <w:sz w:val="20"/>
                <w:szCs w:val="20"/>
              </w:rPr>
              <w:t>0,86</w:t>
            </w:r>
          </w:p>
        </w:tc>
        <w:tc>
          <w:tcPr>
            <w:tcW w:w="1262" w:type="dxa"/>
            <w:tcBorders>
              <w:top w:val="nil"/>
              <w:left w:val="nil"/>
              <w:bottom w:val="single" w:sz="4" w:space="0" w:color="auto"/>
              <w:right w:val="single" w:sz="4" w:space="0" w:color="auto"/>
            </w:tcBorders>
            <w:shd w:val="clear" w:color="auto" w:fill="auto"/>
            <w:noWrap/>
            <w:vAlign w:val="bottom"/>
            <w:hideMark/>
          </w:tcPr>
          <w:p w14:paraId="117F079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E42F1DF"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ED6359A" w14:textId="77777777" w:rsidR="0071248C" w:rsidRPr="00E02AFE" w:rsidRDefault="0071248C" w:rsidP="0071248C">
            <w:pPr>
              <w:jc w:val="center"/>
              <w:rPr>
                <w:color w:val="000000"/>
                <w:sz w:val="20"/>
                <w:szCs w:val="20"/>
              </w:rPr>
            </w:pPr>
            <w:r w:rsidRPr="00E02AFE">
              <w:rPr>
                <w:color w:val="000000"/>
                <w:sz w:val="20"/>
                <w:szCs w:val="20"/>
              </w:rPr>
              <w:t>100</w:t>
            </w:r>
          </w:p>
        </w:tc>
        <w:tc>
          <w:tcPr>
            <w:tcW w:w="6263" w:type="dxa"/>
            <w:tcBorders>
              <w:top w:val="nil"/>
              <w:left w:val="nil"/>
              <w:bottom w:val="single" w:sz="4" w:space="0" w:color="auto"/>
              <w:right w:val="single" w:sz="4" w:space="0" w:color="auto"/>
            </w:tcBorders>
            <w:shd w:val="clear" w:color="auto" w:fill="auto"/>
            <w:hideMark/>
          </w:tcPr>
          <w:p w14:paraId="0AD32ABE" w14:textId="77777777" w:rsidR="0071248C" w:rsidRPr="00E02AFE" w:rsidRDefault="0071248C" w:rsidP="0071248C">
            <w:pPr>
              <w:rPr>
                <w:color w:val="000000"/>
                <w:sz w:val="20"/>
                <w:szCs w:val="20"/>
              </w:rPr>
            </w:pPr>
            <w:r w:rsidRPr="00E02AFE">
              <w:rPr>
                <w:color w:val="000000"/>
                <w:sz w:val="20"/>
                <w:szCs w:val="20"/>
              </w:rPr>
              <w:t>Профнастил оцинкованный с лакокрасочным или полимерным покрытием Н35-1000-0,5</w:t>
            </w:r>
          </w:p>
        </w:tc>
        <w:tc>
          <w:tcPr>
            <w:tcW w:w="949" w:type="dxa"/>
            <w:tcBorders>
              <w:top w:val="nil"/>
              <w:left w:val="nil"/>
              <w:bottom w:val="single" w:sz="4" w:space="0" w:color="auto"/>
              <w:right w:val="single" w:sz="4" w:space="0" w:color="auto"/>
            </w:tcBorders>
            <w:shd w:val="clear" w:color="auto" w:fill="auto"/>
            <w:hideMark/>
          </w:tcPr>
          <w:p w14:paraId="621B6DAC"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514B5798" w14:textId="77777777" w:rsidR="0071248C" w:rsidRPr="00E02AFE" w:rsidRDefault="0071248C" w:rsidP="0071248C">
            <w:pPr>
              <w:jc w:val="center"/>
              <w:rPr>
                <w:color w:val="000000"/>
                <w:sz w:val="20"/>
                <w:szCs w:val="20"/>
              </w:rPr>
            </w:pPr>
            <w:r w:rsidRPr="00E02AFE">
              <w:rPr>
                <w:color w:val="000000"/>
                <w:sz w:val="20"/>
                <w:szCs w:val="20"/>
              </w:rPr>
              <w:t>94,6</w:t>
            </w:r>
          </w:p>
        </w:tc>
        <w:tc>
          <w:tcPr>
            <w:tcW w:w="1262" w:type="dxa"/>
            <w:tcBorders>
              <w:top w:val="nil"/>
              <w:left w:val="nil"/>
              <w:bottom w:val="single" w:sz="4" w:space="0" w:color="auto"/>
              <w:right w:val="single" w:sz="4" w:space="0" w:color="auto"/>
            </w:tcBorders>
            <w:shd w:val="clear" w:color="auto" w:fill="auto"/>
            <w:noWrap/>
            <w:vAlign w:val="bottom"/>
            <w:hideMark/>
          </w:tcPr>
          <w:p w14:paraId="526C429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42D7FF2"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0945C424" w14:textId="77777777" w:rsidR="0071248C" w:rsidRPr="00E02AFE" w:rsidRDefault="0071248C" w:rsidP="0071248C">
            <w:pPr>
              <w:jc w:val="center"/>
              <w:rPr>
                <w:color w:val="000000"/>
                <w:sz w:val="20"/>
                <w:szCs w:val="20"/>
              </w:rPr>
            </w:pPr>
            <w:r w:rsidRPr="00E02AFE">
              <w:rPr>
                <w:color w:val="000000"/>
                <w:sz w:val="20"/>
                <w:szCs w:val="20"/>
              </w:rPr>
              <w:t>101</w:t>
            </w:r>
          </w:p>
        </w:tc>
        <w:tc>
          <w:tcPr>
            <w:tcW w:w="6263" w:type="dxa"/>
            <w:tcBorders>
              <w:top w:val="nil"/>
              <w:left w:val="nil"/>
              <w:bottom w:val="single" w:sz="4" w:space="0" w:color="auto"/>
              <w:right w:val="single" w:sz="4" w:space="0" w:color="auto"/>
            </w:tcBorders>
            <w:shd w:val="clear" w:color="auto" w:fill="auto"/>
            <w:hideMark/>
          </w:tcPr>
          <w:p w14:paraId="54826188" w14:textId="77777777" w:rsidR="0071248C" w:rsidRPr="00E02AFE" w:rsidRDefault="0071248C" w:rsidP="0071248C">
            <w:pPr>
              <w:rPr>
                <w:color w:val="000000"/>
                <w:sz w:val="20"/>
                <w:szCs w:val="20"/>
              </w:rPr>
            </w:pPr>
            <w:r w:rsidRPr="00E02AFE">
              <w:rPr>
                <w:color w:val="000000"/>
                <w:sz w:val="20"/>
                <w:szCs w:val="20"/>
              </w:rPr>
              <w:t>Устройство фундаментных плит железобетонных: плоских</w:t>
            </w:r>
          </w:p>
        </w:tc>
        <w:tc>
          <w:tcPr>
            <w:tcW w:w="949" w:type="dxa"/>
            <w:tcBorders>
              <w:top w:val="nil"/>
              <w:left w:val="nil"/>
              <w:bottom w:val="single" w:sz="4" w:space="0" w:color="auto"/>
              <w:right w:val="single" w:sz="4" w:space="0" w:color="auto"/>
            </w:tcBorders>
            <w:shd w:val="clear" w:color="auto" w:fill="auto"/>
            <w:hideMark/>
          </w:tcPr>
          <w:p w14:paraId="28E4910C"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639D4FC0" w14:textId="77777777" w:rsidR="0071248C" w:rsidRPr="00E02AFE" w:rsidRDefault="0071248C" w:rsidP="0071248C">
            <w:pPr>
              <w:jc w:val="center"/>
              <w:rPr>
                <w:color w:val="000000"/>
                <w:sz w:val="20"/>
                <w:szCs w:val="20"/>
              </w:rPr>
            </w:pPr>
            <w:r w:rsidRPr="00E02AFE">
              <w:rPr>
                <w:color w:val="000000"/>
                <w:sz w:val="20"/>
                <w:szCs w:val="20"/>
              </w:rPr>
              <w:t>0,224</w:t>
            </w:r>
          </w:p>
        </w:tc>
        <w:tc>
          <w:tcPr>
            <w:tcW w:w="1262" w:type="dxa"/>
            <w:tcBorders>
              <w:top w:val="nil"/>
              <w:left w:val="nil"/>
              <w:bottom w:val="single" w:sz="4" w:space="0" w:color="auto"/>
              <w:right w:val="single" w:sz="4" w:space="0" w:color="auto"/>
            </w:tcBorders>
            <w:shd w:val="clear" w:color="auto" w:fill="auto"/>
            <w:noWrap/>
            <w:vAlign w:val="bottom"/>
            <w:hideMark/>
          </w:tcPr>
          <w:p w14:paraId="2509632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87A838A"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0924A46" w14:textId="77777777" w:rsidR="0071248C" w:rsidRPr="00E02AFE" w:rsidRDefault="0071248C" w:rsidP="0071248C">
            <w:pPr>
              <w:jc w:val="center"/>
              <w:rPr>
                <w:color w:val="000000"/>
                <w:sz w:val="20"/>
                <w:szCs w:val="20"/>
              </w:rPr>
            </w:pPr>
            <w:r w:rsidRPr="00E02AFE">
              <w:rPr>
                <w:color w:val="000000"/>
                <w:sz w:val="20"/>
                <w:szCs w:val="20"/>
              </w:rPr>
              <w:t>102</w:t>
            </w:r>
          </w:p>
        </w:tc>
        <w:tc>
          <w:tcPr>
            <w:tcW w:w="6263" w:type="dxa"/>
            <w:tcBorders>
              <w:top w:val="nil"/>
              <w:left w:val="nil"/>
              <w:bottom w:val="single" w:sz="4" w:space="0" w:color="auto"/>
              <w:right w:val="single" w:sz="4" w:space="0" w:color="auto"/>
            </w:tcBorders>
            <w:shd w:val="clear" w:color="auto" w:fill="auto"/>
            <w:hideMark/>
          </w:tcPr>
          <w:p w14:paraId="57380D82" w14:textId="77777777" w:rsidR="0071248C" w:rsidRPr="00E02AFE" w:rsidRDefault="0071248C" w:rsidP="0071248C">
            <w:pPr>
              <w:rPr>
                <w:color w:val="000000"/>
                <w:sz w:val="20"/>
                <w:szCs w:val="20"/>
              </w:rPr>
            </w:pPr>
            <w:r w:rsidRPr="00E02AFE">
              <w:rPr>
                <w:color w:val="000000"/>
                <w:sz w:val="20"/>
                <w:szCs w:val="20"/>
              </w:rPr>
              <w:t>Сталь арматурная горячекатаная периодического профиля, класс A-III, диаметр 14 мм</w:t>
            </w:r>
          </w:p>
        </w:tc>
        <w:tc>
          <w:tcPr>
            <w:tcW w:w="949" w:type="dxa"/>
            <w:tcBorders>
              <w:top w:val="nil"/>
              <w:left w:val="nil"/>
              <w:bottom w:val="single" w:sz="4" w:space="0" w:color="auto"/>
              <w:right w:val="single" w:sz="4" w:space="0" w:color="auto"/>
            </w:tcBorders>
            <w:shd w:val="clear" w:color="auto" w:fill="auto"/>
            <w:hideMark/>
          </w:tcPr>
          <w:p w14:paraId="1C6B2944"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561AE4E7" w14:textId="77777777" w:rsidR="0071248C" w:rsidRPr="00E02AFE" w:rsidRDefault="0071248C" w:rsidP="0071248C">
            <w:pPr>
              <w:jc w:val="center"/>
              <w:rPr>
                <w:color w:val="000000"/>
                <w:sz w:val="20"/>
                <w:szCs w:val="20"/>
              </w:rPr>
            </w:pPr>
            <w:r w:rsidRPr="00E02AFE">
              <w:rPr>
                <w:color w:val="000000"/>
                <w:sz w:val="20"/>
                <w:szCs w:val="20"/>
              </w:rPr>
              <w:t>1,8144</w:t>
            </w:r>
          </w:p>
        </w:tc>
        <w:tc>
          <w:tcPr>
            <w:tcW w:w="1262" w:type="dxa"/>
            <w:tcBorders>
              <w:top w:val="nil"/>
              <w:left w:val="nil"/>
              <w:bottom w:val="single" w:sz="4" w:space="0" w:color="auto"/>
              <w:right w:val="single" w:sz="4" w:space="0" w:color="auto"/>
            </w:tcBorders>
            <w:shd w:val="clear" w:color="auto" w:fill="auto"/>
            <w:noWrap/>
            <w:vAlign w:val="bottom"/>
            <w:hideMark/>
          </w:tcPr>
          <w:p w14:paraId="60CC4B88"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7E43B8C"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F150486" w14:textId="77777777" w:rsidR="0071248C" w:rsidRPr="00E02AFE" w:rsidRDefault="0071248C" w:rsidP="0071248C">
            <w:pPr>
              <w:jc w:val="center"/>
              <w:rPr>
                <w:color w:val="000000"/>
                <w:sz w:val="20"/>
                <w:szCs w:val="20"/>
              </w:rPr>
            </w:pPr>
            <w:r w:rsidRPr="00E02AFE">
              <w:rPr>
                <w:color w:val="000000"/>
                <w:sz w:val="20"/>
                <w:szCs w:val="20"/>
              </w:rPr>
              <w:t>103</w:t>
            </w:r>
          </w:p>
        </w:tc>
        <w:tc>
          <w:tcPr>
            <w:tcW w:w="6263" w:type="dxa"/>
            <w:tcBorders>
              <w:top w:val="nil"/>
              <w:left w:val="nil"/>
              <w:bottom w:val="single" w:sz="4" w:space="0" w:color="auto"/>
              <w:right w:val="single" w:sz="4" w:space="0" w:color="auto"/>
            </w:tcBorders>
            <w:shd w:val="clear" w:color="auto" w:fill="auto"/>
            <w:hideMark/>
          </w:tcPr>
          <w:p w14:paraId="545B55C8"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4EF6AFF9"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68C9C6E2" w14:textId="77777777" w:rsidR="0071248C" w:rsidRPr="00E02AFE" w:rsidRDefault="0071248C" w:rsidP="0071248C">
            <w:pPr>
              <w:jc w:val="center"/>
              <w:rPr>
                <w:color w:val="000000"/>
                <w:sz w:val="20"/>
                <w:szCs w:val="20"/>
              </w:rPr>
            </w:pPr>
            <w:r w:rsidRPr="00E02AFE">
              <w:rPr>
                <w:color w:val="000000"/>
                <w:sz w:val="20"/>
                <w:szCs w:val="20"/>
              </w:rPr>
              <w:t>22,736</w:t>
            </w:r>
          </w:p>
        </w:tc>
        <w:tc>
          <w:tcPr>
            <w:tcW w:w="1262" w:type="dxa"/>
            <w:tcBorders>
              <w:top w:val="nil"/>
              <w:left w:val="nil"/>
              <w:bottom w:val="single" w:sz="4" w:space="0" w:color="auto"/>
              <w:right w:val="single" w:sz="4" w:space="0" w:color="auto"/>
            </w:tcBorders>
            <w:shd w:val="clear" w:color="auto" w:fill="auto"/>
            <w:noWrap/>
            <w:vAlign w:val="bottom"/>
            <w:hideMark/>
          </w:tcPr>
          <w:p w14:paraId="1FDFCDBB"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E81D758"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9CD680A" w14:textId="77777777" w:rsidR="0071248C" w:rsidRPr="00E02AFE" w:rsidRDefault="0071248C" w:rsidP="0071248C">
            <w:pPr>
              <w:jc w:val="center"/>
              <w:rPr>
                <w:color w:val="000000"/>
                <w:sz w:val="20"/>
                <w:szCs w:val="20"/>
              </w:rPr>
            </w:pPr>
            <w:r w:rsidRPr="00E02AFE">
              <w:rPr>
                <w:color w:val="000000"/>
                <w:sz w:val="20"/>
                <w:szCs w:val="20"/>
              </w:rPr>
              <w:t>104</w:t>
            </w:r>
          </w:p>
        </w:tc>
        <w:tc>
          <w:tcPr>
            <w:tcW w:w="6263" w:type="dxa"/>
            <w:tcBorders>
              <w:top w:val="nil"/>
              <w:left w:val="nil"/>
              <w:bottom w:val="single" w:sz="4" w:space="0" w:color="auto"/>
              <w:right w:val="single" w:sz="4" w:space="0" w:color="auto"/>
            </w:tcBorders>
            <w:shd w:val="clear" w:color="auto" w:fill="auto"/>
            <w:hideMark/>
          </w:tcPr>
          <w:p w14:paraId="181D1CFB" w14:textId="77777777" w:rsidR="0071248C" w:rsidRPr="00E02AFE" w:rsidRDefault="0071248C" w:rsidP="0071248C">
            <w:pPr>
              <w:rPr>
                <w:color w:val="000000"/>
                <w:sz w:val="20"/>
                <w:szCs w:val="20"/>
              </w:rPr>
            </w:pPr>
            <w:r w:rsidRPr="00E02AFE">
              <w:rPr>
                <w:color w:val="000000"/>
                <w:sz w:val="20"/>
                <w:szCs w:val="20"/>
              </w:rPr>
              <w:t>Облицовка панелями из композитных материалов: без теплоизоляционного слоя</w:t>
            </w:r>
          </w:p>
        </w:tc>
        <w:tc>
          <w:tcPr>
            <w:tcW w:w="949" w:type="dxa"/>
            <w:tcBorders>
              <w:top w:val="nil"/>
              <w:left w:val="nil"/>
              <w:bottom w:val="single" w:sz="4" w:space="0" w:color="auto"/>
              <w:right w:val="single" w:sz="4" w:space="0" w:color="auto"/>
            </w:tcBorders>
            <w:shd w:val="clear" w:color="auto" w:fill="auto"/>
            <w:hideMark/>
          </w:tcPr>
          <w:p w14:paraId="2FED7864"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44305870" w14:textId="77777777" w:rsidR="0071248C" w:rsidRPr="00E02AFE" w:rsidRDefault="0071248C" w:rsidP="0071248C">
            <w:pPr>
              <w:jc w:val="center"/>
              <w:rPr>
                <w:color w:val="000000"/>
                <w:sz w:val="20"/>
                <w:szCs w:val="20"/>
              </w:rPr>
            </w:pPr>
            <w:r w:rsidRPr="00E02AFE">
              <w:rPr>
                <w:color w:val="000000"/>
                <w:sz w:val="20"/>
                <w:szCs w:val="20"/>
              </w:rPr>
              <w:t>0,48</w:t>
            </w:r>
          </w:p>
        </w:tc>
        <w:tc>
          <w:tcPr>
            <w:tcW w:w="1262" w:type="dxa"/>
            <w:tcBorders>
              <w:top w:val="nil"/>
              <w:left w:val="nil"/>
              <w:bottom w:val="single" w:sz="4" w:space="0" w:color="auto"/>
              <w:right w:val="single" w:sz="4" w:space="0" w:color="auto"/>
            </w:tcBorders>
            <w:shd w:val="clear" w:color="auto" w:fill="auto"/>
            <w:noWrap/>
            <w:vAlign w:val="bottom"/>
            <w:hideMark/>
          </w:tcPr>
          <w:p w14:paraId="0DBD9ECD"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62B041A"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162F1FA4" w14:textId="77777777" w:rsidR="0071248C" w:rsidRPr="00E02AFE" w:rsidRDefault="0071248C" w:rsidP="0071248C">
            <w:pPr>
              <w:jc w:val="center"/>
              <w:rPr>
                <w:color w:val="000000"/>
                <w:sz w:val="20"/>
                <w:szCs w:val="20"/>
              </w:rPr>
            </w:pPr>
            <w:r w:rsidRPr="00E02AFE">
              <w:rPr>
                <w:color w:val="000000"/>
                <w:sz w:val="20"/>
                <w:szCs w:val="20"/>
              </w:rPr>
              <w:t>105</w:t>
            </w:r>
          </w:p>
        </w:tc>
        <w:tc>
          <w:tcPr>
            <w:tcW w:w="6263" w:type="dxa"/>
            <w:tcBorders>
              <w:top w:val="nil"/>
              <w:left w:val="nil"/>
              <w:bottom w:val="single" w:sz="4" w:space="0" w:color="auto"/>
              <w:right w:val="single" w:sz="4" w:space="0" w:color="auto"/>
            </w:tcBorders>
            <w:shd w:val="clear" w:color="auto" w:fill="auto"/>
            <w:hideMark/>
          </w:tcPr>
          <w:p w14:paraId="28DD93CC" w14:textId="77777777" w:rsidR="0071248C" w:rsidRPr="00E02AFE" w:rsidRDefault="0071248C" w:rsidP="0071248C">
            <w:pPr>
              <w:rPr>
                <w:color w:val="000000"/>
                <w:sz w:val="20"/>
                <w:szCs w:val="20"/>
              </w:rPr>
            </w:pPr>
            <w:r w:rsidRPr="00E02AFE">
              <w:rPr>
                <w:color w:val="000000"/>
                <w:sz w:val="20"/>
                <w:szCs w:val="20"/>
              </w:rPr>
              <w:t>Панели композитные алюминиевые, класс А, пожарные характеристики Г1, В1, Д1, КМ1, К0, покрытие PVDF/PE, толщина панели 4 мм, толщина алюминиевого слоя 0,5 мм</w:t>
            </w:r>
          </w:p>
        </w:tc>
        <w:tc>
          <w:tcPr>
            <w:tcW w:w="949" w:type="dxa"/>
            <w:tcBorders>
              <w:top w:val="nil"/>
              <w:left w:val="nil"/>
              <w:bottom w:val="single" w:sz="4" w:space="0" w:color="auto"/>
              <w:right w:val="single" w:sz="4" w:space="0" w:color="auto"/>
            </w:tcBorders>
            <w:shd w:val="clear" w:color="auto" w:fill="auto"/>
            <w:hideMark/>
          </w:tcPr>
          <w:p w14:paraId="577BBBF2"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40E60DA7" w14:textId="77777777" w:rsidR="0071248C" w:rsidRPr="00E02AFE" w:rsidRDefault="0071248C" w:rsidP="0071248C">
            <w:pPr>
              <w:jc w:val="center"/>
              <w:rPr>
                <w:color w:val="000000"/>
                <w:sz w:val="20"/>
                <w:szCs w:val="20"/>
              </w:rPr>
            </w:pPr>
            <w:r w:rsidRPr="00E02AFE">
              <w:rPr>
                <w:color w:val="000000"/>
                <w:sz w:val="20"/>
                <w:szCs w:val="20"/>
              </w:rPr>
              <w:t>49,44</w:t>
            </w:r>
          </w:p>
        </w:tc>
        <w:tc>
          <w:tcPr>
            <w:tcW w:w="1262" w:type="dxa"/>
            <w:tcBorders>
              <w:top w:val="nil"/>
              <w:left w:val="nil"/>
              <w:bottom w:val="single" w:sz="4" w:space="0" w:color="auto"/>
              <w:right w:val="single" w:sz="4" w:space="0" w:color="auto"/>
            </w:tcBorders>
            <w:shd w:val="clear" w:color="auto" w:fill="auto"/>
            <w:noWrap/>
            <w:vAlign w:val="bottom"/>
            <w:hideMark/>
          </w:tcPr>
          <w:p w14:paraId="54A6983B"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BF2473F"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0B4905CE" w14:textId="77777777" w:rsidR="0071248C" w:rsidRPr="00E02AFE" w:rsidRDefault="0071248C" w:rsidP="0071248C">
            <w:pPr>
              <w:jc w:val="center"/>
              <w:rPr>
                <w:color w:val="000000"/>
                <w:sz w:val="20"/>
                <w:szCs w:val="20"/>
              </w:rPr>
            </w:pPr>
            <w:r w:rsidRPr="00E02AFE">
              <w:rPr>
                <w:color w:val="000000"/>
                <w:sz w:val="20"/>
                <w:szCs w:val="20"/>
              </w:rPr>
              <w:t>106</w:t>
            </w:r>
          </w:p>
        </w:tc>
        <w:tc>
          <w:tcPr>
            <w:tcW w:w="6263" w:type="dxa"/>
            <w:tcBorders>
              <w:top w:val="nil"/>
              <w:left w:val="nil"/>
              <w:bottom w:val="single" w:sz="4" w:space="0" w:color="auto"/>
              <w:right w:val="single" w:sz="4" w:space="0" w:color="auto"/>
            </w:tcBorders>
            <w:shd w:val="clear" w:color="auto" w:fill="auto"/>
            <w:hideMark/>
          </w:tcPr>
          <w:p w14:paraId="0B7077B2" w14:textId="77777777" w:rsidR="0071248C" w:rsidRPr="00E02AFE" w:rsidRDefault="0071248C" w:rsidP="0071248C">
            <w:pPr>
              <w:rPr>
                <w:color w:val="000000"/>
                <w:sz w:val="20"/>
                <w:szCs w:val="20"/>
              </w:rPr>
            </w:pPr>
            <w:r w:rsidRPr="00E02AFE">
              <w:rPr>
                <w:color w:val="000000"/>
                <w:sz w:val="20"/>
                <w:szCs w:val="20"/>
              </w:rPr>
              <w:t>Конструкции навесной фасадной системы с воздушным зазором</w:t>
            </w:r>
          </w:p>
        </w:tc>
        <w:tc>
          <w:tcPr>
            <w:tcW w:w="949" w:type="dxa"/>
            <w:tcBorders>
              <w:top w:val="nil"/>
              <w:left w:val="nil"/>
              <w:bottom w:val="single" w:sz="4" w:space="0" w:color="auto"/>
              <w:right w:val="single" w:sz="4" w:space="0" w:color="auto"/>
            </w:tcBorders>
            <w:shd w:val="clear" w:color="auto" w:fill="auto"/>
            <w:hideMark/>
          </w:tcPr>
          <w:p w14:paraId="74ACA28E"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1DE518F3" w14:textId="77777777" w:rsidR="0071248C" w:rsidRPr="00E02AFE" w:rsidRDefault="0071248C" w:rsidP="0071248C">
            <w:pPr>
              <w:jc w:val="center"/>
              <w:rPr>
                <w:color w:val="000000"/>
                <w:sz w:val="20"/>
                <w:szCs w:val="20"/>
              </w:rPr>
            </w:pPr>
            <w:r w:rsidRPr="00E02AFE">
              <w:rPr>
                <w:color w:val="000000"/>
                <w:sz w:val="20"/>
                <w:szCs w:val="20"/>
              </w:rPr>
              <w:t>48</w:t>
            </w:r>
          </w:p>
        </w:tc>
        <w:tc>
          <w:tcPr>
            <w:tcW w:w="1262" w:type="dxa"/>
            <w:tcBorders>
              <w:top w:val="nil"/>
              <w:left w:val="nil"/>
              <w:bottom w:val="single" w:sz="4" w:space="0" w:color="auto"/>
              <w:right w:val="single" w:sz="4" w:space="0" w:color="auto"/>
            </w:tcBorders>
            <w:shd w:val="clear" w:color="auto" w:fill="auto"/>
            <w:noWrap/>
            <w:vAlign w:val="bottom"/>
            <w:hideMark/>
          </w:tcPr>
          <w:p w14:paraId="78FAE36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C663546"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28A42683" w14:textId="77777777" w:rsidR="0071248C" w:rsidRPr="00E02AFE" w:rsidRDefault="0071248C" w:rsidP="0071248C">
            <w:pPr>
              <w:rPr>
                <w:b/>
                <w:bCs/>
                <w:color w:val="000000"/>
                <w:sz w:val="20"/>
                <w:szCs w:val="20"/>
              </w:rPr>
            </w:pPr>
            <w:r w:rsidRPr="00E02AFE">
              <w:rPr>
                <w:b/>
                <w:bCs/>
                <w:color w:val="000000"/>
                <w:sz w:val="20"/>
                <w:szCs w:val="20"/>
              </w:rPr>
              <w:t>Раздел 5. Класс</w:t>
            </w:r>
          </w:p>
        </w:tc>
      </w:tr>
      <w:tr w:rsidR="0071248C" w:rsidRPr="00E02AFE" w14:paraId="26D1AA71" w14:textId="77777777" w:rsidTr="007A432A">
        <w:trPr>
          <w:trHeight w:val="900"/>
        </w:trPr>
        <w:tc>
          <w:tcPr>
            <w:tcW w:w="516" w:type="dxa"/>
            <w:tcBorders>
              <w:top w:val="nil"/>
              <w:left w:val="single" w:sz="4" w:space="0" w:color="auto"/>
              <w:bottom w:val="single" w:sz="4" w:space="0" w:color="auto"/>
              <w:right w:val="single" w:sz="4" w:space="0" w:color="auto"/>
            </w:tcBorders>
            <w:shd w:val="clear" w:color="auto" w:fill="auto"/>
            <w:hideMark/>
          </w:tcPr>
          <w:p w14:paraId="3816956C" w14:textId="77777777" w:rsidR="0071248C" w:rsidRPr="00E02AFE" w:rsidRDefault="0071248C" w:rsidP="0071248C">
            <w:pPr>
              <w:jc w:val="center"/>
              <w:rPr>
                <w:color w:val="000000"/>
                <w:sz w:val="20"/>
                <w:szCs w:val="20"/>
              </w:rPr>
            </w:pPr>
            <w:r w:rsidRPr="00E02AFE">
              <w:rPr>
                <w:color w:val="000000"/>
                <w:sz w:val="20"/>
                <w:szCs w:val="20"/>
              </w:rPr>
              <w:t>107</w:t>
            </w:r>
          </w:p>
        </w:tc>
        <w:tc>
          <w:tcPr>
            <w:tcW w:w="6263" w:type="dxa"/>
            <w:tcBorders>
              <w:top w:val="nil"/>
              <w:left w:val="nil"/>
              <w:bottom w:val="single" w:sz="4" w:space="0" w:color="auto"/>
              <w:right w:val="single" w:sz="4" w:space="0" w:color="auto"/>
            </w:tcBorders>
            <w:shd w:val="clear" w:color="auto" w:fill="auto"/>
            <w:hideMark/>
          </w:tcPr>
          <w:p w14:paraId="556F25A7" w14:textId="77777777" w:rsidR="0071248C" w:rsidRPr="00E02AFE" w:rsidRDefault="0071248C" w:rsidP="0071248C">
            <w:pPr>
              <w:rPr>
                <w:color w:val="000000"/>
                <w:sz w:val="20"/>
                <w:szCs w:val="20"/>
              </w:rPr>
            </w:pPr>
            <w:r w:rsidRPr="00E02AFE">
              <w:rPr>
                <w:color w:val="000000"/>
                <w:sz w:val="20"/>
                <w:szCs w:val="20"/>
              </w:rPr>
              <w:t>Установка в жилых и общественных зданиях оконных блоков из ПВХ профилей: поворотных (откидных, поворотно-откидных) с площадью проема более 2 м2 трехстворчатых, в том числе при наличии створок глухого остекления</w:t>
            </w:r>
          </w:p>
        </w:tc>
        <w:tc>
          <w:tcPr>
            <w:tcW w:w="949" w:type="dxa"/>
            <w:tcBorders>
              <w:top w:val="nil"/>
              <w:left w:val="nil"/>
              <w:bottom w:val="single" w:sz="4" w:space="0" w:color="auto"/>
              <w:right w:val="single" w:sz="4" w:space="0" w:color="auto"/>
            </w:tcBorders>
            <w:shd w:val="clear" w:color="auto" w:fill="auto"/>
            <w:hideMark/>
          </w:tcPr>
          <w:p w14:paraId="24045435"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551F353E" w14:textId="77777777" w:rsidR="0071248C" w:rsidRPr="00E02AFE" w:rsidRDefault="0071248C" w:rsidP="0071248C">
            <w:pPr>
              <w:jc w:val="center"/>
              <w:rPr>
                <w:color w:val="000000"/>
                <w:sz w:val="20"/>
                <w:szCs w:val="20"/>
              </w:rPr>
            </w:pPr>
            <w:r w:rsidRPr="00E02AFE">
              <w:rPr>
                <w:color w:val="000000"/>
                <w:sz w:val="20"/>
                <w:szCs w:val="20"/>
              </w:rPr>
              <w:t>0,1728</w:t>
            </w:r>
          </w:p>
        </w:tc>
        <w:tc>
          <w:tcPr>
            <w:tcW w:w="1262" w:type="dxa"/>
            <w:tcBorders>
              <w:top w:val="nil"/>
              <w:left w:val="nil"/>
              <w:bottom w:val="single" w:sz="4" w:space="0" w:color="auto"/>
              <w:right w:val="single" w:sz="4" w:space="0" w:color="auto"/>
            </w:tcBorders>
            <w:shd w:val="clear" w:color="auto" w:fill="auto"/>
            <w:noWrap/>
            <w:vAlign w:val="bottom"/>
            <w:hideMark/>
          </w:tcPr>
          <w:p w14:paraId="294A6A0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1E75C07"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5484711D" w14:textId="77777777" w:rsidR="0071248C" w:rsidRPr="00E02AFE" w:rsidRDefault="0071248C" w:rsidP="0071248C">
            <w:pPr>
              <w:jc w:val="center"/>
              <w:rPr>
                <w:color w:val="000000"/>
                <w:sz w:val="20"/>
                <w:szCs w:val="20"/>
              </w:rPr>
            </w:pPr>
            <w:r w:rsidRPr="00E02AFE">
              <w:rPr>
                <w:color w:val="000000"/>
                <w:sz w:val="20"/>
                <w:szCs w:val="20"/>
              </w:rPr>
              <w:t>108</w:t>
            </w:r>
          </w:p>
        </w:tc>
        <w:tc>
          <w:tcPr>
            <w:tcW w:w="6263" w:type="dxa"/>
            <w:tcBorders>
              <w:top w:val="nil"/>
              <w:left w:val="nil"/>
              <w:bottom w:val="single" w:sz="4" w:space="0" w:color="auto"/>
              <w:right w:val="single" w:sz="4" w:space="0" w:color="auto"/>
            </w:tcBorders>
            <w:shd w:val="clear" w:color="auto" w:fill="auto"/>
            <w:hideMark/>
          </w:tcPr>
          <w:p w14:paraId="77F44AFC" w14:textId="77777777" w:rsidR="0071248C" w:rsidRPr="00E02AFE" w:rsidRDefault="0071248C" w:rsidP="0071248C">
            <w:pPr>
              <w:rPr>
                <w:color w:val="000000"/>
                <w:sz w:val="20"/>
                <w:szCs w:val="20"/>
              </w:rPr>
            </w:pPr>
            <w:r w:rsidRPr="00E02AFE">
              <w:rPr>
                <w:color w:val="000000"/>
                <w:sz w:val="20"/>
                <w:szCs w:val="20"/>
              </w:rPr>
              <w:t>Блок оконный из ПВХ-профилей, трехстворчатый, с поворотно-откидной створкой, однокамерным стеклопакетом толщиной 24 мм, площадь от 2,01 до 2,5 м2</w:t>
            </w:r>
          </w:p>
        </w:tc>
        <w:tc>
          <w:tcPr>
            <w:tcW w:w="949" w:type="dxa"/>
            <w:tcBorders>
              <w:top w:val="nil"/>
              <w:left w:val="nil"/>
              <w:bottom w:val="single" w:sz="4" w:space="0" w:color="auto"/>
              <w:right w:val="single" w:sz="4" w:space="0" w:color="auto"/>
            </w:tcBorders>
            <w:shd w:val="clear" w:color="auto" w:fill="auto"/>
            <w:hideMark/>
          </w:tcPr>
          <w:p w14:paraId="71EDA380"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44A64C60" w14:textId="77777777" w:rsidR="0071248C" w:rsidRPr="00E02AFE" w:rsidRDefault="0071248C" w:rsidP="0071248C">
            <w:pPr>
              <w:jc w:val="center"/>
              <w:rPr>
                <w:color w:val="000000"/>
                <w:sz w:val="20"/>
                <w:szCs w:val="20"/>
              </w:rPr>
            </w:pPr>
            <w:r w:rsidRPr="00E02AFE">
              <w:rPr>
                <w:color w:val="000000"/>
                <w:sz w:val="20"/>
                <w:szCs w:val="20"/>
              </w:rPr>
              <w:t>17,28</w:t>
            </w:r>
          </w:p>
        </w:tc>
        <w:tc>
          <w:tcPr>
            <w:tcW w:w="1262" w:type="dxa"/>
            <w:tcBorders>
              <w:top w:val="nil"/>
              <w:left w:val="nil"/>
              <w:bottom w:val="single" w:sz="4" w:space="0" w:color="auto"/>
              <w:right w:val="single" w:sz="4" w:space="0" w:color="auto"/>
            </w:tcBorders>
            <w:shd w:val="clear" w:color="auto" w:fill="auto"/>
            <w:noWrap/>
            <w:vAlign w:val="bottom"/>
            <w:hideMark/>
          </w:tcPr>
          <w:p w14:paraId="3ACCE7D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87CDFE2"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03C25D7A" w14:textId="77777777" w:rsidR="0071248C" w:rsidRPr="00E02AFE" w:rsidRDefault="0071248C" w:rsidP="0071248C">
            <w:pPr>
              <w:jc w:val="center"/>
              <w:rPr>
                <w:color w:val="000000"/>
                <w:sz w:val="20"/>
                <w:szCs w:val="20"/>
              </w:rPr>
            </w:pPr>
            <w:r w:rsidRPr="00E02AFE">
              <w:rPr>
                <w:color w:val="000000"/>
                <w:sz w:val="20"/>
                <w:szCs w:val="20"/>
              </w:rPr>
              <w:t>109</w:t>
            </w:r>
          </w:p>
        </w:tc>
        <w:tc>
          <w:tcPr>
            <w:tcW w:w="6263" w:type="dxa"/>
            <w:tcBorders>
              <w:top w:val="nil"/>
              <w:left w:val="nil"/>
              <w:bottom w:val="single" w:sz="4" w:space="0" w:color="auto"/>
              <w:right w:val="single" w:sz="4" w:space="0" w:color="auto"/>
            </w:tcBorders>
            <w:shd w:val="clear" w:color="auto" w:fill="auto"/>
            <w:hideMark/>
          </w:tcPr>
          <w:p w14:paraId="5288B822" w14:textId="77777777" w:rsidR="0071248C" w:rsidRPr="00E02AFE" w:rsidRDefault="0071248C" w:rsidP="0071248C">
            <w:pPr>
              <w:rPr>
                <w:color w:val="000000"/>
                <w:sz w:val="20"/>
                <w:szCs w:val="20"/>
              </w:rPr>
            </w:pPr>
            <w:r w:rsidRPr="00E02AFE">
              <w:rPr>
                <w:color w:val="000000"/>
                <w:sz w:val="20"/>
                <w:szCs w:val="20"/>
              </w:rPr>
              <w:t>Установка подоконных досок из ПВХ: в панельных стенах</w:t>
            </w:r>
          </w:p>
        </w:tc>
        <w:tc>
          <w:tcPr>
            <w:tcW w:w="949" w:type="dxa"/>
            <w:tcBorders>
              <w:top w:val="nil"/>
              <w:left w:val="nil"/>
              <w:bottom w:val="single" w:sz="4" w:space="0" w:color="auto"/>
              <w:right w:val="single" w:sz="4" w:space="0" w:color="auto"/>
            </w:tcBorders>
            <w:shd w:val="clear" w:color="auto" w:fill="auto"/>
            <w:hideMark/>
          </w:tcPr>
          <w:p w14:paraId="620CCDA3"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2039C587" w14:textId="77777777" w:rsidR="0071248C" w:rsidRPr="00E02AFE" w:rsidRDefault="0071248C" w:rsidP="0071248C">
            <w:pPr>
              <w:jc w:val="center"/>
              <w:rPr>
                <w:color w:val="000000"/>
                <w:sz w:val="20"/>
                <w:szCs w:val="20"/>
              </w:rPr>
            </w:pPr>
            <w:r w:rsidRPr="00E02AFE">
              <w:rPr>
                <w:color w:val="000000"/>
                <w:sz w:val="20"/>
                <w:szCs w:val="20"/>
              </w:rPr>
              <w:t>0,08</w:t>
            </w:r>
          </w:p>
        </w:tc>
        <w:tc>
          <w:tcPr>
            <w:tcW w:w="1262" w:type="dxa"/>
            <w:tcBorders>
              <w:top w:val="nil"/>
              <w:left w:val="nil"/>
              <w:bottom w:val="single" w:sz="4" w:space="0" w:color="auto"/>
              <w:right w:val="single" w:sz="4" w:space="0" w:color="auto"/>
            </w:tcBorders>
            <w:shd w:val="clear" w:color="auto" w:fill="auto"/>
            <w:noWrap/>
            <w:vAlign w:val="bottom"/>
            <w:hideMark/>
          </w:tcPr>
          <w:p w14:paraId="635B815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5C3E478"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9A5CAAC" w14:textId="77777777" w:rsidR="0071248C" w:rsidRPr="00E02AFE" w:rsidRDefault="0071248C" w:rsidP="0071248C">
            <w:pPr>
              <w:jc w:val="center"/>
              <w:rPr>
                <w:color w:val="000000"/>
                <w:sz w:val="20"/>
                <w:szCs w:val="20"/>
              </w:rPr>
            </w:pPr>
            <w:r w:rsidRPr="00E02AFE">
              <w:rPr>
                <w:color w:val="000000"/>
                <w:sz w:val="20"/>
                <w:szCs w:val="20"/>
              </w:rPr>
              <w:t>110</w:t>
            </w:r>
          </w:p>
        </w:tc>
        <w:tc>
          <w:tcPr>
            <w:tcW w:w="6263" w:type="dxa"/>
            <w:tcBorders>
              <w:top w:val="nil"/>
              <w:left w:val="nil"/>
              <w:bottom w:val="single" w:sz="4" w:space="0" w:color="auto"/>
              <w:right w:val="single" w:sz="4" w:space="0" w:color="auto"/>
            </w:tcBorders>
            <w:shd w:val="clear" w:color="auto" w:fill="auto"/>
            <w:hideMark/>
          </w:tcPr>
          <w:p w14:paraId="685D2610" w14:textId="77777777" w:rsidR="0071248C" w:rsidRPr="00E02AFE" w:rsidRDefault="0071248C" w:rsidP="0071248C">
            <w:pPr>
              <w:rPr>
                <w:color w:val="000000"/>
                <w:sz w:val="20"/>
                <w:szCs w:val="20"/>
              </w:rPr>
            </w:pPr>
            <w:r w:rsidRPr="00E02AFE">
              <w:rPr>
                <w:color w:val="000000"/>
                <w:sz w:val="20"/>
                <w:szCs w:val="20"/>
              </w:rPr>
              <w:t>Доска подоконная из ПВХ, ширина 250 мм</w:t>
            </w:r>
          </w:p>
        </w:tc>
        <w:tc>
          <w:tcPr>
            <w:tcW w:w="949" w:type="dxa"/>
            <w:tcBorders>
              <w:top w:val="nil"/>
              <w:left w:val="nil"/>
              <w:bottom w:val="single" w:sz="4" w:space="0" w:color="auto"/>
              <w:right w:val="single" w:sz="4" w:space="0" w:color="auto"/>
            </w:tcBorders>
            <w:shd w:val="clear" w:color="auto" w:fill="auto"/>
            <w:hideMark/>
          </w:tcPr>
          <w:p w14:paraId="588A1E22"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45B2F4E3" w14:textId="77777777" w:rsidR="0071248C" w:rsidRPr="00E02AFE" w:rsidRDefault="0071248C" w:rsidP="0071248C">
            <w:pPr>
              <w:jc w:val="center"/>
              <w:rPr>
                <w:color w:val="000000"/>
                <w:sz w:val="20"/>
                <w:szCs w:val="20"/>
              </w:rPr>
            </w:pPr>
            <w:r w:rsidRPr="00E02AFE">
              <w:rPr>
                <w:color w:val="000000"/>
                <w:sz w:val="20"/>
                <w:szCs w:val="20"/>
              </w:rPr>
              <w:t>8</w:t>
            </w:r>
          </w:p>
        </w:tc>
        <w:tc>
          <w:tcPr>
            <w:tcW w:w="1262" w:type="dxa"/>
            <w:tcBorders>
              <w:top w:val="nil"/>
              <w:left w:val="nil"/>
              <w:bottom w:val="single" w:sz="4" w:space="0" w:color="auto"/>
              <w:right w:val="single" w:sz="4" w:space="0" w:color="auto"/>
            </w:tcBorders>
            <w:shd w:val="clear" w:color="auto" w:fill="auto"/>
            <w:noWrap/>
            <w:vAlign w:val="bottom"/>
            <w:hideMark/>
          </w:tcPr>
          <w:p w14:paraId="7D698FF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4F2DFCF"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720BA37" w14:textId="77777777" w:rsidR="0071248C" w:rsidRPr="00E02AFE" w:rsidRDefault="0071248C" w:rsidP="0071248C">
            <w:pPr>
              <w:jc w:val="center"/>
              <w:rPr>
                <w:color w:val="000000"/>
                <w:sz w:val="20"/>
                <w:szCs w:val="20"/>
              </w:rPr>
            </w:pPr>
            <w:r w:rsidRPr="00E02AFE">
              <w:rPr>
                <w:color w:val="000000"/>
                <w:sz w:val="20"/>
                <w:szCs w:val="20"/>
              </w:rPr>
              <w:t>111</w:t>
            </w:r>
          </w:p>
        </w:tc>
        <w:tc>
          <w:tcPr>
            <w:tcW w:w="6263" w:type="dxa"/>
            <w:tcBorders>
              <w:top w:val="nil"/>
              <w:left w:val="nil"/>
              <w:bottom w:val="single" w:sz="4" w:space="0" w:color="auto"/>
              <w:right w:val="single" w:sz="4" w:space="0" w:color="auto"/>
            </w:tcBorders>
            <w:shd w:val="clear" w:color="auto" w:fill="auto"/>
            <w:hideMark/>
          </w:tcPr>
          <w:p w14:paraId="1D94BC08" w14:textId="77777777" w:rsidR="0071248C" w:rsidRPr="00E02AFE" w:rsidRDefault="0071248C" w:rsidP="0071248C">
            <w:pPr>
              <w:rPr>
                <w:color w:val="000000"/>
                <w:sz w:val="20"/>
                <w:szCs w:val="20"/>
              </w:rPr>
            </w:pPr>
            <w:r w:rsidRPr="00E02AFE">
              <w:rPr>
                <w:color w:val="000000"/>
                <w:sz w:val="20"/>
                <w:szCs w:val="20"/>
              </w:rPr>
              <w:t>Облицовка панелями из композитных материалов: без теплоизоляционного слоя</w:t>
            </w:r>
          </w:p>
        </w:tc>
        <w:tc>
          <w:tcPr>
            <w:tcW w:w="949" w:type="dxa"/>
            <w:tcBorders>
              <w:top w:val="nil"/>
              <w:left w:val="nil"/>
              <w:bottom w:val="single" w:sz="4" w:space="0" w:color="auto"/>
              <w:right w:val="single" w:sz="4" w:space="0" w:color="auto"/>
            </w:tcBorders>
            <w:shd w:val="clear" w:color="auto" w:fill="auto"/>
            <w:hideMark/>
          </w:tcPr>
          <w:p w14:paraId="6DFE2F88"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4B727030" w14:textId="77777777" w:rsidR="0071248C" w:rsidRPr="00E02AFE" w:rsidRDefault="0071248C" w:rsidP="0071248C">
            <w:pPr>
              <w:jc w:val="center"/>
              <w:rPr>
                <w:color w:val="000000"/>
                <w:sz w:val="20"/>
                <w:szCs w:val="20"/>
              </w:rPr>
            </w:pPr>
            <w:r w:rsidRPr="00E02AFE">
              <w:rPr>
                <w:color w:val="000000"/>
                <w:sz w:val="20"/>
                <w:szCs w:val="20"/>
              </w:rPr>
              <w:t>0,52</w:t>
            </w:r>
          </w:p>
        </w:tc>
        <w:tc>
          <w:tcPr>
            <w:tcW w:w="1262" w:type="dxa"/>
            <w:tcBorders>
              <w:top w:val="nil"/>
              <w:left w:val="nil"/>
              <w:bottom w:val="single" w:sz="4" w:space="0" w:color="auto"/>
              <w:right w:val="single" w:sz="4" w:space="0" w:color="auto"/>
            </w:tcBorders>
            <w:shd w:val="clear" w:color="auto" w:fill="auto"/>
            <w:noWrap/>
            <w:vAlign w:val="bottom"/>
            <w:hideMark/>
          </w:tcPr>
          <w:p w14:paraId="0046BDF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CE40B0D"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6480E6AF" w14:textId="77777777" w:rsidR="0071248C" w:rsidRPr="00E02AFE" w:rsidRDefault="0071248C" w:rsidP="0071248C">
            <w:pPr>
              <w:jc w:val="center"/>
              <w:rPr>
                <w:color w:val="000000"/>
                <w:sz w:val="20"/>
                <w:szCs w:val="20"/>
              </w:rPr>
            </w:pPr>
            <w:r w:rsidRPr="00E02AFE">
              <w:rPr>
                <w:color w:val="000000"/>
                <w:sz w:val="20"/>
                <w:szCs w:val="20"/>
              </w:rPr>
              <w:t>112</w:t>
            </w:r>
          </w:p>
        </w:tc>
        <w:tc>
          <w:tcPr>
            <w:tcW w:w="6263" w:type="dxa"/>
            <w:tcBorders>
              <w:top w:val="nil"/>
              <w:left w:val="nil"/>
              <w:bottom w:val="single" w:sz="4" w:space="0" w:color="auto"/>
              <w:right w:val="single" w:sz="4" w:space="0" w:color="auto"/>
            </w:tcBorders>
            <w:shd w:val="clear" w:color="auto" w:fill="auto"/>
            <w:hideMark/>
          </w:tcPr>
          <w:p w14:paraId="401EB1AC" w14:textId="77777777" w:rsidR="0071248C" w:rsidRPr="00E02AFE" w:rsidRDefault="0071248C" w:rsidP="0071248C">
            <w:pPr>
              <w:rPr>
                <w:color w:val="000000"/>
                <w:sz w:val="20"/>
                <w:szCs w:val="20"/>
              </w:rPr>
            </w:pPr>
            <w:r w:rsidRPr="00E02AFE">
              <w:rPr>
                <w:color w:val="000000"/>
                <w:sz w:val="20"/>
                <w:szCs w:val="20"/>
              </w:rPr>
              <w:t>Панели композитные алюминиевые, класс А, пожарные характеристики Г1, В1, Д1, КМ1, К0, покрытие PVDF/PE, толщина панели 4 мм, толщина алюминиевого слоя 0,5 мм</w:t>
            </w:r>
          </w:p>
        </w:tc>
        <w:tc>
          <w:tcPr>
            <w:tcW w:w="949" w:type="dxa"/>
            <w:tcBorders>
              <w:top w:val="nil"/>
              <w:left w:val="nil"/>
              <w:bottom w:val="single" w:sz="4" w:space="0" w:color="auto"/>
              <w:right w:val="single" w:sz="4" w:space="0" w:color="auto"/>
            </w:tcBorders>
            <w:shd w:val="clear" w:color="auto" w:fill="auto"/>
            <w:hideMark/>
          </w:tcPr>
          <w:p w14:paraId="7492F51D"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44D24D60" w14:textId="77777777" w:rsidR="0071248C" w:rsidRPr="00E02AFE" w:rsidRDefault="0071248C" w:rsidP="0071248C">
            <w:pPr>
              <w:jc w:val="center"/>
              <w:rPr>
                <w:color w:val="000000"/>
                <w:sz w:val="20"/>
                <w:szCs w:val="20"/>
              </w:rPr>
            </w:pPr>
            <w:r w:rsidRPr="00E02AFE">
              <w:rPr>
                <w:color w:val="000000"/>
                <w:sz w:val="20"/>
                <w:szCs w:val="20"/>
              </w:rPr>
              <w:t>53,56</w:t>
            </w:r>
          </w:p>
        </w:tc>
        <w:tc>
          <w:tcPr>
            <w:tcW w:w="1262" w:type="dxa"/>
            <w:tcBorders>
              <w:top w:val="nil"/>
              <w:left w:val="nil"/>
              <w:bottom w:val="single" w:sz="4" w:space="0" w:color="auto"/>
              <w:right w:val="single" w:sz="4" w:space="0" w:color="auto"/>
            </w:tcBorders>
            <w:shd w:val="clear" w:color="auto" w:fill="auto"/>
            <w:noWrap/>
            <w:vAlign w:val="bottom"/>
            <w:hideMark/>
          </w:tcPr>
          <w:p w14:paraId="52EF2ED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BBB9594"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1388C69F" w14:textId="77777777" w:rsidR="0071248C" w:rsidRPr="00E02AFE" w:rsidRDefault="0071248C" w:rsidP="0071248C">
            <w:pPr>
              <w:jc w:val="center"/>
              <w:rPr>
                <w:color w:val="000000"/>
                <w:sz w:val="20"/>
                <w:szCs w:val="20"/>
              </w:rPr>
            </w:pPr>
            <w:r w:rsidRPr="00E02AFE">
              <w:rPr>
                <w:color w:val="000000"/>
                <w:sz w:val="20"/>
                <w:szCs w:val="20"/>
              </w:rPr>
              <w:t>113</w:t>
            </w:r>
          </w:p>
        </w:tc>
        <w:tc>
          <w:tcPr>
            <w:tcW w:w="6263" w:type="dxa"/>
            <w:tcBorders>
              <w:top w:val="nil"/>
              <w:left w:val="nil"/>
              <w:bottom w:val="single" w:sz="4" w:space="0" w:color="auto"/>
              <w:right w:val="single" w:sz="4" w:space="0" w:color="auto"/>
            </w:tcBorders>
            <w:shd w:val="clear" w:color="auto" w:fill="auto"/>
            <w:hideMark/>
          </w:tcPr>
          <w:p w14:paraId="01386D86" w14:textId="77777777" w:rsidR="0071248C" w:rsidRPr="00E02AFE" w:rsidRDefault="0071248C" w:rsidP="0071248C">
            <w:pPr>
              <w:rPr>
                <w:color w:val="000000"/>
                <w:sz w:val="20"/>
                <w:szCs w:val="20"/>
              </w:rPr>
            </w:pPr>
            <w:r w:rsidRPr="00E02AFE">
              <w:rPr>
                <w:color w:val="000000"/>
                <w:sz w:val="20"/>
                <w:szCs w:val="20"/>
              </w:rPr>
              <w:t>Конструкции навесной фасадной системы с воздушным зазором</w:t>
            </w:r>
          </w:p>
        </w:tc>
        <w:tc>
          <w:tcPr>
            <w:tcW w:w="949" w:type="dxa"/>
            <w:tcBorders>
              <w:top w:val="nil"/>
              <w:left w:val="nil"/>
              <w:bottom w:val="single" w:sz="4" w:space="0" w:color="auto"/>
              <w:right w:val="single" w:sz="4" w:space="0" w:color="auto"/>
            </w:tcBorders>
            <w:shd w:val="clear" w:color="auto" w:fill="auto"/>
            <w:hideMark/>
          </w:tcPr>
          <w:p w14:paraId="6CCE6426"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44E50808" w14:textId="77777777" w:rsidR="0071248C" w:rsidRPr="00E02AFE" w:rsidRDefault="0071248C" w:rsidP="0071248C">
            <w:pPr>
              <w:jc w:val="center"/>
              <w:rPr>
                <w:color w:val="000000"/>
                <w:sz w:val="20"/>
                <w:szCs w:val="20"/>
              </w:rPr>
            </w:pPr>
            <w:r w:rsidRPr="00E02AFE">
              <w:rPr>
                <w:color w:val="000000"/>
                <w:sz w:val="20"/>
                <w:szCs w:val="20"/>
              </w:rPr>
              <w:t>53,56</w:t>
            </w:r>
          </w:p>
        </w:tc>
        <w:tc>
          <w:tcPr>
            <w:tcW w:w="1262" w:type="dxa"/>
            <w:tcBorders>
              <w:top w:val="nil"/>
              <w:left w:val="nil"/>
              <w:bottom w:val="single" w:sz="4" w:space="0" w:color="auto"/>
              <w:right w:val="single" w:sz="4" w:space="0" w:color="auto"/>
            </w:tcBorders>
            <w:shd w:val="clear" w:color="auto" w:fill="auto"/>
            <w:noWrap/>
            <w:vAlign w:val="bottom"/>
            <w:hideMark/>
          </w:tcPr>
          <w:p w14:paraId="2171F47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D117E63"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56661246" w14:textId="77777777" w:rsidR="0071248C" w:rsidRPr="00E02AFE" w:rsidRDefault="0071248C" w:rsidP="0071248C">
            <w:pPr>
              <w:jc w:val="center"/>
              <w:rPr>
                <w:color w:val="000000"/>
                <w:sz w:val="20"/>
                <w:szCs w:val="20"/>
              </w:rPr>
            </w:pPr>
            <w:r w:rsidRPr="00E02AFE">
              <w:rPr>
                <w:color w:val="000000"/>
                <w:sz w:val="20"/>
                <w:szCs w:val="20"/>
              </w:rPr>
              <w:lastRenderedPageBreak/>
              <w:t>114</w:t>
            </w:r>
          </w:p>
        </w:tc>
        <w:tc>
          <w:tcPr>
            <w:tcW w:w="6263" w:type="dxa"/>
            <w:tcBorders>
              <w:top w:val="nil"/>
              <w:left w:val="nil"/>
              <w:bottom w:val="single" w:sz="4" w:space="0" w:color="auto"/>
              <w:right w:val="single" w:sz="4" w:space="0" w:color="auto"/>
            </w:tcBorders>
            <w:shd w:val="clear" w:color="auto" w:fill="auto"/>
            <w:hideMark/>
          </w:tcPr>
          <w:p w14:paraId="24D7FA86" w14:textId="77777777" w:rsidR="0071248C" w:rsidRPr="00E02AFE" w:rsidRDefault="0071248C" w:rsidP="0071248C">
            <w:pPr>
              <w:rPr>
                <w:color w:val="000000"/>
                <w:sz w:val="20"/>
                <w:szCs w:val="20"/>
              </w:rPr>
            </w:pPr>
            <w:r w:rsidRPr="00E02AFE">
              <w:rPr>
                <w:color w:val="000000"/>
                <w:sz w:val="20"/>
                <w:szCs w:val="20"/>
              </w:rPr>
              <w:t>Устройство фундаментных плит бетонных плоских</w:t>
            </w:r>
          </w:p>
        </w:tc>
        <w:tc>
          <w:tcPr>
            <w:tcW w:w="949" w:type="dxa"/>
            <w:tcBorders>
              <w:top w:val="nil"/>
              <w:left w:val="nil"/>
              <w:bottom w:val="single" w:sz="4" w:space="0" w:color="auto"/>
              <w:right w:val="single" w:sz="4" w:space="0" w:color="auto"/>
            </w:tcBorders>
            <w:shd w:val="clear" w:color="auto" w:fill="auto"/>
            <w:hideMark/>
          </w:tcPr>
          <w:p w14:paraId="0CB29A29"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3AD0C234" w14:textId="77777777" w:rsidR="0071248C" w:rsidRPr="00E02AFE" w:rsidRDefault="0071248C" w:rsidP="0071248C">
            <w:pPr>
              <w:jc w:val="center"/>
              <w:rPr>
                <w:color w:val="000000"/>
                <w:sz w:val="20"/>
                <w:szCs w:val="20"/>
              </w:rPr>
            </w:pPr>
            <w:r w:rsidRPr="00E02AFE">
              <w:rPr>
                <w:color w:val="000000"/>
                <w:sz w:val="20"/>
                <w:szCs w:val="20"/>
              </w:rPr>
              <w:t>0,005</w:t>
            </w:r>
          </w:p>
        </w:tc>
        <w:tc>
          <w:tcPr>
            <w:tcW w:w="1262" w:type="dxa"/>
            <w:tcBorders>
              <w:top w:val="nil"/>
              <w:left w:val="nil"/>
              <w:bottom w:val="single" w:sz="4" w:space="0" w:color="auto"/>
              <w:right w:val="single" w:sz="4" w:space="0" w:color="auto"/>
            </w:tcBorders>
            <w:shd w:val="clear" w:color="auto" w:fill="auto"/>
            <w:noWrap/>
            <w:vAlign w:val="bottom"/>
            <w:hideMark/>
          </w:tcPr>
          <w:p w14:paraId="75B71E4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931BA6E"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32A415A" w14:textId="77777777" w:rsidR="0071248C" w:rsidRPr="00E02AFE" w:rsidRDefault="0071248C" w:rsidP="0071248C">
            <w:pPr>
              <w:jc w:val="center"/>
              <w:rPr>
                <w:color w:val="000000"/>
                <w:sz w:val="20"/>
                <w:szCs w:val="20"/>
              </w:rPr>
            </w:pPr>
            <w:r w:rsidRPr="00E02AFE">
              <w:rPr>
                <w:color w:val="000000"/>
                <w:sz w:val="20"/>
                <w:szCs w:val="20"/>
              </w:rPr>
              <w:t>115</w:t>
            </w:r>
          </w:p>
        </w:tc>
        <w:tc>
          <w:tcPr>
            <w:tcW w:w="6263" w:type="dxa"/>
            <w:tcBorders>
              <w:top w:val="nil"/>
              <w:left w:val="nil"/>
              <w:bottom w:val="single" w:sz="4" w:space="0" w:color="auto"/>
              <w:right w:val="single" w:sz="4" w:space="0" w:color="auto"/>
            </w:tcBorders>
            <w:shd w:val="clear" w:color="auto" w:fill="auto"/>
            <w:hideMark/>
          </w:tcPr>
          <w:p w14:paraId="371A0C09"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7D4C964C"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7E2EEA6D" w14:textId="77777777" w:rsidR="0071248C" w:rsidRPr="00E02AFE" w:rsidRDefault="0071248C" w:rsidP="0071248C">
            <w:pPr>
              <w:jc w:val="center"/>
              <w:rPr>
                <w:color w:val="000000"/>
                <w:sz w:val="20"/>
                <w:szCs w:val="20"/>
              </w:rPr>
            </w:pPr>
            <w:r w:rsidRPr="00E02AFE">
              <w:rPr>
                <w:color w:val="000000"/>
                <w:sz w:val="20"/>
                <w:szCs w:val="20"/>
              </w:rPr>
              <w:t>0,51</w:t>
            </w:r>
          </w:p>
        </w:tc>
        <w:tc>
          <w:tcPr>
            <w:tcW w:w="1262" w:type="dxa"/>
            <w:tcBorders>
              <w:top w:val="nil"/>
              <w:left w:val="nil"/>
              <w:bottom w:val="single" w:sz="4" w:space="0" w:color="auto"/>
              <w:right w:val="single" w:sz="4" w:space="0" w:color="auto"/>
            </w:tcBorders>
            <w:shd w:val="clear" w:color="auto" w:fill="auto"/>
            <w:noWrap/>
            <w:vAlign w:val="bottom"/>
            <w:hideMark/>
          </w:tcPr>
          <w:p w14:paraId="68E44B8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C507CDD"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3C9DFA3" w14:textId="77777777" w:rsidR="0071248C" w:rsidRPr="00E02AFE" w:rsidRDefault="0071248C" w:rsidP="0071248C">
            <w:pPr>
              <w:jc w:val="center"/>
              <w:rPr>
                <w:color w:val="000000"/>
                <w:sz w:val="20"/>
                <w:szCs w:val="20"/>
              </w:rPr>
            </w:pPr>
            <w:r w:rsidRPr="00E02AFE">
              <w:rPr>
                <w:color w:val="000000"/>
                <w:sz w:val="20"/>
                <w:szCs w:val="20"/>
              </w:rPr>
              <w:t>116</w:t>
            </w:r>
          </w:p>
        </w:tc>
        <w:tc>
          <w:tcPr>
            <w:tcW w:w="6263" w:type="dxa"/>
            <w:tcBorders>
              <w:top w:val="nil"/>
              <w:left w:val="nil"/>
              <w:bottom w:val="single" w:sz="4" w:space="0" w:color="auto"/>
              <w:right w:val="single" w:sz="4" w:space="0" w:color="auto"/>
            </w:tcBorders>
            <w:shd w:val="clear" w:color="auto" w:fill="auto"/>
            <w:hideMark/>
          </w:tcPr>
          <w:p w14:paraId="1295233E" w14:textId="77777777" w:rsidR="0071248C" w:rsidRPr="00E02AFE" w:rsidRDefault="0071248C" w:rsidP="0071248C">
            <w:pPr>
              <w:rPr>
                <w:color w:val="000000"/>
                <w:sz w:val="20"/>
                <w:szCs w:val="20"/>
              </w:rPr>
            </w:pPr>
            <w:r w:rsidRPr="00E02AFE">
              <w:rPr>
                <w:color w:val="000000"/>
                <w:sz w:val="20"/>
                <w:szCs w:val="20"/>
              </w:rPr>
              <w:t>Монтаж лестниц прямолинейных и криволинейных, пожарных с ограждением</w:t>
            </w:r>
          </w:p>
        </w:tc>
        <w:tc>
          <w:tcPr>
            <w:tcW w:w="949" w:type="dxa"/>
            <w:tcBorders>
              <w:top w:val="nil"/>
              <w:left w:val="nil"/>
              <w:bottom w:val="single" w:sz="4" w:space="0" w:color="auto"/>
              <w:right w:val="single" w:sz="4" w:space="0" w:color="auto"/>
            </w:tcBorders>
            <w:shd w:val="clear" w:color="auto" w:fill="auto"/>
            <w:hideMark/>
          </w:tcPr>
          <w:p w14:paraId="7E75CFBF"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08AFC482" w14:textId="77777777" w:rsidR="0071248C" w:rsidRPr="00E02AFE" w:rsidRDefault="0071248C" w:rsidP="0071248C">
            <w:pPr>
              <w:jc w:val="center"/>
              <w:rPr>
                <w:color w:val="000000"/>
                <w:sz w:val="20"/>
                <w:szCs w:val="20"/>
              </w:rPr>
            </w:pPr>
            <w:r w:rsidRPr="00E02AFE">
              <w:rPr>
                <w:color w:val="000000"/>
                <w:sz w:val="20"/>
                <w:szCs w:val="20"/>
              </w:rPr>
              <w:t>0,112</w:t>
            </w:r>
          </w:p>
        </w:tc>
        <w:tc>
          <w:tcPr>
            <w:tcW w:w="1262" w:type="dxa"/>
            <w:tcBorders>
              <w:top w:val="nil"/>
              <w:left w:val="nil"/>
              <w:bottom w:val="single" w:sz="4" w:space="0" w:color="auto"/>
              <w:right w:val="single" w:sz="4" w:space="0" w:color="auto"/>
            </w:tcBorders>
            <w:shd w:val="clear" w:color="auto" w:fill="auto"/>
            <w:noWrap/>
            <w:vAlign w:val="bottom"/>
            <w:hideMark/>
          </w:tcPr>
          <w:p w14:paraId="5A1254E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4A38853"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06D2D453" w14:textId="77777777" w:rsidR="0071248C" w:rsidRPr="00E02AFE" w:rsidRDefault="0071248C" w:rsidP="0071248C">
            <w:pPr>
              <w:jc w:val="center"/>
              <w:rPr>
                <w:color w:val="000000"/>
                <w:sz w:val="20"/>
                <w:szCs w:val="20"/>
              </w:rPr>
            </w:pPr>
            <w:r w:rsidRPr="00E02AFE">
              <w:rPr>
                <w:color w:val="000000"/>
                <w:sz w:val="20"/>
                <w:szCs w:val="20"/>
              </w:rPr>
              <w:t>117</w:t>
            </w:r>
          </w:p>
        </w:tc>
        <w:tc>
          <w:tcPr>
            <w:tcW w:w="6263" w:type="dxa"/>
            <w:tcBorders>
              <w:top w:val="nil"/>
              <w:left w:val="nil"/>
              <w:bottom w:val="single" w:sz="4" w:space="0" w:color="auto"/>
              <w:right w:val="single" w:sz="4" w:space="0" w:color="auto"/>
            </w:tcBorders>
            <w:shd w:val="clear" w:color="auto" w:fill="auto"/>
            <w:hideMark/>
          </w:tcPr>
          <w:p w14:paraId="612823CE" w14:textId="77777777" w:rsidR="0071248C" w:rsidRPr="00E02AFE" w:rsidRDefault="0071248C" w:rsidP="0071248C">
            <w:pPr>
              <w:rPr>
                <w:color w:val="000000"/>
                <w:sz w:val="20"/>
                <w:szCs w:val="20"/>
              </w:rPr>
            </w:pPr>
            <w:r w:rsidRPr="00E02AFE">
              <w:rPr>
                <w:color w:val="000000"/>
                <w:sz w:val="20"/>
                <w:szCs w:val="20"/>
              </w:rPr>
              <w:t>Лестница металлическая одномаршевая без площадки, с ограждением высотой 1200 мм, высота подъема 3000 мм, ширина марша 1000 мм</w:t>
            </w:r>
          </w:p>
        </w:tc>
        <w:tc>
          <w:tcPr>
            <w:tcW w:w="949" w:type="dxa"/>
            <w:tcBorders>
              <w:top w:val="nil"/>
              <w:left w:val="nil"/>
              <w:bottom w:val="single" w:sz="4" w:space="0" w:color="auto"/>
              <w:right w:val="single" w:sz="4" w:space="0" w:color="auto"/>
            </w:tcBorders>
            <w:shd w:val="clear" w:color="auto" w:fill="auto"/>
            <w:hideMark/>
          </w:tcPr>
          <w:p w14:paraId="5BF283C1"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01B56EDD" w14:textId="77777777" w:rsidR="0071248C" w:rsidRPr="00E02AFE" w:rsidRDefault="0071248C" w:rsidP="0071248C">
            <w:pPr>
              <w:jc w:val="center"/>
              <w:rPr>
                <w:color w:val="000000"/>
                <w:sz w:val="20"/>
                <w:szCs w:val="20"/>
              </w:rPr>
            </w:pPr>
            <w:r w:rsidRPr="00E02AFE">
              <w:rPr>
                <w:color w:val="000000"/>
                <w:sz w:val="20"/>
                <w:szCs w:val="20"/>
              </w:rPr>
              <w:t>2,6</w:t>
            </w:r>
          </w:p>
        </w:tc>
        <w:tc>
          <w:tcPr>
            <w:tcW w:w="1262" w:type="dxa"/>
            <w:tcBorders>
              <w:top w:val="nil"/>
              <w:left w:val="nil"/>
              <w:bottom w:val="single" w:sz="4" w:space="0" w:color="auto"/>
              <w:right w:val="single" w:sz="4" w:space="0" w:color="auto"/>
            </w:tcBorders>
            <w:shd w:val="clear" w:color="auto" w:fill="auto"/>
            <w:noWrap/>
            <w:vAlign w:val="bottom"/>
            <w:hideMark/>
          </w:tcPr>
          <w:p w14:paraId="286ACF68"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5B8DFD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0B1A3D5" w14:textId="77777777" w:rsidR="0071248C" w:rsidRPr="00E02AFE" w:rsidRDefault="0071248C" w:rsidP="0071248C">
            <w:pPr>
              <w:jc w:val="center"/>
              <w:rPr>
                <w:color w:val="000000"/>
                <w:sz w:val="20"/>
                <w:szCs w:val="20"/>
              </w:rPr>
            </w:pPr>
            <w:r w:rsidRPr="00E02AFE">
              <w:rPr>
                <w:color w:val="000000"/>
                <w:sz w:val="20"/>
                <w:szCs w:val="20"/>
              </w:rPr>
              <w:t>118</w:t>
            </w:r>
          </w:p>
        </w:tc>
        <w:tc>
          <w:tcPr>
            <w:tcW w:w="6263" w:type="dxa"/>
            <w:tcBorders>
              <w:top w:val="nil"/>
              <w:left w:val="nil"/>
              <w:bottom w:val="single" w:sz="4" w:space="0" w:color="auto"/>
              <w:right w:val="single" w:sz="4" w:space="0" w:color="auto"/>
            </w:tcBorders>
            <w:shd w:val="clear" w:color="auto" w:fill="auto"/>
            <w:hideMark/>
          </w:tcPr>
          <w:p w14:paraId="29E6E764" w14:textId="77777777" w:rsidR="0071248C" w:rsidRPr="00E02AFE" w:rsidRDefault="0071248C" w:rsidP="0071248C">
            <w:pPr>
              <w:rPr>
                <w:color w:val="000000"/>
                <w:sz w:val="20"/>
                <w:szCs w:val="20"/>
              </w:rPr>
            </w:pPr>
            <w:r w:rsidRPr="00E02AFE">
              <w:rPr>
                <w:color w:val="000000"/>
                <w:sz w:val="20"/>
                <w:szCs w:val="20"/>
              </w:rPr>
              <w:t>Устройство металлических ограждений: с поручнями из твердолиственных пород</w:t>
            </w:r>
          </w:p>
        </w:tc>
        <w:tc>
          <w:tcPr>
            <w:tcW w:w="949" w:type="dxa"/>
            <w:tcBorders>
              <w:top w:val="nil"/>
              <w:left w:val="nil"/>
              <w:bottom w:val="single" w:sz="4" w:space="0" w:color="auto"/>
              <w:right w:val="single" w:sz="4" w:space="0" w:color="auto"/>
            </w:tcBorders>
            <w:shd w:val="clear" w:color="auto" w:fill="auto"/>
            <w:hideMark/>
          </w:tcPr>
          <w:p w14:paraId="1A47A5F9"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49B6EF3D" w14:textId="77777777" w:rsidR="0071248C" w:rsidRPr="00E02AFE" w:rsidRDefault="0071248C" w:rsidP="0071248C">
            <w:pPr>
              <w:jc w:val="center"/>
              <w:rPr>
                <w:color w:val="000000"/>
                <w:sz w:val="20"/>
                <w:szCs w:val="20"/>
              </w:rPr>
            </w:pPr>
            <w:r w:rsidRPr="00E02AFE">
              <w:rPr>
                <w:color w:val="000000"/>
                <w:sz w:val="20"/>
                <w:szCs w:val="20"/>
              </w:rPr>
              <w:t>0,16</w:t>
            </w:r>
          </w:p>
        </w:tc>
        <w:tc>
          <w:tcPr>
            <w:tcW w:w="1262" w:type="dxa"/>
            <w:tcBorders>
              <w:top w:val="nil"/>
              <w:left w:val="nil"/>
              <w:bottom w:val="single" w:sz="4" w:space="0" w:color="auto"/>
              <w:right w:val="single" w:sz="4" w:space="0" w:color="auto"/>
            </w:tcBorders>
            <w:shd w:val="clear" w:color="auto" w:fill="auto"/>
            <w:noWrap/>
            <w:vAlign w:val="bottom"/>
            <w:hideMark/>
          </w:tcPr>
          <w:p w14:paraId="0A04D05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1D411E1"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506FECDB" w14:textId="77777777" w:rsidR="0071248C" w:rsidRPr="00E02AFE" w:rsidRDefault="0071248C" w:rsidP="0071248C">
            <w:pPr>
              <w:jc w:val="center"/>
              <w:rPr>
                <w:color w:val="000000"/>
                <w:sz w:val="20"/>
                <w:szCs w:val="20"/>
              </w:rPr>
            </w:pPr>
            <w:r w:rsidRPr="00E02AFE">
              <w:rPr>
                <w:color w:val="000000"/>
                <w:sz w:val="20"/>
                <w:szCs w:val="20"/>
              </w:rPr>
              <w:t>119</w:t>
            </w:r>
          </w:p>
        </w:tc>
        <w:tc>
          <w:tcPr>
            <w:tcW w:w="6263" w:type="dxa"/>
            <w:tcBorders>
              <w:top w:val="nil"/>
              <w:left w:val="nil"/>
              <w:bottom w:val="single" w:sz="4" w:space="0" w:color="auto"/>
              <w:right w:val="single" w:sz="4" w:space="0" w:color="auto"/>
            </w:tcBorders>
            <w:shd w:val="clear" w:color="auto" w:fill="auto"/>
            <w:hideMark/>
          </w:tcPr>
          <w:p w14:paraId="70DE7EC6" w14:textId="77777777" w:rsidR="0071248C" w:rsidRPr="00E02AFE" w:rsidRDefault="0071248C" w:rsidP="0071248C">
            <w:pPr>
              <w:rPr>
                <w:color w:val="000000"/>
                <w:sz w:val="20"/>
                <w:szCs w:val="20"/>
              </w:rPr>
            </w:pPr>
            <w:r w:rsidRPr="00E02AFE">
              <w:rPr>
                <w:color w:val="000000"/>
                <w:sz w:val="20"/>
                <w:szCs w:val="20"/>
              </w:rPr>
              <w:t>Перила-ограждения металлические маршевых лестниц, марка ОМВ 14-1, длина ограждения в плане 1400 мм, высота стоек 1060 мм, высота решетчатого заполнения 710 мм</w:t>
            </w:r>
          </w:p>
        </w:tc>
        <w:tc>
          <w:tcPr>
            <w:tcW w:w="949" w:type="dxa"/>
            <w:tcBorders>
              <w:top w:val="nil"/>
              <w:left w:val="nil"/>
              <w:bottom w:val="single" w:sz="4" w:space="0" w:color="auto"/>
              <w:right w:val="single" w:sz="4" w:space="0" w:color="auto"/>
            </w:tcBorders>
            <w:shd w:val="clear" w:color="auto" w:fill="auto"/>
            <w:hideMark/>
          </w:tcPr>
          <w:p w14:paraId="22B25D61"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2FB517FF" w14:textId="77777777" w:rsidR="0071248C" w:rsidRPr="00E02AFE" w:rsidRDefault="0071248C" w:rsidP="0071248C">
            <w:pPr>
              <w:jc w:val="center"/>
              <w:rPr>
                <w:color w:val="000000"/>
                <w:sz w:val="20"/>
                <w:szCs w:val="20"/>
              </w:rPr>
            </w:pPr>
            <w:r w:rsidRPr="00E02AFE">
              <w:rPr>
                <w:color w:val="000000"/>
                <w:sz w:val="20"/>
                <w:szCs w:val="20"/>
              </w:rPr>
              <w:t>16</w:t>
            </w:r>
          </w:p>
        </w:tc>
        <w:tc>
          <w:tcPr>
            <w:tcW w:w="1262" w:type="dxa"/>
            <w:tcBorders>
              <w:top w:val="nil"/>
              <w:left w:val="nil"/>
              <w:bottom w:val="single" w:sz="4" w:space="0" w:color="auto"/>
              <w:right w:val="single" w:sz="4" w:space="0" w:color="auto"/>
            </w:tcBorders>
            <w:shd w:val="clear" w:color="auto" w:fill="auto"/>
            <w:noWrap/>
            <w:vAlign w:val="bottom"/>
            <w:hideMark/>
          </w:tcPr>
          <w:p w14:paraId="51666F9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417E022"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1FBEC1A7" w14:textId="77777777" w:rsidR="0071248C" w:rsidRPr="00E02AFE" w:rsidRDefault="0071248C" w:rsidP="0071248C">
            <w:pPr>
              <w:rPr>
                <w:b/>
                <w:bCs/>
                <w:color w:val="000000"/>
                <w:sz w:val="20"/>
                <w:szCs w:val="20"/>
              </w:rPr>
            </w:pPr>
            <w:r w:rsidRPr="00E02AFE">
              <w:rPr>
                <w:b/>
                <w:bCs/>
                <w:color w:val="000000"/>
                <w:sz w:val="20"/>
                <w:szCs w:val="20"/>
              </w:rPr>
              <w:t>Раздел 6. Мерник</w:t>
            </w:r>
          </w:p>
        </w:tc>
      </w:tr>
      <w:tr w:rsidR="0071248C" w:rsidRPr="00E02AFE" w14:paraId="6229DC2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2FE6898" w14:textId="77777777" w:rsidR="0071248C" w:rsidRPr="00E02AFE" w:rsidRDefault="0071248C" w:rsidP="0071248C">
            <w:pPr>
              <w:jc w:val="center"/>
              <w:rPr>
                <w:color w:val="000000"/>
                <w:sz w:val="20"/>
                <w:szCs w:val="20"/>
              </w:rPr>
            </w:pPr>
            <w:r w:rsidRPr="00E02AFE">
              <w:rPr>
                <w:color w:val="000000"/>
                <w:sz w:val="20"/>
                <w:szCs w:val="20"/>
              </w:rPr>
              <w:t>120</w:t>
            </w:r>
          </w:p>
        </w:tc>
        <w:tc>
          <w:tcPr>
            <w:tcW w:w="6263" w:type="dxa"/>
            <w:tcBorders>
              <w:top w:val="nil"/>
              <w:left w:val="nil"/>
              <w:bottom w:val="single" w:sz="4" w:space="0" w:color="auto"/>
              <w:right w:val="single" w:sz="4" w:space="0" w:color="auto"/>
            </w:tcBorders>
            <w:shd w:val="clear" w:color="auto" w:fill="auto"/>
            <w:hideMark/>
          </w:tcPr>
          <w:p w14:paraId="04FF6CF5" w14:textId="77777777" w:rsidR="0071248C" w:rsidRPr="00E02AFE" w:rsidRDefault="0071248C" w:rsidP="0071248C">
            <w:pPr>
              <w:rPr>
                <w:color w:val="000000"/>
                <w:sz w:val="20"/>
                <w:szCs w:val="20"/>
              </w:rPr>
            </w:pPr>
            <w:r w:rsidRPr="00E02AFE">
              <w:rPr>
                <w:color w:val="000000"/>
                <w:sz w:val="20"/>
                <w:szCs w:val="20"/>
              </w:rPr>
              <w:t>Устройство уплотняемых самоходными катками подстилающих слоев: гравийных</w:t>
            </w:r>
          </w:p>
        </w:tc>
        <w:tc>
          <w:tcPr>
            <w:tcW w:w="949" w:type="dxa"/>
            <w:tcBorders>
              <w:top w:val="nil"/>
              <w:left w:val="nil"/>
              <w:bottom w:val="single" w:sz="4" w:space="0" w:color="auto"/>
              <w:right w:val="single" w:sz="4" w:space="0" w:color="auto"/>
            </w:tcBorders>
            <w:shd w:val="clear" w:color="auto" w:fill="auto"/>
            <w:hideMark/>
          </w:tcPr>
          <w:p w14:paraId="5603AF65"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666C9EF7" w14:textId="77777777" w:rsidR="0071248C" w:rsidRPr="00E02AFE" w:rsidRDefault="0071248C" w:rsidP="0071248C">
            <w:pPr>
              <w:jc w:val="center"/>
              <w:rPr>
                <w:color w:val="000000"/>
                <w:sz w:val="20"/>
                <w:szCs w:val="20"/>
              </w:rPr>
            </w:pPr>
            <w:r w:rsidRPr="00E02AFE">
              <w:rPr>
                <w:color w:val="000000"/>
                <w:sz w:val="20"/>
                <w:szCs w:val="20"/>
              </w:rPr>
              <w:t>21,6</w:t>
            </w:r>
          </w:p>
        </w:tc>
        <w:tc>
          <w:tcPr>
            <w:tcW w:w="1262" w:type="dxa"/>
            <w:tcBorders>
              <w:top w:val="nil"/>
              <w:left w:val="nil"/>
              <w:bottom w:val="single" w:sz="4" w:space="0" w:color="auto"/>
              <w:right w:val="single" w:sz="4" w:space="0" w:color="auto"/>
            </w:tcBorders>
            <w:shd w:val="clear" w:color="auto" w:fill="auto"/>
            <w:noWrap/>
            <w:vAlign w:val="bottom"/>
            <w:hideMark/>
          </w:tcPr>
          <w:p w14:paraId="701B4B6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973969F"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AEED319" w14:textId="77777777" w:rsidR="0071248C" w:rsidRPr="00E02AFE" w:rsidRDefault="0071248C" w:rsidP="0071248C">
            <w:pPr>
              <w:jc w:val="center"/>
              <w:rPr>
                <w:color w:val="000000"/>
                <w:sz w:val="20"/>
                <w:szCs w:val="20"/>
              </w:rPr>
            </w:pPr>
            <w:r w:rsidRPr="00E02AFE">
              <w:rPr>
                <w:color w:val="000000"/>
                <w:sz w:val="20"/>
                <w:szCs w:val="20"/>
              </w:rPr>
              <w:t>121</w:t>
            </w:r>
          </w:p>
        </w:tc>
        <w:tc>
          <w:tcPr>
            <w:tcW w:w="6263" w:type="dxa"/>
            <w:tcBorders>
              <w:top w:val="nil"/>
              <w:left w:val="nil"/>
              <w:bottom w:val="single" w:sz="4" w:space="0" w:color="auto"/>
              <w:right w:val="single" w:sz="4" w:space="0" w:color="auto"/>
            </w:tcBorders>
            <w:shd w:val="clear" w:color="auto" w:fill="auto"/>
            <w:hideMark/>
          </w:tcPr>
          <w:p w14:paraId="3725629D" w14:textId="77777777" w:rsidR="0071248C" w:rsidRPr="00E02AFE" w:rsidRDefault="0071248C" w:rsidP="0071248C">
            <w:pPr>
              <w:rPr>
                <w:color w:val="000000"/>
                <w:sz w:val="20"/>
                <w:szCs w:val="20"/>
              </w:rPr>
            </w:pPr>
            <w:r w:rsidRPr="00E02AFE">
              <w:rPr>
                <w:color w:val="000000"/>
                <w:sz w:val="20"/>
                <w:szCs w:val="20"/>
              </w:rPr>
              <w:t>Гравий М 400-1000, фракция 10-20 мм</w:t>
            </w:r>
          </w:p>
        </w:tc>
        <w:tc>
          <w:tcPr>
            <w:tcW w:w="949" w:type="dxa"/>
            <w:tcBorders>
              <w:top w:val="nil"/>
              <w:left w:val="nil"/>
              <w:bottom w:val="single" w:sz="4" w:space="0" w:color="auto"/>
              <w:right w:val="single" w:sz="4" w:space="0" w:color="auto"/>
            </w:tcBorders>
            <w:shd w:val="clear" w:color="auto" w:fill="auto"/>
            <w:hideMark/>
          </w:tcPr>
          <w:p w14:paraId="3044F6AE"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60B83C4A" w14:textId="77777777" w:rsidR="0071248C" w:rsidRPr="00E02AFE" w:rsidRDefault="0071248C" w:rsidP="0071248C">
            <w:pPr>
              <w:jc w:val="center"/>
              <w:rPr>
                <w:color w:val="000000"/>
                <w:sz w:val="20"/>
                <w:szCs w:val="20"/>
              </w:rPr>
            </w:pPr>
            <w:r w:rsidRPr="00E02AFE">
              <w:rPr>
                <w:color w:val="000000"/>
                <w:sz w:val="20"/>
                <w:szCs w:val="20"/>
              </w:rPr>
              <w:t>27,648</w:t>
            </w:r>
          </w:p>
        </w:tc>
        <w:tc>
          <w:tcPr>
            <w:tcW w:w="1262" w:type="dxa"/>
            <w:tcBorders>
              <w:top w:val="nil"/>
              <w:left w:val="nil"/>
              <w:bottom w:val="single" w:sz="4" w:space="0" w:color="auto"/>
              <w:right w:val="single" w:sz="4" w:space="0" w:color="auto"/>
            </w:tcBorders>
            <w:shd w:val="clear" w:color="auto" w:fill="auto"/>
            <w:noWrap/>
            <w:vAlign w:val="bottom"/>
            <w:hideMark/>
          </w:tcPr>
          <w:p w14:paraId="16EDBCE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C4D1981" w14:textId="77777777" w:rsidTr="007A432A">
        <w:trPr>
          <w:trHeight w:val="1125"/>
        </w:trPr>
        <w:tc>
          <w:tcPr>
            <w:tcW w:w="516" w:type="dxa"/>
            <w:tcBorders>
              <w:top w:val="nil"/>
              <w:left w:val="single" w:sz="4" w:space="0" w:color="auto"/>
              <w:bottom w:val="single" w:sz="4" w:space="0" w:color="auto"/>
              <w:right w:val="single" w:sz="4" w:space="0" w:color="auto"/>
            </w:tcBorders>
            <w:shd w:val="clear" w:color="auto" w:fill="auto"/>
            <w:hideMark/>
          </w:tcPr>
          <w:p w14:paraId="226622E9" w14:textId="77777777" w:rsidR="0071248C" w:rsidRPr="00E02AFE" w:rsidRDefault="0071248C" w:rsidP="0071248C">
            <w:pPr>
              <w:jc w:val="center"/>
              <w:rPr>
                <w:color w:val="000000"/>
                <w:sz w:val="20"/>
                <w:szCs w:val="20"/>
              </w:rPr>
            </w:pPr>
            <w:r w:rsidRPr="00E02AFE">
              <w:rPr>
                <w:color w:val="000000"/>
                <w:sz w:val="20"/>
                <w:szCs w:val="20"/>
              </w:rPr>
              <w:t>122</w:t>
            </w:r>
          </w:p>
        </w:tc>
        <w:tc>
          <w:tcPr>
            <w:tcW w:w="6263" w:type="dxa"/>
            <w:tcBorders>
              <w:top w:val="nil"/>
              <w:left w:val="nil"/>
              <w:bottom w:val="single" w:sz="4" w:space="0" w:color="auto"/>
              <w:right w:val="single" w:sz="4" w:space="0" w:color="auto"/>
            </w:tcBorders>
            <w:shd w:val="clear" w:color="auto" w:fill="auto"/>
            <w:hideMark/>
          </w:tcPr>
          <w:p w14:paraId="4356139E" w14:textId="77777777" w:rsidR="0071248C" w:rsidRPr="00E02AFE" w:rsidRDefault="0071248C" w:rsidP="0071248C">
            <w:pPr>
              <w:rPr>
                <w:color w:val="000000"/>
                <w:sz w:val="20"/>
                <w:szCs w:val="20"/>
              </w:rPr>
            </w:pPr>
            <w:r w:rsidRPr="00E02AFE">
              <w:rPr>
                <w:color w:val="000000"/>
                <w:sz w:val="20"/>
                <w:szCs w:val="20"/>
              </w:rPr>
              <w:t>Перевозка грузов II класса автомобилями-самосвалами грузоподъемностью до 30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15 км</w:t>
            </w:r>
          </w:p>
        </w:tc>
        <w:tc>
          <w:tcPr>
            <w:tcW w:w="949" w:type="dxa"/>
            <w:tcBorders>
              <w:top w:val="nil"/>
              <w:left w:val="nil"/>
              <w:bottom w:val="single" w:sz="4" w:space="0" w:color="auto"/>
              <w:right w:val="single" w:sz="4" w:space="0" w:color="auto"/>
            </w:tcBorders>
            <w:shd w:val="clear" w:color="auto" w:fill="auto"/>
            <w:hideMark/>
          </w:tcPr>
          <w:p w14:paraId="583B7F78" w14:textId="77777777" w:rsidR="0071248C" w:rsidRPr="00E02AFE" w:rsidRDefault="0071248C" w:rsidP="0071248C">
            <w:pPr>
              <w:jc w:val="center"/>
              <w:rPr>
                <w:sz w:val="20"/>
                <w:szCs w:val="20"/>
              </w:rPr>
            </w:pPr>
            <w:r w:rsidRPr="00E02AFE">
              <w:rPr>
                <w:sz w:val="20"/>
                <w:szCs w:val="20"/>
              </w:rPr>
              <w:t>1т груза</w:t>
            </w:r>
          </w:p>
        </w:tc>
        <w:tc>
          <w:tcPr>
            <w:tcW w:w="931" w:type="dxa"/>
            <w:tcBorders>
              <w:top w:val="nil"/>
              <w:left w:val="nil"/>
              <w:bottom w:val="single" w:sz="4" w:space="0" w:color="auto"/>
              <w:right w:val="single" w:sz="4" w:space="0" w:color="auto"/>
            </w:tcBorders>
            <w:shd w:val="clear" w:color="auto" w:fill="auto"/>
            <w:hideMark/>
          </w:tcPr>
          <w:p w14:paraId="7D960E15" w14:textId="77777777" w:rsidR="0071248C" w:rsidRPr="00E02AFE" w:rsidRDefault="0071248C" w:rsidP="0071248C">
            <w:pPr>
              <w:jc w:val="center"/>
              <w:rPr>
                <w:color w:val="000000"/>
                <w:sz w:val="20"/>
                <w:szCs w:val="20"/>
              </w:rPr>
            </w:pPr>
            <w:r w:rsidRPr="00E02AFE">
              <w:rPr>
                <w:color w:val="000000"/>
                <w:sz w:val="20"/>
                <w:szCs w:val="20"/>
              </w:rPr>
              <w:t>44,24</w:t>
            </w:r>
          </w:p>
        </w:tc>
        <w:tc>
          <w:tcPr>
            <w:tcW w:w="1262" w:type="dxa"/>
            <w:tcBorders>
              <w:top w:val="nil"/>
              <w:left w:val="nil"/>
              <w:bottom w:val="single" w:sz="4" w:space="0" w:color="auto"/>
              <w:right w:val="single" w:sz="4" w:space="0" w:color="auto"/>
            </w:tcBorders>
            <w:shd w:val="clear" w:color="auto" w:fill="auto"/>
            <w:noWrap/>
            <w:vAlign w:val="bottom"/>
            <w:hideMark/>
          </w:tcPr>
          <w:p w14:paraId="00A746A0"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7F5F910"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24D8383E" w14:textId="77777777" w:rsidR="0071248C" w:rsidRPr="00E02AFE" w:rsidRDefault="0071248C" w:rsidP="0071248C">
            <w:pPr>
              <w:jc w:val="center"/>
              <w:rPr>
                <w:color w:val="000000"/>
                <w:sz w:val="20"/>
                <w:szCs w:val="20"/>
              </w:rPr>
            </w:pPr>
            <w:r w:rsidRPr="00E02AFE">
              <w:rPr>
                <w:color w:val="000000"/>
                <w:sz w:val="20"/>
                <w:szCs w:val="20"/>
              </w:rPr>
              <w:t>123</w:t>
            </w:r>
          </w:p>
        </w:tc>
        <w:tc>
          <w:tcPr>
            <w:tcW w:w="6263" w:type="dxa"/>
            <w:tcBorders>
              <w:top w:val="nil"/>
              <w:left w:val="nil"/>
              <w:bottom w:val="single" w:sz="4" w:space="0" w:color="auto"/>
              <w:right w:val="single" w:sz="4" w:space="0" w:color="auto"/>
            </w:tcBorders>
            <w:shd w:val="clear" w:color="auto" w:fill="auto"/>
            <w:hideMark/>
          </w:tcPr>
          <w:p w14:paraId="15F2615B" w14:textId="77777777" w:rsidR="0071248C" w:rsidRPr="00E02AFE" w:rsidRDefault="0071248C" w:rsidP="0071248C">
            <w:pPr>
              <w:rPr>
                <w:color w:val="000000"/>
                <w:sz w:val="20"/>
                <w:szCs w:val="20"/>
              </w:rPr>
            </w:pPr>
            <w:r w:rsidRPr="00E02AFE">
              <w:rPr>
                <w:color w:val="000000"/>
                <w:sz w:val="20"/>
                <w:szCs w:val="20"/>
              </w:rPr>
              <w:t>Устройство фундаментных плит железобетонных: плоских</w:t>
            </w:r>
          </w:p>
        </w:tc>
        <w:tc>
          <w:tcPr>
            <w:tcW w:w="949" w:type="dxa"/>
            <w:tcBorders>
              <w:top w:val="nil"/>
              <w:left w:val="nil"/>
              <w:bottom w:val="single" w:sz="4" w:space="0" w:color="auto"/>
              <w:right w:val="single" w:sz="4" w:space="0" w:color="auto"/>
            </w:tcBorders>
            <w:shd w:val="clear" w:color="auto" w:fill="auto"/>
            <w:hideMark/>
          </w:tcPr>
          <w:p w14:paraId="0E8D8C15"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6743BD4F" w14:textId="77777777" w:rsidR="0071248C" w:rsidRPr="00E02AFE" w:rsidRDefault="0071248C" w:rsidP="0071248C">
            <w:pPr>
              <w:jc w:val="center"/>
              <w:rPr>
                <w:color w:val="000000"/>
                <w:sz w:val="20"/>
                <w:szCs w:val="20"/>
              </w:rPr>
            </w:pPr>
            <w:r w:rsidRPr="00E02AFE">
              <w:rPr>
                <w:color w:val="000000"/>
                <w:sz w:val="20"/>
                <w:szCs w:val="20"/>
              </w:rPr>
              <w:t>0,076</w:t>
            </w:r>
          </w:p>
        </w:tc>
        <w:tc>
          <w:tcPr>
            <w:tcW w:w="1262" w:type="dxa"/>
            <w:tcBorders>
              <w:top w:val="nil"/>
              <w:left w:val="nil"/>
              <w:bottom w:val="single" w:sz="4" w:space="0" w:color="auto"/>
              <w:right w:val="single" w:sz="4" w:space="0" w:color="auto"/>
            </w:tcBorders>
            <w:shd w:val="clear" w:color="auto" w:fill="auto"/>
            <w:noWrap/>
            <w:vAlign w:val="bottom"/>
            <w:hideMark/>
          </w:tcPr>
          <w:p w14:paraId="2CC2605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A035D3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260BB64" w14:textId="77777777" w:rsidR="0071248C" w:rsidRPr="00E02AFE" w:rsidRDefault="0071248C" w:rsidP="0071248C">
            <w:pPr>
              <w:jc w:val="center"/>
              <w:rPr>
                <w:color w:val="000000"/>
                <w:sz w:val="20"/>
                <w:szCs w:val="20"/>
              </w:rPr>
            </w:pPr>
            <w:r w:rsidRPr="00E02AFE">
              <w:rPr>
                <w:color w:val="000000"/>
                <w:sz w:val="20"/>
                <w:szCs w:val="20"/>
              </w:rPr>
              <w:t>124</w:t>
            </w:r>
          </w:p>
        </w:tc>
        <w:tc>
          <w:tcPr>
            <w:tcW w:w="6263" w:type="dxa"/>
            <w:tcBorders>
              <w:top w:val="nil"/>
              <w:left w:val="nil"/>
              <w:bottom w:val="single" w:sz="4" w:space="0" w:color="auto"/>
              <w:right w:val="single" w:sz="4" w:space="0" w:color="auto"/>
            </w:tcBorders>
            <w:shd w:val="clear" w:color="auto" w:fill="auto"/>
            <w:hideMark/>
          </w:tcPr>
          <w:p w14:paraId="0401F0B4" w14:textId="77777777" w:rsidR="0071248C" w:rsidRPr="00E02AFE" w:rsidRDefault="0071248C" w:rsidP="0071248C">
            <w:pPr>
              <w:rPr>
                <w:color w:val="000000"/>
                <w:sz w:val="20"/>
                <w:szCs w:val="20"/>
              </w:rPr>
            </w:pPr>
            <w:r w:rsidRPr="00E02AFE">
              <w:rPr>
                <w:color w:val="000000"/>
                <w:sz w:val="20"/>
                <w:szCs w:val="20"/>
              </w:rPr>
              <w:t>Сталь арматурная горячекатаная периодического профиля, класс A-III, диаметр 14 мм</w:t>
            </w:r>
          </w:p>
        </w:tc>
        <w:tc>
          <w:tcPr>
            <w:tcW w:w="949" w:type="dxa"/>
            <w:tcBorders>
              <w:top w:val="nil"/>
              <w:left w:val="nil"/>
              <w:bottom w:val="single" w:sz="4" w:space="0" w:color="auto"/>
              <w:right w:val="single" w:sz="4" w:space="0" w:color="auto"/>
            </w:tcBorders>
            <w:shd w:val="clear" w:color="auto" w:fill="auto"/>
            <w:hideMark/>
          </w:tcPr>
          <w:p w14:paraId="597BE927"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01AC6D1D" w14:textId="77777777" w:rsidR="0071248C" w:rsidRPr="00E02AFE" w:rsidRDefault="0071248C" w:rsidP="0071248C">
            <w:pPr>
              <w:jc w:val="center"/>
              <w:rPr>
                <w:color w:val="000000"/>
                <w:sz w:val="20"/>
                <w:szCs w:val="20"/>
              </w:rPr>
            </w:pPr>
            <w:r w:rsidRPr="00E02AFE">
              <w:rPr>
                <w:color w:val="000000"/>
                <w:sz w:val="20"/>
                <w:szCs w:val="20"/>
              </w:rPr>
              <w:t>0,3156</w:t>
            </w:r>
          </w:p>
        </w:tc>
        <w:tc>
          <w:tcPr>
            <w:tcW w:w="1262" w:type="dxa"/>
            <w:tcBorders>
              <w:top w:val="nil"/>
              <w:left w:val="nil"/>
              <w:bottom w:val="single" w:sz="4" w:space="0" w:color="auto"/>
              <w:right w:val="single" w:sz="4" w:space="0" w:color="auto"/>
            </w:tcBorders>
            <w:shd w:val="clear" w:color="auto" w:fill="auto"/>
            <w:noWrap/>
            <w:vAlign w:val="bottom"/>
            <w:hideMark/>
          </w:tcPr>
          <w:p w14:paraId="4EE2B33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8383778"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E1B0176" w14:textId="77777777" w:rsidR="0071248C" w:rsidRPr="00E02AFE" w:rsidRDefault="0071248C" w:rsidP="0071248C">
            <w:pPr>
              <w:jc w:val="center"/>
              <w:rPr>
                <w:color w:val="000000"/>
                <w:sz w:val="20"/>
                <w:szCs w:val="20"/>
              </w:rPr>
            </w:pPr>
            <w:r w:rsidRPr="00E02AFE">
              <w:rPr>
                <w:color w:val="000000"/>
                <w:sz w:val="20"/>
                <w:szCs w:val="20"/>
              </w:rPr>
              <w:t>125</w:t>
            </w:r>
          </w:p>
        </w:tc>
        <w:tc>
          <w:tcPr>
            <w:tcW w:w="6263" w:type="dxa"/>
            <w:tcBorders>
              <w:top w:val="nil"/>
              <w:left w:val="nil"/>
              <w:bottom w:val="single" w:sz="4" w:space="0" w:color="auto"/>
              <w:right w:val="single" w:sz="4" w:space="0" w:color="auto"/>
            </w:tcBorders>
            <w:shd w:val="clear" w:color="auto" w:fill="auto"/>
            <w:hideMark/>
          </w:tcPr>
          <w:p w14:paraId="0D13CB7C"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4B720FB0"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71D0C341" w14:textId="77777777" w:rsidR="0071248C" w:rsidRPr="00E02AFE" w:rsidRDefault="0071248C" w:rsidP="0071248C">
            <w:pPr>
              <w:jc w:val="center"/>
              <w:rPr>
                <w:color w:val="000000"/>
                <w:sz w:val="20"/>
                <w:szCs w:val="20"/>
              </w:rPr>
            </w:pPr>
            <w:r w:rsidRPr="00E02AFE">
              <w:rPr>
                <w:color w:val="000000"/>
                <w:sz w:val="20"/>
                <w:szCs w:val="20"/>
              </w:rPr>
              <w:t>7,714</w:t>
            </w:r>
          </w:p>
        </w:tc>
        <w:tc>
          <w:tcPr>
            <w:tcW w:w="1262" w:type="dxa"/>
            <w:tcBorders>
              <w:top w:val="nil"/>
              <w:left w:val="nil"/>
              <w:bottom w:val="single" w:sz="4" w:space="0" w:color="auto"/>
              <w:right w:val="single" w:sz="4" w:space="0" w:color="auto"/>
            </w:tcBorders>
            <w:shd w:val="clear" w:color="auto" w:fill="auto"/>
            <w:noWrap/>
            <w:vAlign w:val="bottom"/>
            <w:hideMark/>
          </w:tcPr>
          <w:p w14:paraId="70DF792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9AB6438" w14:textId="77777777" w:rsidTr="007A432A">
        <w:trPr>
          <w:trHeight w:val="490"/>
        </w:trPr>
        <w:tc>
          <w:tcPr>
            <w:tcW w:w="516" w:type="dxa"/>
            <w:tcBorders>
              <w:top w:val="nil"/>
              <w:left w:val="single" w:sz="4" w:space="0" w:color="auto"/>
              <w:bottom w:val="single" w:sz="4" w:space="0" w:color="auto"/>
              <w:right w:val="single" w:sz="4" w:space="0" w:color="auto"/>
            </w:tcBorders>
            <w:shd w:val="clear" w:color="auto" w:fill="auto"/>
            <w:hideMark/>
          </w:tcPr>
          <w:p w14:paraId="2FB4D022" w14:textId="77777777" w:rsidR="0071248C" w:rsidRPr="00E02AFE" w:rsidRDefault="0071248C" w:rsidP="0071248C">
            <w:pPr>
              <w:jc w:val="center"/>
              <w:rPr>
                <w:color w:val="000000"/>
                <w:sz w:val="20"/>
                <w:szCs w:val="20"/>
              </w:rPr>
            </w:pPr>
            <w:r w:rsidRPr="00E02AFE">
              <w:rPr>
                <w:color w:val="000000"/>
                <w:sz w:val="20"/>
                <w:szCs w:val="20"/>
              </w:rPr>
              <w:t>126</w:t>
            </w:r>
          </w:p>
        </w:tc>
        <w:tc>
          <w:tcPr>
            <w:tcW w:w="6263" w:type="dxa"/>
            <w:tcBorders>
              <w:top w:val="nil"/>
              <w:left w:val="nil"/>
              <w:bottom w:val="single" w:sz="4" w:space="0" w:color="auto"/>
              <w:right w:val="single" w:sz="4" w:space="0" w:color="auto"/>
            </w:tcBorders>
            <w:shd w:val="clear" w:color="auto" w:fill="auto"/>
            <w:hideMark/>
          </w:tcPr>
          <w:p w14:paraId="46A18483" w14:textId="77777777" w:rsidR="0071248C" w:rsidRPr="00E02AFE" w:rsidRDefault="0071248C" w:rsidP="0071248C">
            <w:pPr>
              <w:rPr>
                <w:color w:val="000000"/>
                <w:sz w:val="20"/>
                <w:szCs w:val="20"/>
              </w:rPr>
            </w:pPr>
            <w:r w:rsidRPr="00E02AFE">
              <w:rPr>
                <w:color w:val="000000"/>
                <w:sz w:val="20"/>
                <w:szCs w:val="20"/>
              </w:rPr>
              <w:t>Монтаж резервуаров стальных вертикальных цилиндрических для нефти и нефтепродуктов: без понтона вместимостью до 1000 м3</w:t>
            </w:r>
          </w:p>
        </w:tc>
        <w:tc>
          <w:tcPr>
            <w:tcW w:w="949" w:type="dxa"/>
            <w:tcBorders>
              <w:top w:val="nil"/>
              <w:left w:val="nil"/>
              <w:bottom w:val="single" w:sz="4" w:space="0" w:color="auto"/>
              <w:right w:val="single" w:sz="4" w:space="0" w:color="auto"/>
            </w:tcBorders>
            <w:shd w:val="clear" w:color="auto" w:fill="auto"/>
            <w:hideMark/>
          </w:tcPr>
          <w:p w14:paraId="3D657F77"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79D7C4F4" w14:textId="77777777" w:rsidR="0071248C" w:rsidRPr="00E02AFE" w:rsidRDefault="0071248C" w:rsidP="0071248C">
            <w:pPr>
              <w:jc w:val="center"/>
              <w:rPr>
                <w:color w:val="000000"/>
                <w:sz w:val="20"/>
                <w:szCs w:val="20"/>
              </w:rPr>
            </w:pPr>
            <w:r w:rsidRPr="00E02AFE">
              <w:rPr>
                <w:color w:val="000000"/>
                <w:sz w:val="20"/>
                <w:szCs w:val="20"/>
              </w:rPr>
              <w:t>5,2</w:t>
            </w:r>
          </w:p>
        </w:tc>
        <w:tc>
          <w:tcPr>
            <w:tcW w:w="1262" w:type="dxa"/>
            <w:tcBorders>
              <w:top w:val="nil"/>
              <w:left w:val="nil"/>
              <w:bottom w:val="single" w:sz="4" w:space="0" w:color="auto"/>
              <w:right w:val="single" w:sz="4" w:space="0" w:color="auto"/>
            </w:tcBorders>
            <w:shd w:val="clear" w:color="auto" w:fill="auto"/>
            <w:noWrap/>
            <w:vAlign w:val="bottom"/>
            <w:hideMark/>
          </w:tcPr>
          <w:p w14:paraId="65ABC4D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1DABB48"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0F307257" w14:textId="77777777" w:rsidR="0071248C" w:rsidRPr="00E02AFE" w:rsidRDefault="0071248C" w:rsidP="0071248C">
            <w:pPr>
              <w:jc w:val="center"/>
              <w:rPr>
                <w:color w:val="000000"/>
                <w:sz w:val="20"/>
                <w:szCs w:val="20"/>
              </w:rPr>
            </w:pPr>
            <w:r w:rsidRPr="00E02AFE">
              <w:rPr>
                <w:color w:val="000000"/>
                <w:sz w:val="20"/>
                <w:szCs w:val="20"/>
              </w:rPr>
              <w:t>127</w:t>
            </w:r>
          </w:p>
        </w:tc>
        <w:tc>
          <w:tcPr>
            <w:tcW w:w="6263" w:type="dxa"/>
            <w:tcBorders>
              <w:top w:val="nil"/>
              <w:left w:val="nil"/>
              <w:bottom w:val="single" w:sz="4" w:space="0" w:color="auto"/>
              <w:right w:val="single" w:sz="4" w:space="0" w:color="auto"/>
            </w:tcBorders>
            <w:shd w:val="clear" w:color="auto" w:fill="auto"/>
            <w:hideMark/>
          </w:tcPr>
          <w:p w14:paraId="509F3DB5" w14:textId="77777777" w:rsidR="0071248C" w:rsidRPr="00E02AFE" w:rsidRDefault="0071248C" w:rsidP="0071248C">
            <w:pPr>
              <w:rPr>
                <w:color w:val="000000"/>
                <w:sz w:val="20"/>
                <w:szCs w:val="20"/>
              </w:rPr>
            </w:pPr>
            <w:r w:rsidRPr="00E02AFE">
              <w:rPr>
                <w:color w:val="000000"/>
                <w:sz w:val="20"/>
                <w:szCs w:val="20"/>
              </w:rPr>
              <w:t>Металлоконструкции вспомогательного назначения с преобладанием толстолистовой стали или профильного проката, с отверстиями и без, сталь С355</w:t>
            </w:r>
          </w:p>
        </w:tc>
        <w:tc>
          <w:tcPr>
            <w:tcW w:w="949" w:type="dxa"/>
            <w:tcBorders>
              <w:top w:val="nil"/>
              <w:left w:val="nil"/>
              <w:bottom w:val="single" w:sz="4" w:space="0" w:color="auto"/>
              <w:right w:val="single" w:sz="4" w:space="0" w:color="auto"/>
            </w:tcBorders>
            <w:shd w:val="clear" w:color="auto" w:fill="auto"/>
            <w:hideMark/>
          </w:tcPr>
          <w:p w14:paraId="080F3B40"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4B60A858" w14:textId="77777777" w:rsidR="0071248C" w:rsidRPr="00E02AFE" w:rsidRDefault="0071248C" w:rsidP="0071248C">
            <w:pPr>
              <w:jc w:val="center"/>
              <w:rPr>
                <w:color w:val="000000"/>
                <w:sz w:val="20"/>
                <w:szCs w:val="20"/>
              </w:rPr>
            </w:pPr>
            <w:r w:rsidRPr="00E02AFE">
              <w:rPr>
                <w:color w:val="000000"/>
                <w:sz w:val="20"/>
                <w:szCs w:val="20"/>
              </w:rPr>
              <w:t>5,2</w:t>
            </w:r>
          </w:p>
        </w:tc>
        <w:tc>
          <w:tcPr>
            <w:tcW w:w="1262" w:type="dxa"/>
            <w:tcBorders>
              <w:top w:val="nil"/>
              <w:left w:val="nil"/>
              <w:bottom w:val="single" w:sz="4" w:space="0" w:color="auto"/>
              <w:right w:val="single" w:sz="4" w:space="0" w:color="auto"/>
            </w:tcBorders>
            <w:shd w:val="clear" w:color="auto" w:fill="auto"/>
            <w:noWrap/>
            <w:vAlign w:val="bottom"/>
            <w:hideMark/>
          </w:tcPr>
          <w:p w14:paraId="5627043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78297F2"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2F4F7D31" w14:textId="77777777" w:rsidR="0071248C" w:rsidRPr="00E02AFE" w:rsidRDefault="0071248C" w:rsidP="0071248C">
            <w:pPr>
              <w:rPr>
                <w:b/>
                <w:bCs/>
                <w:color w:val="000000"/>
                <w:sz w:val="20"/>
                <w:szCs w:val="20"/>
              </w:rPr>
            </w:pPr>
            <w:r w:rsidRPr="00E02AFE">
              <w:rPr>
                <w:b/>
                <w:bCs/>
                <w:color w:val="000000"/>
                <w:sz w:val="20"/>
                <w:szCs w:val="20"/>
              </w:rPr>
              <w:t>Раздел 7. КПП</w:t>
            </w:r>
          </w:p>
        </w:tc>
      </w:tr>
      <w:tr w:rsidR="0071248C" w:rsidRPr="00E02AFE" w14:paraId="4D8273C7"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080BDBE9" w14:textId="77777777" w:rsidR="0071248C" w:rsidRPr="00E02AFE" w:rsidRDefault="0071248C" w:rsidP="0071248C">
            <w:pPr>
              <w:jc w:val="center"/>
              <w:rPr>
                <w:color w:val="000000"/>
                <w:sz w:val="20"/>
                <w:szCs w:val="20"/>
              </w:rPr>
            </w:pPr>
            <w:r w:rsidRPr="00E02AFE">
              <w:rPr>
                <w:color w:val="000000"/>
                <w:sz w:val="20"/>
                <w:szCs w:val="20"/>
              </w:rPr>
              <w:t>128</w:t>
            </w:r>
          </w:p>
        </w:tc>
        <w:tc>
          <w:tcPr>
            <w:tcW w:w="6263" w:type="dxa"/>
            <w:tcBorders>
              <w:top w:val="nil"/>
              <w:left w:val="nil"/>
              <w:bottom w:val="single" w:sz="4" w:space="0" w:color="auto"/>
              <w:right w:val="single" w:sz="4" w:space="0" w:color="auto"/>
            </w:tcBorders>
            <w:shd w:val="clear" w:color="auto" w:fill="auto"/>
            <w:hideMark/>
          </w:tcPr>
          <w:p w14:paraId="4A002793" w14:textId="77777777" w:rsidR="0071248C" w:rsidRPr="00E02AFE" w:rsidRDefault="0071248C" w:rsidP="0071248C">
            <w:pPr>
              <w:rPr>
                <w:color w:val="000000"/>
                <w:sz w:val="20"/>
                <w:szCs w:val="20"/>
              </w:rPr>
            </w:pPr>
            <w:r w:rsidRPr="00E02AFE">
              <w:rPr>
                <w:color w:val="000000"/>
                <w:sz w:val="20"/>
                <w:szCs w:val="20"/>
              </w:rPr>
              <w:t>Облицовка панелями из композитных материалов: без теплоизоляционного слоя</w:t>
            </w:r>
          </w:p>
        </w:tc>
        <w:tc>
          <w:tcPr>
            <w:tcW w:w="949" w:type="dxa"/>
            <w:tcBorders>
              <w:top w:val="nil"/>
              <w:left w:val="nil"/>
              <w:bottom w:val="single" w:sz="4" w:space="0" w:color="auto"/>
              <w:right w:val="single" w:sz="4" w:space="0" w:color="auto"/>
            </w:tcBorders>
            <w:shd w:val="clear" w:color="auto" w:fill="auto"/>
            <w:hideMark/>
          </w:tcPr>
          <w:p w14:paraId="02FB1982"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760E414D" w14:textId="77777777" w:rsidR="0071248C" w:rsidRPr="00E02AFE" w:rsidRDefault="0071248C" w:rsidP="0071248C">
            <w:pPr>
              <w:jc w:val="center"/>
              <w:rPr>
                <w:color w:val="000000"/>
                <w:sz w:val="20"/>
                <w:szCs w:val="20"/>
              </w:rPr>
            </w:pPr>
            <w:r w:rsidRPr="00E02AFE">
              <w:rPr>
                <w:color w:val="000000"/>
                <w:sz w:val="20"/>
                <w:szCs w:val="20"/>
              </w:rPr>
              <w:t>0,18</w:t>
            </w:r>
          </w:p>
        </w:tc>
        <w:tc>
          <w:tcPr>
            <w:tcW w:w="1262" w:type="dxa"/>
            <w:tcBorders>
              <w:top w:val="nil"/>
              <w:left w:val="nil"/>
              <w:bottom w:val="single" w:sz="4" w:space="0" w:color="auto"/>
              <w:right w:val="single" w:sz="4" w:space="0" w:color="auto"/>
            </w:tcBorders>
            <w:shd w:val="clear" w:color="auto" w:fill="auto"/>
            <w:noWrap/>
            <w:vAlign w:val="bottom"/>
            <w:hideMark/>
          </w:tcPr>
          <w:p w14:paraId="1BEC2635"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511AEAC"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20A07FCC" w14:textId="77777777" w:rsidR="0071248C" w:rsidRPr="00E02AFE" w:rsidRDefault="0071248C" w:rsidP="0071248C">
            <w:pPr>
              <w:jc w:val="center"/>
              <w:rPr>
                <w:color w:val="000000"/>
                <w:sz w:val="20"/>
                <w:szCs w:val="20"/>
              </w:rPr>
            </w:pPr>
            <w:r w:rsidRPr="00E02AFE">
              <w:rPr>
                <w:color w:val="000000"/>
                <w:sz w:val="20"/>
                <w:szCs w:val="20"/>
              </w:rPr>
              <w:t>129</w:t>
            </w:r>
          </w:p>
        </w:tc>
        <w:tc>
          <w:tcPr>
            <w:tcW w:w="6263" w:type="dxa"/>
            <w:tcBorders>
              <w:top w:val="nil"/>
              <w:left w:val="nil"/>
              <w:bottom w:val="single" w:sz="4" w:space="0" w:color="auto"/>
              <w:right w:val="single" w:sz="4" w:space="0" w:color="auto"/>
            </w:tcBorders>
            <w:shd w:val="clear" w:color="auto" w:fill="auto"/>
            <w:hideMark/>
          </w:tcPr>
          <w:p w14:paraId="48537B2B" w14:textId="77777777" w:rsidR="0071248C" w:rsidRPr="00E02AFE" w:rsidRDefault="0071248C" w:rsidP="0071248C">
            <w:pPr>
              <w:rPr>
                <w:color w:val="000000"/>
                <w:sz w:val="20"/>
                <w:szCs w:val="20"/>
              </w:rPr>
            </w:pPr>
            <w:r w:rsidRPr="00E02AFE">
              <w:rPr>
                <w:color w:val="000000"/>
                <w:sz w:val="20"/>
                <w:szCs w:val="20"/>
              </w:rPr>
              <w:t>Панели композитные алюминиевые, класс А, пожарные характеристики Г1, В1, Д1, КМ1, К0, покрытие PVDF/PE, толщина панели 4 мм, толщина алюминиевого слоя 0,5 мм</w:t>
            </w:r>
          </w:p>
        </w:tc>
        <w:tc>
          <w:tcPr>
            <w:tcW w:w="949" w:type="dxa"/>
            <w:tcBorders>
              <w:top w:val="nil"/>
              <w:left w:val="nil"/>
              <w:bottom w:val="single" w:sz="4" w:space="0" w:color="auto"/>
              <w:right w:val="single" w:sz="4" w:space="0" w:color="auto"/>
            </w:tcBorders>
            <w:shd w:val="clear" w:color="auto" w:fill="auto"/>
            <w:hideMark/>
          </w:tcPr>
          <w:p w14:paraId="45A8F417"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7DA8FD87" w14:textId="77777777" w:rsidR="0071248C" w:rsidRPr="00E02AFE" w:rsidRDefault="0071248C" w:rsidP="0071248C">
            <w:pPr>
              <w:jc w:val="center"/>
              <w:rPr>
                <w:color w:val="000000"/>
                <w:sz w:val="20"/>
                <w:szCs w:val="20"/>
              </w:rPr>
            </w:pPr>
            <w:r w:rsidRPr="00E02AFE">
              <w:rPr>
                <w:color w:val="000000"/>
                <w:sz w:val="20"/>
                <w:szCs w:val="20"/>
              </w:rPr>
              <w:t>18,54</w:t>
            </w:r>
          </w:p>
        </w:tc>
        <w:tc>
          <w:tcPr>
            <w:tcW w:w="1262" w:type="dxa"/>
            <w:tcBorders>
              <w:top w:val="nil"/>
              <w:left w:val="nil"/>
              <w:bottom w:val="single" w:sz="4" w:space="0" w:color="auto"/>
              <w:right w:val="single" w:sz="4" w:space="0" w:color="auto"/>
            </w:tcBorders>
            <w:shd w:val="clear" w:color="auto" w:fill="auto"/>
            <w:noWrap/>
            <w:vAlign w:val="bottom"/>
            <w:hideMark/>
          </w:tcPr>
          <w:p w14:paraId="571328D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FEDCC08"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6266C0AB" w14:textId="77777777" w:rsidR="0071248C" w:rsidRPr="00E02AFE" w:rsidRDefault="0071248C" w:rsidP="0071248C">
            <w:pPr>
              <w:jc w:val="center"/>
              <w:rPr>
                <w:color w:val="000000"/>
                <w:sz w:val="20"/>
                <w:szCs w:val="20"/>
              </w:rPr>
            </w:pPr>
            <w:r w:rsidRPr="00E02AFE">
              <w:rPr>
                <w:color w:val="000000"/>
                <w:sz w:val="20"/>
                <w:szCs w:val="20"/>
              </w:rPr>
              <w:t>130</w:t>
            </w:r>
          </w:p>
        </w:tc>
        <w:tc>
          <w:tcPr>
            <w:tcW w:w="6263" w:type="dxa"/>
            <w:tcBorders>
              <w:top w:val="nil"/>
              <w:left w:val="nil"/>
              <w:bottom w:val="single" w:sz="4" w:space="0" w:color="auto"/>
              <w:right w:val="single" w:sz="4" w:space="0" w:color="auto"/>
            </w:tcBorders>
            <w:shd w:val="clear" w:color="auto" w:fill="auto"/>
            <w:hideMark/>
          </w:tcPr>
          <w:p w14:paraId="1AFA4534" w14:textId="77777777" w:rsidR="0071248C" w:rsidRPr="00E02AFE" w:rsidRDefault="0071248C" w:rsidP="0071248C">
            <w:pPr>
              <w:rPr>
                <w:color w:val="000000"/>
                <w:sz w:val="20"/>
                <w:szCs w:val="20"/>
              </w:rPr>
            </w:pPr>
            <w:r w:rsidRPr="00E02AFE">
              <w:rPr>
                <w:color w:val="000000"/>
                <w:sz w:val="20"/>
                <w:szCs w:val="20"/>
              </w:rPr>
              <w:t>Конструкции навесной фасадной системы с воздушным зазором</w:t>
            </w:r>
          </w:p>
        </w:tc>
        <w:tc>
          <w:tcPr>
            <w:tcW w:w="949" w:type="dxa"/>
            <w:tcBorders>
              <w:top w:val="nil"/>
              <w:left w:val="nil"/>
              <w:bottom w:val="single" w:sz="4" w:space="0" w:color="auto"/>
              <w:right w:val="single" w:sz="4" w:space="0" w:color="auto"/>
            </w:tcBorders>
            <w:shd w:val="clear" w:color="auto" w:fill="auto"/>
            <w:hideMark/>
          </w:tcPr>
          <w:p w14:paraId="0E3D90A5"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6AE2B89F" w14:textId="77777777" w:rsidR="0071248C" w:rsidRPr="00E02AFE" w:rsidRDefault="0071248C" w:rsidP="0071248C">
            <w:pPr>
              <w:jc w:val="center"/>
              <w:rPr>
                <w:color w:val="000000"/>
                <w:sz w:val="20"/>
                <w:szCs w:val="20"/>
              </w:rPr>
            </w:pPr>
            <w:r w:rsidRPr="00E02AFE">
              <w:rPr>
                <w:color w:val="000000"/>
                <w:sz w:val="20"/>
                <w:szCs w:val="20"/>
              </w:rPr>
              <w:t>18,54</w:t>
            </w:r>
          </w:p>
        </w:tc>
        <w:tc>
          <w:tcPr>
            <w:tcW w:w="1262" w:type="dxa"/>
            <w:tcBorders>
              <w:top w:val="nil"/>
              <w:left w:val="nil"/>
              <w:bottom w:val="single" w:sz="4" w:space="0" w:color="auto"/>
              <w:right w:val="single" w:sz="4" w:space="0" w:color="auto"/>
            </w:tcBorders>
            <w:shd w:val="clear" w:color="auto" w:fill="auto"/>
            <w:noWrap/>
            <w:vAlign w:val="bottom"/>
            <w:hideMark/>
          </w:tcPr>
          <w:p w14:paraId="16D18BD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1DAE8B4"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60B93974" w14:textId="77777777" w:rsidR="0071248C" w:rsidRPr="00E02AFE" w:rsidRDefault="0071248C" w:rsidP="0071248C">
            <w:pPr>
              <w:jc w:val="center"/>
              <w:rPr>
                <w:color w:val="000000"/>
                <w:sz w:val="20"/>
                <w:szCs w:val="20"/>
              </w:rPr>
            </w:pPr>
            <w:r w:rsidRPr="00E02AFE">
              <w:rPr>
                <w:color w:val="000000"/>
                <w:sz w:val="20"/>
                <w:szCs w:val="20"/>
              </w:rPr>
              <w:t>131</w:t>
            </w:r>
          </w:p>
        </w:tc>
        <w:tc>
          <w:tcPr>
            <w:tcW w:w="6263" w:type="dxa"/>
            <w:tcBorders>
              <w:top w:val="nil"/>
              <w:left w:val="nil"/>
              <w:bottom w:val="single" w:sz="4" w:space="0" w:color="auto"/>
              <w:right w:val="single" w:sz="4" w:space="0" w:color="auto"/>
            </w:tcBorders>
            <w:shd w:val="clear" w:color="auto" w:fill="auto"/>
            <w:hideMark/>
          </w:tcPr>
          <w:p w14:paraId="3CDDFC5F" w14:textId="77777777" w:rsidR="0071248C" w:rsidRPr="00E02AFE" w:rsidRDefault="0071248C" w:rsidP="0071248C">
            <w:pPr>
              <w:rPr>
                <w:color w:val="000000"/>
                <w:sz w:val="20"/>
                <w:szCs w:val="20"/>
              </w:rPr>
            </w:pPr>
            <w:r w:rsidRPr="00E02AFE">
              <w:rPr>
                <w:color w:val="000000"/>
                <w:sz w:val="20"/>
                <w:szCs w:val="20"/>
              </w:rPr>
              <w:t>Устройство фундаментных плит бетонных плоских</w:t>
            </w:r>
          </w:p>
        </w:tc>
        <w:tc>
          <w:tcPr>
            <w:tcW w:w="949" w:type="dxa"/>
            <w:tcBorders>
              <w:top w:val="nil"/>
              <w:left w:val="nil"/>
              <w:bottom w:val="single" w:sz="4" w:space="0" w:color="auto"/>
              <w:right w:val="single" w:sz="4" w:space="0" w:color="auto"/>
            </w:tcBorders>
            <w:shd w:val="clear" w:color="auto" w:fill="auto"/>
            <w:hideMark/>
          </w:tcPr>
          <w:p w14:paraId="2B278B33"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2713F055" w14:textId="77777777" w:rsidR="0071248C" w:rsidRPr="00E02AFE" w:rsidRDefault="0071248C" w:rsidP="0071248C">
            <w:pPr>
              <w:jc w:val="center"/>
              <w:rPr>
                <w:color w:val="000000"/>
                <w:sz w:val="20"/>
                <w:szCs w:val="20"/>
              </w:rPr>
            </w:pPr>
            <w:r w:rsidRPr="00E02AFE">
              <w:rPr>
                <w:color w:val="000000"/>
                <w:sz w:val="20"/>
                <w:szCs w:val="20"/>
              </w:rPr>
              <w:t>0,005</w:t>
            </w:r>
          </w:p>
        </w:tc>
        <w:tc>
          <w:tcPr>
            <w:tcW w:w="1262" w:type="dxa"/>
            <w:tcBorders>
              <w:top w:val="nil"/>
              <w:left w:val="nil"/>
              <w:bottom w:val="single" w:sz="4" w:space="0" w:color="auto"/>
              <w:right w:val="single" w:sz="4" w:space="0" w:color="auto"/>
            </w:tcBorders>
            <w:shd w:val="clear" w:color="auto" w:fill="auto"/>
            <w:noWrap/>
            <w:vAlign w:val="bottom"/>
            <w:hideMark/>
          </w:tcPr>
          <w:p w14:paraId="42F7A75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7EE3BB8"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61E1B28" w14:textId="77777777" w:rsidR="0071248C" w:rsidRPr="00E02AFE" w:rsidRDefault="0071248C" w:rsidP="0071248C">
            <w:pPr>
              <w:jc w:val="center"/>
              <w:rPr>
                <w:color w:val="000000"/>
                <w:sz w:val="20"/>
                <w:szCs w:val="20"/>
              </w:rPr>
            </w:pPr>
            <w:r w:rsidRPr="00E02AFE">
              <w:rPr>
                <w:color w:val="000000"/>
                <w:sz w:val="20"/>
                <w:szCs w:val="20"/>
              </w:rPr>
              <w:t>132</w:t>
            </w:r>
          </w:p>
        </w:tc>
        <w:tc>
          <w:tcPr>
            <w:tcW w:w="6263" w:type="dxa"/>
            <w:tcBorders>
              <w:top w:val="nil"/>
              <w:left w:val="nil"/>
              <w:bottom w:val="single" w:sz="4" w:space="0" w:color="auto"/>
              <w:right w:val="single" w:sz="4" w:space="0" w:color="auto"/>
            </w:tcBorders>
            <w:shd w:val="clear" w:color="auto" w:fill="auto"/>
            <w:hideMark/>
          </w:tcPr>
          <w:p w14:paraId="3C04983C"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1751134F"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1C5E8B8D" w14:textId="77777777" w:rsidR="0071248C" w:rsidRPr="00E02AFE" w:rsidRDefault="0071248C" w:rsidP="0071248C">
            <w:pPr>
              <w:jc w:val="center"/>
              <w:rPr>
                <w:color w:val="000000"/>
                <w:sz w:val="20"/>
                <w:szCs w:val="20"/>
              </w:rPr>
            </w:pPr>
            <w:r w:rsidRPr="00E02AFE">
              <w:rPr>
                <w:color w:val="000000"/>
                <w:sz w:val="20"/>
                <w:szCs w:val="20"/>
              </w:rPr>
              <w:t>0,51</w:t>
            </w:r>
          </w:p>
        </w:tc>
        <w:tc>
          <w:tcPr>
            <w:tcW w:w="1262" w:type="dxa"/>
            <w:tcBorders>
              <w:top w:val="nil"/>
              <w:left w:val="nil"/>
              <w:bottom w:val="single" w:sz="4" w:space="0" w:color="auto"/>
              <w:right w:val="single" w:sz="4" w:space="0" w:color="auto"/>
            </w:tcBorders>
            <w:shd w:val="clear" w:color="auto" w:fill="auto"/>
            <w:noWrap/>
            <w:vAlign w:val="bottom"/>
            <w:hideMark/>
          </w:tcPr>
          <w:p w14:paraId="721C6F7E"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8B52579"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975E0EE" w14:textId="77777777" w:rsidR="0071248C" w:rsidRPr="00E02AFE" w:rsidRDefault="0071248C" w:rsidP="0071248C">
            <w:pPr>
              <w:jc w:val="center"/>
              <w:rPr>
                <w:color w:val="000000"/>
                <w:sz w:val="20"/>
                <w:szCs w:val="20"/>
              </w:rPr>
            </w:pPr>
            <w:r w:rsidRPr="00E02AFE">
              <w:rPr>
                <w:color w:val="000000"/>
                <w:sz w:val="20"/>
                <w:szCs w:val="20"/>
              </w:rPr>
              <w:t>133</w:t>
            </w:r>
          </w:p>
        </w:tc>
        <w:tc>
          <w:tcPr>
            <w:tcW w:w="6263" w:type="dxa"/>
            <w:tcBorders>
              <w:top w:val="nil"/>
              <w:left w:val="nil"/>
              <w:bottom w:val="single" w:sz="4" w:space="0" w:color="auto"/>
              <w:right w:val="single" w:sz="4" w:space="0" w:color="auto"/>
            </w:tcBorders>
            <w:shd w:val="clear" w:color="auto" w:fill="auto"/>
            <w:hideMark/>
          </w:tcPr>
          <w:p w14:paraId="5A42D131" w14:textId="77777777" w:rsidR="0071248C" w:rsidRPr="00E02AFE" w:rsidRDefault="0071248C" w:rsidP="0071248C">
            <w:pPr>
              <w:rPr>
                <w:color w:val="000000"/>
                <w:sz w:val="20"/>
                <w:szCs w:val="20"/>
              </w:rPr>
            </w:pPr>
            <w:r w:rsidRPr="00E02AFE">
              <w:rPr>
                <w:color w:val="000000"/>
                <w:sz w:val="20"/>
                <w:szCs w:val="20"/>
              </w:rPr>
              <w:t>Монтаж лестниц прямолинейных и криволинейных, пожарных с ограждением</w:t>
            </w:r>
          </w:p>
        </w:tc>
        <w:tc>
          <w:tcPr>
            <w:tcW w:w="949" w:type="dxa"/>
            <w:tcBorders>
              <w:top w:val="nil"/>
              <w:left w:val="nil"/>
              <w:bottom w:val="single" w:sz="4" w:space="0" w:color="auto"/>
              <w:right w:val="single" w:sz="4" w:space="0" w:color="auto"/>
            </w:tcBorders>
            <w:shd w:val="clear" w:color="auto" w:fill="auto"/>
            <w:hideMark/>
          </w:tcPr>
          <w:p w14:paraId="5060309F"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15362C37" w14:textId="77777777" w:rsidR="0071248C" w:rsidRPr="00E02AFE" w:rsidRDefault="0071248C" w:rsidP="0071248C">
            <w:pPr>
              <w:jc w:val="center"/>
              <w:rPr>
                <w:color w:val="000000"/>
                <w:sz w:val="20"/>
                <w:szCs w:val="20"/>
              </w:rPr>
            </w:pPr>
            <w:r w:rsidRPr="00E02AFE">
              <w:rPr>
                <w:color w:val="000000"/>
                <w:sz w:val="20"/>
                <w:szCs w:val="20"/>
              </w:rPr>
              <w:t>0,042</w:t>
            </w:r>
          </w:p>
        </w:tc>
        <w:tc>
          <w:tcPr>
            <w:tcW w:w="1262" w:type="dxa"/>
            <w:tcBorders>
              <w:top w:val="nil"/>
              <w:left w:val="nil"/>
              <w:bottom w:val="single" w:sz="4" w:space="0" w:color="auto"/>
              <w:right w:val="single" w:sz="4" w:space="0" w:color="auto"/>
            </w:tcBorders>
            <w:shd w:val="clear" w:color="auto" w:fill="auto"/>
            <w:noWrap/>
            <w:vAlign w:val="bottom"/>
            <w:hideMark/>
          </w:tcPr>
          <w:p w14:paraId="5A4AF56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D5A5CDA"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286B3726" w14:textId="77777777" w:rsidR="0071248C" w:rsidRPr="00E02AFE" w:rsidRDefault="0071248C" w:rsidP="0071248C">
            <w:pPr>
              <w:jc w:val="center"/>
              <w:rPr>
                <w:color w:val="000000"/>
                <w:sz w:val="20"/>
                <w:szCs w:val="20"/>
              </w:rPr>
            </w:pPr>
            <w:r w:rsidRPr="00E02AFE">
              <w:rPr>
                <w:color w:val="000000"/>
                <w:sz w:val="20"/>
                <w:szCs w:val="20"/>
              </w:rPr>
              <w:t>134</w:t>
            </w:r>
          </w:p>
        </w:tc>
        <w:tc>
          <w:tcPr>
            <w:tcW w:w="6263" w:type="dxa"/>
            <w:tcBorders>
              <w:top w:val="nil"/>
              <w:left w:val="nil"/>
              <w:bottom w:val="single" w:sz="4" w:space="0" w:color="auto"/>
              <w:right w:val="single" w:sz="4" w:space="0" w:color="auto"/>
            </w:tcBorders>
            <w:shd w:val="clear" w:color="auto" w:fill="auto"/>
            <w:hideMark/>
          </w:tcPr>
          <w:p w14:paraId="342F7C61" w14:textId="77777777" w:rsidR="0071248C" w:rsidRPr="00E02AFE" w:rsidRDefault="0071248C" w:rsidP="0071248C">
            <w:pPr>
              <w:rPr>
                <w:color w:val="000000"/>
                <w:sz w:val="20"/>
                <w:szCs w:val="20"/>
              </w:rPr>
            </w:pPr>
            <w:r w:rsidRPr="00E02AFE">
              <w:rPr>
                <w:color w:val="000000"/>
                <w:sz w:val="20"/>
                <w:szCs w:val="20"/>
              </w:rPr>
              <w:t>Лестница металлическая одномаршевая без площадки, с ограждением высотой 1200 мм, высота подъема 3000 мм, ширина марша 1000 мм</w:t>
            </w:r>
          </w:p>
        </w:tc>
        <w:tc>
          <w:tcPr>
            <w:tcW w:w="949" w:type="dxa"/>
            <w:tcBorders>
              <w:top w:val="nil"/>
              <w:left w:val="nil"/>
              <w:bottom w:val="single" w:sz="4" w:space="0" w:color="auto"/>
              <w:right w:val="single" w:sz="4" w:space="0" w:color="auto"/>
            </w:tcBorders>
            <w:shd w:val="clear" w:color="auto" w:fill="auto"/>
            <w:hideMark/>
          </w:tcPr>
          <w:p w14:paraId="1CC36B55"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0FF96A68" w14:textId="77777777" w:rsidR="0071248C" w:rsidRPr="00E02AFE" w:rsidRDefault="0071248C" w:rsidP="0071248C">
            <w:pPr>
              <w:jc w:val="center"/>
              <w:rPr>
                <w:color w:val="000000"/>
                <w:sz w:val="20"/>
                <w:szCs w:val="20"/>
              </w:rPr>
            </w:pPr>
            <w:r w:rsidRPr="00E02AFE">
              <w:rPr>
                <w:color w:val="000000"/>
                <w:sz w:val="20"/>
                <w:szCs w:val="20"/>
              </w:rPr>
              <w:t>1,2</w:t>
            </w:r>
          </w:p>
        </w:tc>
        <w:tc>
          <w:tcPr>
            <w:tcW w:w="1262" w:type="dxa"/>
            <w:tcBorders>
              <w:top w:val="nil"/>
              <w:left w:val="nil"/>
              <w:bottom w:val="single" w:sz="4" w:space="0" w:color="auto"/>
              <w:right w:val="single" w:sz="4" w:space="0" w:color="auto"/>
            </w:tcBorders>
            <w:shd w:val="clear" w:color="auto" w:fill="auto"/>
            <w:noWrap/>
            <w:vAlign w:val="bottom"/>
            <w:hideMark/>
          </w:tcPr>
          <w:p w14:paraId="6E73D90B"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3812903"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3EA8F9BA" w14:textId="77777777" w:rsidR="0071248C" w:rsidRPr="00E02AFE" w:rsidRDefault="0071248C" w:rsidP="0071248C">
            <w:pPr>
              <w:rPr>
                <w:b/>
                <w:bCs/>
                <w:color w:val="000000"/>
                <w:sz w:val="20"/>
                <w:szCs w:val="20"/>
              </w:rPr>
            </w:pPr>
            <w:r w:rsidRPr="00E02AFE">
              <w:rPr>
                <w:b/>
                <w:bCs/>
                <w:color w:val="000000"/>
                <w:sz w:val="20"/>
                <w:szCs w:val="20"/>
              </w:rPr>
              <w:t>Раздел 8. Склад</w:t>
            </w:r>
          </w:p>
        </w:tc>
      </w:tr>
      <w:tr w:rsidR="0071248C" w:rsidRPr="00E02AFE" w14:paraId="211E841E"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D0F4D21" w14:textId="77777777" w:rsidR="0071248C" w:rsidRPr="00E02AFE" w:rsidRDefault="0071248C" w:rsidP="0071248C">
            <w:pPr>
              <w:jc w:val="center"/>
              <w:rPr>
                <w:color w:val="000000"/>
                <w:sz w:val="20"/>
                <w:szCs w:val="20"/>
              </w:rPr>
            </w:pPr>
            <w:r w:rsidRPr="00E02AFE">
              <w:rPr>
                <w:color w:val="000000"/>
                <w:sz w:val="20"/>
                <w:szCs w:val="20"/>
              </w:rPr>
              <w:t>135</w:t>
            </w:r>
          </w:p>
        </w:tc>
        <w:tc>
          <w:tcPr>
            <w:tcW w:w="6263" w:type="dxa"/>
            <w:tcBorders>
              <w:top w:val="nil"/>
              <w:left w:val="nil"/>
              <w:bottom w:val="single" w:sz="4" w:space="0" w:color="auto"/>
              <w:right w:val="single" w:sz="4" w:space="0" w:color="auto"/>
            </w:tcBorders>
            <w:shd w:val="clear" w:color="auto" w:fill="auto"/>
            <w:hideMark/>
          </w:tcPr>
          <w:p w14:paraId="0F0EBA57" w14:textId="77777777" w:rsidR="0071248C" w:rsidRPr="00E02AFE" w:rsidRDefault="0071248C" w:rsidP="0071248C">
            <w:pPr>
              <w:rPr>
                <w:color w:val="000000"/>
                <w:sz w:val="20"/>
                <w:szCs w:val="20"/>
              </w:rPr>
            </w:pPr>
            <w:r w:rsidRPr="00E02AFE">
              <w:rPr>
                <w:color w:val="000000"/>
                <w:sz w:val="20"/>
                <w:szCs w:val="20"/>
              </w:rPr>
              <w:t>Облицовка панелями из композитных материалов: без теплоизоляционного слоя</w:t>
            </w:r>
          </w:p>
        </w:tc>
        <w:tc>
          <w:tcPr>
            <w:tcW w:w="949" w:type="dxa"/>
            <w:tcBorders>
              <w:top w:val="nil"/>
              <w:left w:val="nil"/>
              <w:bottom w:val="single" w:sz="4" w:space="0" w:color="auto"/>
              <w:right w:val="single" w:sz="4" w:space="0" w:color="auto"/>
            </w:tcBorders>
            <w:shd w:val="clear" w:color="auto" w:fill="auto"/>
            <w:hideMark/>
          </w:tcPr>
          <w:p w14:paraId="430F5CCB"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3F67B2A2" w14:textId="77777777" w:rsidR="0071248C" w:rsidRPr="00E02AFE" w:rsidRDefault="0071248C" w:rsidP="0071248C">
            <w:pPr>
              <w:jc w:val="center"/>
              <w:rPr>
                <w:color w:val="000000"/>
                <w:sz w:val="20"/>
                <w:szCs w:val="20"/>
              </w:rPr>
            </w:pPr>
            <w:r w:rsidRPr="00E02AFE">
              <w:rPr>
                <w:color w:val="000000"/>
                <w:sz w:val="20"/>
                <w:szCs w:val="20"/>
              </w:rPr>
              <w:t>0,21</w:t>
            </w:r>
          </w:p>
        </w:tc>
        <w:tc>
          <w:tcPr>
            <w:tcW w:w="1262" w:type="dxa"/>
            <w:tcBorders>
              <w:top w:val="nil"/>
              <w:left w:val="nil"/>
              <w:bottom w:val="single" w:sz="4" w:space="0" w:color="auto"/>
              <w:right w:val="single" w:sz="4" w:space="0" w:color="auto"/>
            </w:tcBorders>
            <w:shd w:val="clear" w:color="auto" w:fill="auto"/>
            <w:noWrap/>
            <w:vAlign w:val="bottom"/>
            <w:hideMark/>
          </w:tcPr>
          <w:p w14:paraId="083CD75B"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085574CE"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2ABF465F" w14:textId="77777777" w:rsidR="0071248C" w:rsidRPr="00E02AFE" w:rsidRDefault="0071248C" w:rsidP="0071248C">
            <w:pPr>
              <w:jc w:val="center"/>
              <w:rPr>
                <w:color w:val="000000"/>
                <w:sz w:val="20"/>
                <w:szCs w:val="20"/>
              </w:rPr>
            </w:pPr>
            <w:r w:rsidRPr="00E02AFE">
              <w:rPr>
                <w:color w:val="000000"/>
                <w:sz w:val="20"/>
                <w:szCs w:val="20"/>
              </w:rPr>
              <w:t>136</w:t>
            </w:r>
          </w:p>
        </w:tc>
        <w:tc>
          <w:tcPr>
            <w:tcW w:w="6263" w:type="dxa"/>
            <w:tcBorders>
              <w:top w:val="nil"/>
              <w:left w:val="nil"/>
              <w:bottom w:val="single" w:sz="4" w:space="0" w:color="auto"/>
              <w:right w:val="single" w:sz="4" w:space="0" w:color="auto"/>
            </w:tcBorders>
            <w:shd w:val="clear" w:color="auto" w:fill="auto"/>
            <w:hideMark/>
          </w:tcPr>
          <w:p w14:paraId="06FB6B54" w14:textId="77777777" w:rsidR="0071248C" w:rsidRPr="00E02AFE" w:rsidRDefault="0071248C" w:rsidP="0071248C">
            <w:pPr>
              <w:rPr>
                <w:color w:val="000000"/>
                <w:sz w:val="20"/>
                <w:szCs w:val="20"/>
              </w:rPr>
            </w:pPr>
            <w:r w:rsidRPr="00E02AFE">
              <w:rPr>
                <w:color w:val="000000"/>
                <w:sz w:val="20"/>
                <w:szCs w:val="20"/>
              </w:rPr>
              <w:t>Панели композитные алюминиевые, класс А, пожарные характеристики Г1, В1, Д1, КМ1, К0, покрытие PVDF/PE, толщина панели 4 мм, толщина алюминиевого слоя 0,5 мм</w:t>
            </w:r>
          </w:p>
        </w:tc>
        <w:tc>
          <w:tcPr>
            <w:tcW w:w="949" w:type="dxa"/>
            <w:tcBorders>
              <w:top w:val="nil"/>
              <w:left w:val="nil"/>
              <w:bottom w:val="single" w:sz="4" w:space="0" w:color="auto"/>
              <w:right w:val="single" w:sz="4" w:space="0" w:color="auto"/>
            </w:tcBorders>
            <w:shd w:val="clear" w:color="auto" w:fill="auto"/>
            <w:hideMark/>
          </w:tcPr>
          <w:p w14:paraId="76512D8F"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234DC20F" w14:textId="77777777" w:rsidR="0071248C" w:rsidRPr="00E02AFE" w:rsidRDefault="0071248C" w:rsidP="0071248C">
            <w:pPr>
              <w:jc w:val="center"/>
              <w:rPr>
                <w:color w:val="000000"/>
                <w:sz w:val="20"/>
                <w:szCs w:val="20"/>
              </w:rPr>
            </w:pPr>
            <w:r w:rsidRPr="00E02AFE">
              <w:rPr>
                <w:color w:val="000000"/>
                <w:sz w:val="20"/>
                <w:szCs w:val="20"/>
              </w:rPr>
              <w:t>21,63</w:t>
            </w:r>
          </w:p>
        </w:tc>
        <w:tc>
          <w:tcPr>
            <w:tcW w:w="1262" w:type="dxa"/>
            <w:tcBorders>
              <w:top w:val="nil"/>
              <w:left w:val="nil"/>
              <w:bottom w:val="single" w:sz="4" w:space="0" w:color="auto"/>
              <w:right w:val="single" w:sz="4" w:space="0" w:color="auto"/>
            </w:tcBorders>
            <w:shd w:val="clear" w:color="auto" w:fill="auto"/>
            <w:noWrap/>
            <w:vAlign w:val="bottom"/>
            <w:hideMark/>
          </w:tcPr>
          <w:p w14:paraId="791A7DB5"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ABC1483"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516EB39D" w14:textId="77777777" w:rsidR="0071248C" w:rsidRPr="00E02AFE" w:rsidRDefault="0071248C" w:rsidP="0071248C">
            <w:pPr>
              <w:jc w:val="center"/>
              <w:rPr>
                <w:color w:val="000000"/>
                <w:sz w:val="20"/>
                <w:szCs w:val="20"/>
              </w:rPr>
            </w:pPr>
            <w:r w:rsidRPr="00E02AFE">
              <w:rPr>
                <w:color w:val="000000"/>
                <w:sz w:val="20"/>
                <w:szCs w:val="20"/>
              </w:rPr>
              <w:t>137</w:t>
            </w:r>
          </w:p>
        </w:tc>
        <w:tc>
          <w:tcPr>
            <w:tcW w:w="6263" w:type="dxa"/>
            <w:tcBorders>
              <w:top w:val="nil"/>
              <w:left w:val="nil"/>
              <w:bottom w:val="single" w:sz="4" w:space="0" w:color="auto"/>
              <w:right w:val="single" w:sz="4" w:space="0" w:color="auto"/>
            </w:tcBorders>
            <w:shd w:val="clear" w:color="auto" w:fill="auto"/>
            <w:hideMark/>
          </w:tcPr>
          <w:p w14:paraId="1EED7164" w14:textId="77777777" w:rsidR="0071248C" w:rsidRPr="00E02AFE" w:rsidRDefault="0071248C" w:rsidP="0071248C">
            <w:pPr>
              <w:rPr>
                <w:color w:val="000000"/>
                <w:sz w:val="20"/>
                <w:szCs w:val="20"/>
              </w:rPr>
            </w:pPr>
            <w:r w:rsidRPr="00E02AFE">
              <w:rPr>
                <w:color w:val="000000"/>
                <w:sz w:val="20"/>
                <w:szCs w:val="20"/>
              </w:rPr>
              <w:t>Конструкции навесной фасадной системы с воздушным зазором</w:t>
            </w:r>
          </w:p>
        </w:tc>
        <w:tc>
          <w:tcPr>
            <w:tcW w:w="949" w:type="dxa"/>
            <w:tcBorders>
              <w:top w:val="nil"/>
              <w:left w:val="nil"/>
              <w:bottom w:val="single" w:sz="4" w:space="0" w:color="auto"/>
              <w:right w:val="single" w:sz="4" w:space="0" w:color="auto"/>
            </w:tcBorders>
            <w:shd w:val="clear" w:color="auto" w:fill="auto"/>
            <w:hideMark/>
          </w:tcPr>
          <w:p w14:paraId="1623DDA0"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78FA03DC" w14:textId="77777777" w:rsidR="0071248C" w:rsidRPr="00E02AFE" w:rsidRDefault="0071248C" w:rsidP="0071248C">
            <w:pPr>
              <w:jc w:val="center"/>
              <w:rPr>
                <w:color w:val="000000"/>
                <w:sz w:val="20"/>
                <w:szCs w:val="20"/>
              </w:rPr>
            </w:pPr>
            <w:r w:rsidRPr="00E02AFE">
              <w:rPr>
                <w:color w:val="000000"/>
                <w:sz w:val="20"/>
                <w:szCs w:val="20"/>
              </w:rPr>
              <w:t>21,63</w:t>
            </w:r>
          </w:p>
        </w:tc>
        <w:tc>
          <w:tcPr>
            <w:tcW w:w="1262" w:type="dxa"/>
            <w:tcBorders>
              <w:top w:val="nil"/>
              <w:left w:val="nil"/>
              <w:bottom w:val="single" w:sz="4" w:space="0" w:color="auto"/>
              <w:right w:val="single" w:sz="4" w:space="0" w:color="auto"/>
            </w:tcBorders>
            <w:shd w:val="clear" w:color="auto" w:fill="auto"/>
            <w:noWrap/>
            <w:vAlign w:val="bottom"/>
            <w:hideMark/>
          </w:tcPr>
          <w:p w14:paraId="2A730CB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02A6DA6"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3C6BB05E" w14:textId="77777777" w:rsidR="0071248C" w:rsidRPr="00E02AFE" w:rsidRDefault="0071248C" w:rsidP="0071248C">
            <w:pPr>
              <w:jc w:val="center"/>
              <w:rPr>
                <w:color w:val="000000"/>
                <w:sz w:val="20"/>
                <w:szCs w:val="20"/>
              </w:rPr>
            </w:pPr>
            <w:r w:rsidRPr="00E02AFE">
              <w:rPr>
                <w:color w:val="000000"/>
                <w:sz w:val="20"/>
                <w:szCs w:val="20"/>
              </w:rPr>
              <w:t>138</w:t>
            </w:r>
          </w:p>
        </w:tc>
        <w:tc>
          <w:tcPr>
            <w:tcW w:w="6263" w:type="dxa"/>
            <w:tcBorders>
              <w:top w:val="nil"/>
              <w:left w:val="nil"/>
              <w:bottom w:val="single" w:sz="4" w:space="0" w:color="auto"/>
              <w:right w:val="single" w:sz="4" w:space="0" w:color="auto"/>
            </w:tcBorders>
            <w:shd w:val="clear" w:color="auto" w:fill="auto"/>
            <w:hideMark/>
          </w:tcPr>
          <w:p w14:paraId="0A59EAA2" w14:textId="77777777" w:rsidR="0071248C" w:rsidRPr="00E02AFE" w:rsidRDefault="0071248C" w:rsidP="0071248C">
            <w:pPr>
              <w:rPr>
                <w:color w:val="000000"/>
                <w:sz w:val="20"/>
                <w:szCs w:val="20"/>
              </w:rPr>
            </w:pPr>
            <w:r w:rsidRPr="00E02AFE">
              <w:rPr>
                <w:color w:val="000000"/>
                <w:sz w:val="20"/>
                <w:szCs w:val="20"/>
              </w:rPr>
              <w:t>Устройство фундаментных плит бетонных плоских</w:t>
            </w:r>
          </w:p>
        </w:tc>
        <w:tc>
          <w:tcPr>
            <w:tcW w:w="949" w:type="dxa"/>
            <w:tcBorders>
              <w:top w:val="nil"/>
              <w:left w:val="nil"/>
              <w:bottom w:val="single" w:sz="4" w:space="0" w:color="auto"/>
              <w:right w:val="single" w:sz="4" w:space="0" w:color="auto"/>
            </w:tcBorders>
            <w:shd w:val="clear" w:color="auto" w:fill="auto"/>
            <w:hideMark/>
          </w:tcPr>
          <w:p w14:paraId="368AEC38"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0A94EFFF" w14:textId="77777777" w:rsidR="0071248C" w:rsidRPr="00E02AFE" w:rsidRDefault="0071248C" w:rsidP="0071248C">
            <w:pPr>
              <w:jc w:val="center"/>
              <w:rPr>
                <w:color w:val="000000"/>
                <w:sz w:val="20"/>
                <w:szCs w:val="20"/>
              </w:rPr>
            </w:pPr>
            <w:r w:rsidRPr="00E02AFE">
              <w:rPr>
                <w:color w:val="000000"/>
                <w:sz w:val="20"/>
                <w:szCs w:val="20"/>
              </w:rPr>
              <w:t>0,005</w:t>
            </w:r>
          </w:p>
        </w:tc>
        <w:tc>
          <w:tcPr>
            <w:tcW w:w="1262" w:type="dxa"/>
            <w:tcBorders>
              <w:top w:val="nil"/>
              <w:left w:val="nil"/>
              <w:bottom w:val="single" w:sz="4" w:space="0" w:color="auto"/>
              <w:right w:val="single" w:sz="4" w:space="0" w:color="auto"/>
            </w:tcBorders>
            <w:shd w:val="clear" w:color="auto" w:fill="auto"/>
            <w:noWrap/>
            <w:vAlign w:val="bottom"/>
            <w:hideMark/>
          </w:tcPr>
          <w:p w14:paraId="0EC7C05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F5D8342"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6BD3AF2" w14:textId="77777777" w:rsidR="0071248C" w:rsidRPr="00E02AFE" w:rsidRDefault="0071248C" w:rsidP="0071248C">
            <w:pPr>
              <w:jc w:val="center"/>
              <w:rPr>
                <w:color w:val="000000"/>
                <w:sz w:val="20"/>
                <w:szCs w:val="20"/>
              </w:rPr>
            </w:pPr>
            <w:r w:rsidRPr="00E02AFE">
              <w:rPr>
                <w:color w:val="000000"/>
                <w:sz w:val="20"/>
                <w:szCs w:val="20"/>
              </w:rPr>
              <w:t>139</w:t>
            </w:r>
          </w:p>
        </w:tc>
        <w:tc>
          <w:tcPr>
            <w:tcW w:w="6263" w:type="dxa"/>
            <w:tcBorders>
              <w:top w:val="nil"/>
              <w:left w:val="nil"/>
              <w:bottom w:val="single" w:sz="4" w:space="0" w:color="auto"/>
              <w:right w:val="single" w:sz="4" w:space="0" w:color="auto"/>
            </w:tcBorders>
            <w:shd w:val="clear" w:color="auto" w:fill="auto"/>
            <w:hideMark/>
          </w:tcPr>
          <w:p w14:paraId="748B0DE2"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15A08B3E"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4B0A91FB" w14:textId="77777777" w:rsidR="0071248C" w:rsidRPr="00E02AFE" w:rsidRDefault="0071248C" w:rsidP="0071248C">
            <w:pPr>
              <w:jc w:val="center"/>
              <w:rPr>
                <w:color w:val="000000"/>
                <w:sz w:val="20"/>
                <w:szCs w:val="20"/>
              </w:rPr>
            </w:pPr>
            <w:r w:rsidRPr="00E02AFE">
              <w:rPr>
                <w:color w:val="000000"/>
                <w:sz w:val="20"/>
                <w:szCs w:val="20"/>
              </w:rPr>
              <w:t>0,51</w:t>
            </w:r>
          </w:p>
        </w:tc>
        <w:tc>
          <w:tcPr>
            <w:tcW w:w="1262" w:type="dxa"/>
            <w:tcBorders>
              <w:top w:val="nil"/>
              <w:left w:val="nil"/>
              <w:bottom w:val="single" w:sz="4" w:space="0" w:color="auto"/>
              <w:right w:val="single" w:sz="4" w:space="0" w:color="auto"/>
            </w:tcBorders>
            <w:shd w:val="clear" w:color="auto" w:fill="auto"/>
            <w:noWrap/>
            <w:vAlign w:val="bottom"/>
            <w:hideMark/>
          </w:tcPr>
          <w:p w14:paraId="6F8F1675"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A63659D"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1816574" w14:textId="77777777" w:rsidR="0071248C" w:rsidRPr="00E02AFE" w:rsidRDefault="0071248C" w:rsidP="0071248C">
            <w:pPr>
              <w:jc w:val="center"/>
              <w:rPr>
                <w:color w:val="000000"/>
                <w:sz w:val="20"/>
                <w:szCs w:val="20"/>
              </w:rPr>
            </w:pPr>
            <w:r w:rsidRPr="00E02AFE">
              <w:rPr>
                <w:color w:val="000000"/>
                <w:sz w:val="20"/>
                <w:szCs w:val="20"/>
              </w:rPr>
              <w:t>140</w:t>
            </w:r>
          </w:p>
        </w:tc>
        <w:tc>
          <w:tcPr>
            <w:tcW w:w="6263" w:type="dxa"/>
            <w:tcBorders>
              <w:top w:val="nil"/>
              <w:left w:val="nil"/>
              <w:bottom w:val="single" w:sz="4" w:space="0" w:color="auto"/>
              <w:right w:val="single" w:sz="4" w:space="0" w:color="auto"/>
            </w:tcBorders>
            <w:shd w:val="clear" w:color="auto" w:fill="auto"/>
            <w:hideMark/>
          </w:tcPr>
          <w:p w14:paraId="7C1DCAE2" w14:textId="77777777" w:rsidR="0071248C" w:rsidRPr="00E02AFE" w:rsidRDefault="0071248C" w:rsidP="0071248C">
            <w:pPr>
              <w:rPr>
                <w:color w:val="000000"/>
                <w:sz w:val="20"/>
                <w:szCs w:val="20"/>
              </w:rPr>
            </w:pPr>
            <w:r w:rsidRPr="00E02AFE">
              <w:rPr>
                <w:color w:val="000000"/>
                <w:sz w:val="20"/>
                <w:szCs w:val="20"/>
              </w:rPr>
              <w:t>Монтаж лестниц прямолинейных и криволинейных, пожарных с ограждением</w:t>
            </w:r>
          </w:p>
        </w:tc>
        <w:tc>
          <w:tcPr>
            <w:tcW w:w="949" w:type="dxa"/>
            <w:tcBorders>
              <w:top w:val="nil"/>
              <w:left w:val="nil"/>
              <w:bottom w:val="single" w:sz="4" w:space="0" w:color="auto"/>
              <w:right w:val="single" w:sz="4" w:space="0" w:color="auto"/>
            </w:tcBorders>
            <w:shd w:val="clear" w:color="auto" w:fill="auto"/>
            <w:hideMark/>
          </w:tcPr>
          <w:p w14:paraId="1DFD45B3"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1867B8C6" w14:textId="77777777" w:rsidR="0071248C" w:rsidRPr="00E02AFE" w:rsidRDefault="0071248C" w:rsidP="0071248C">
            <w:pPr>
              <w:jc w:val="center"/>
              <w:rPr>
                <w:color w:val="000000"/>
                <w:sz w:val="20"/>
                <w:szCs w:val="20"/>
              </w:rPr>
            </w:pPr>
            <w:r w:rsidRPr="00E02AFE">
              <w:rPr>
                <w:color w:val="000000"/>
                <w:sz w:val="20"/>
                <w:szCs w:val="20"/>
              </w:rPr>
              <w:t>0,042</w:t>
            </w:r>
          </w:p>
        </w:tc>
        <w:tc>
          <w:tcPr>
            <w:tcW w:w="1262" w:type="dxa"/>
            <w:tcBorders>
              <w:top w:val="nil"/>
              <w:left w:val="nil"/>
              <w:bottom w:val="single" w:sz="4" w:space="0" w:color="auto"/>
              <w:right w:val="single" w:sz="4" w:space="0" w:color="auto"/>
            </w:tcBorders>
            <w:shd w:val="clear" w:color="auto" w:fill="auto"/>
            <w:noWrap/>
            <w:vAlign w:val="bottom"/>
            <w:hideMark/>
          </w:tcPr>
          <w:p w14:paraId="5E28481D"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E6FEB16"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623E1325" w14:textId="77777777" w:rsidR="0071248C" w:rsidRPr="00E02AFE" w:rsidRDefault="0071248C" w:rsidP="0071248C">
            <w:pPr>
              <w:jc w:val="center"/>
              <w:rPr>
                <w:color w:val="000000"/>
                <w:sz w:val="20"/>
                <w:szCs w:val="20"/>
              </w:rPr>
            </w:pPr>
            <w:r w:rsidRPr="00E02AFE">
              <w:rPr>
                <w:color w:val="000000"/>
                <w:sz w:val="20"/>
                <w:szCs w:val="20"/>
              </w:rPr>
              <w:lastRenderedPageBreak/>
              <w:t>141</w:t>
            </w:r>
          </w:p>
        </w:tc>
        <w:tc>
          <w:tcPr>
            <w:tcW w:w="6263" w:type="dxa"/>
            <w:tcBorders>
              <w:top w:val="nil"/>
              <w:left w:val="nil"/>
              <w:bottom w:val="single" w:sz="4" w:space="0" w:color="auto"/>
              <w:right w:val="single" w:sz="4" w:space="0" w:color="auto"/>
            </w:tcBorders>
            <w:shd w:val="clear" w:color="auto" w:fill="auto"/>
            <w:hideMark/>
          </w:tcPr>
          <w:p w14:paraId="02716DDA" w14:textId="77777777" w:rsidR="0071248C" w:rsidRPr="00E02AFE" w:rsidRDefault="0071248C" w:rsidP="0071248C">
            <w:pPr>
              <w:rPr>
                <w:color w:val="000000"/>
                <w:sz w:val="20"/>
                <w:szCs w:val="20"/>
              </w:rPr>
            </w:pPr>
            <w:r w:rsidRPr="00E02AFE">
              <w:rPr>
                <w:color w:val="000000"/>
                <w:sz w:val="20"/>
                <w:szCs w:val="20"/>
              </w:rPr>
              <w:t>Лестница металлическая одномаршевая без площадки, с ограждением высотой 1200 мм, высота подъема 3000 мм, ширина марша 1000 мм</w:t>
            </w:r>
          </w:p>
        </w:tc>
        <w:tc>
          <w:tcPr>
            <w:tcW w:w="949" w:type="dxa"/>
            <w:tcBorders>
              <w:top w:val="nil"/>
              <w:left w:val="nil"/>
              <w:bottom w:val="single" w:sz="4" w:space="0" w:color="auto"/>
              <w:right w:val="single" w:sz="4" w:space="0" w:color="auto"/>
            </w:tcBorders>
            <w:shd w:val="clear" w:color="auto" w:fill="auto"/>
            <w:hideMark/>
          </w:tcPr>
          <w:p w14:paraId="548FFDE4"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330BE86D" w14:textId="77777777" w:rsidR="0071248C" w:rsidRPr="00E02AFE" w:rsidRDefault="0071248C" w:rsidP="0071248C">
            <w:pPr>
              <w:jc w:val="center"/>
              <w:rPr>
                <w:color w:val="000000"/>
                <w:sz w:val="20"/>
                <w:szCs w:val="20"/>
              </w:rPr>
            </w:pPr>
            <w:r w:rsidRPr="00E02AFE">
              <w:rPr>
                <w:color w:val="000000"/>
                <w:sz w:val="20"/>
                <w:szCs w:val="20"/>
              </w:rPr>
              <w:t>1,2</w:t>
            </w:r>
          </w:p>
        </w:tc>
        <w:tc>
          <w:tcPr>
            <w:tcW w:w="1262" w:type="dxa"/>
            <w:tcBorders>
              <w:top w:val="nil"/>
              <w:left w:val="nil"/>
              <w:bottom w:val="single" w:sz="4" w:space="0" w:color="auto"/>
              <w:right w:val="single" w:sz="4" w:space="0" w:color="auto"/>
            </w:tcBorders>
            <w:shd w:val="clear" w:color="auto" w:fill="auto"/>
            <w:noWrap/>
            <w:vAlign w:val="bottom"/>
            <w:hideMark/>
          </w:tcPr>
          <w:p w14:paraId="6AE06AD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9B89453"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669A8654" w14:textId="77777777" w:rsidR="0071248C" w:rsidRPr="00E02AFE" w:rsidRDefault="0071248C" w:rsidP="0071248C">
            <w:pPr>
              <w:jc w:val="center"/>
              <w:rPr>
                <w:color w:val="000000"/>
                <w:sz w:val="20"/>
                <w:szCs w:val="20"/>
              </w:rPr>
            </w:pPr>
            <w:r w:rsidRPr="00E02AFE">
              <w:rPr>
                <w:color w:val="000000"/>
                <w:sz w:val="20"/>
                <w:szCs w:val="20"/>
              </w:rPr>
              <w:t>142</w:t>
            </w:r>
          </w:p>
        </w:tc>
        <w:tc>
          <w:tcPr>
            <w:tcW w:w="6263" w:type="dxa"/>
            <w:tcBorders>
              <w:top w:val="nil"/>
              <w:left w:val="nil"/>
              <w:bottom w:val="single" w:sz="4" w:space="0" w:color="auto"/>
              <w:right w:val="single" w:sz="4" w:space="0" w:color="auto"/>
            </w:tcBorders>
            <w:shd w:val="clear" w:color="auto" w:fill="auto"/>
            <w:hideMark/>
          </w:tcPr>
          <w:p w14:paraId="51202E77" w14:textId="77777777" w:rsidR="0071248C" w:rsidRPr="00E02AFE" w:rsidRDefault="0071248C" w:rsidP="0071248C">
            <w:pPr>
              <w:rPr>
                <w:color w:val="000000"/>
                <w:sz w:val="20"/>
                <w:szCs w:val="20"/>
              </w:rPr>
            </w:pPr>
            <w:r w:rsidRPr="00E02AFE">
              <w:rPr>
                <w:color w:val="000000"/>
                <w:sz w:val="20"/>
                <w:szCs w:val="20"/>
              </w:rPr>
              <w:t>Устройство фундаментных плит железобетонных: плоских</w:t>
            </w:r>
          </w:p>
        </w:tc>
        <w:tc>
          <w:tcPr>
            <w:tcW w:w="949" w:type="dxa"/>
            <w:tcBorders>
              <w:top w:val="nil"/>
              <w:left w:val="nil"/>
              <w:bottom w:val="single" w:sz="4" w:space="0" w:color="auto"/>
              <w:right w:val="single" w:sz="4" w:space="0" w:color="auto"/>
            </w:tcBorders>
            <w:shd w:val="clear" w:color="auto" w:fill="auto"/>
            <w:hideMark/>
          </w:tcPr>
          <w:p w14:paraId="5AA35EED"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487D7FD1" w14:textId="77777777" w:rsidR="0071248C" w:rsidRPr="00E02AFE" w:rsidRDefault="0071248C" w:rsidP="0071248C">
            <w:pPr>
              <w:jc w:val="center"/>
              <w:rPr>
                <w:color w:val="000000"/>
                <w:sz w:val="20"/>
                <w:szCs w:val="20"/>
              </w:rPr>
            </w:pPr>
            <w:r w:rsidRPr="00E02AFE">
              <w:rPr>
                <w:color w:val="000000"/>
                <w:sz w:val="20"/>
                <w:szCs w:val="20"/>
              </w:rPr>
              <w:t>0,0116</w:t>
            </w:r>
          </w:p>
        </w:tc>
        <w:tc>
          <w:tcPr>
            <w:tcW w:w="1262" w:type="dxa"/>
            <w:tcBorders>
              <w:top w:val="nil"/>
              <w:left w:val="nil"/>
              <w:bottom w:val="single" w:sz="4" w:space="0" w:color="auto"/>
              <w:right w:val="single" w:sz="4" w:space="0" w:color="auto"/>
            </w:tcBorders>
            <w:shd w:val="clear" w:color="auto" w:fill="auto"/>
            <w:noWrap/>
            <w:vAlign w:val="bottom"/>
            <w:hideMark/>
          </w:tcPr>
          <w:p w14:paraId="119D46F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EC7DF7C"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91F1423" w14:textId="77777777" w:rsidR="0071248C" w:rsidRPr="00E02AFE" w:rsidRDefault="0071248C" w:rsidP="0071248C">
            <w:pPr>
              <w:jc w:val="center"/>
              <w:rPr>
                <w:color w:val="000000"/>
                <w:sz w:val="20"/>
                <w:szCs w:val="20"/>
              </w:rPr>
            </w:pPr>
            <w:r w:rsidRPr="00E02AFE">
              <w:rPr>
                <w:color w:val="000000"/>
                <w:sz w:val="20"/>
                <w:szCs w:val="20"/>
              </w:rPr>
              <w:t>143</w:t>
            </w:r>
          </w:p>
        </w:tc>
        <w:tc>
          <w:tcPr>
            <w:tcW w:w="6263" w:type="dxa"/>
            <w:tcBorders>
              <w:top w:val="nil"/>
              <w:left w:val="nil"/>
              <w:bottom w:val="single" w:sz="4" w:space="0" w:color="auto"/>
              <w:right w:val="single" w:sz="4" w:space="0" w:color="auto"/>
            </w:tcBorders>
            <w:shd w:val="clear" w:color="auto" w:fill="auto"/>
            <w:hideMark/>
          </w:tcPr>
          <w:p w14:paraId="58545057" w14:textId="77777777" w:rsidR="0071248C" w:rsidRPr="00E02AFE" w:rsidRDefault="0071248C" w:rsidP="0071248C">
            <w:pPr>
              <w:rPr>
                <w:color w:val="000000"/>
                <w:sz w:val="20"/>
                <w:szCs w:val="20"/>
              </w:rPr>
            </w:pPr>
            <w:r w:rsidRPr="00E02AFE">
              <w:rPr>
                <w:color w:val="000000"/>
                <w:sz w:val="20"/>
                <w:szCs w:val="20"/>
              </w:rPr>
              <w:t>Сталь арматурная горячекатаная периодического профиля, класс A-III, диаметр 14 мм</w:t>
            </w:r>
          </w:p>
        </w:tc>
        <w:tc>
          <w:tcPr>
            <w:tcW w:w="949" w:type="dxa"/>
            <w:tcBorders>
              <w:top w:val="nil"/>
              <w:left w:val="nil"/>
              <w:bottom w:val="single" w:sz="4" w:space="0" w:color="auto"/>
              <w:right w:val="single" w:sz="4" w:space="0" w:color="auto"/>
            </w:tcBorders>
            <w:shd w:val="clear" w:color="auto" w:fill="auto"/>
            <w:hideMark/>
          </w:tcPr>
          <w:p w14:paraId="359AFA57"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1582A231" w14:textId="77777777" w:rsidR="0071248C" w:rsidRPr="00E02AFE" w:rsidRDefault="0071248C" w:rsidP="0071248C">
            <w:pPr>
              <w:jc w:val="center"/>
              <w:rPr>
                <w:color w:val="000000"/>
                <w:sz w:val="20"/>
                <w:szCs w:val="20"/>
              </w:rPr>
            </w:pPr>
            <w:r w:rsidRPr="00E02AFE">
              <w:rPr>
                <w:color w:val="000000"/>
                <w:sz w:val="20"/>
                <w:szCs w:val="20"/>
              </w:rPr>
              <w:t>0,09396</w:t>
            </w:r>
          </w:p>
        </w:tc>
        <w:tc>
          <w:tcPr>
            <w:tcW w:w="1262" w:type="dxa"/>
            <w:tcBorders>
              <w:top w:val="nil"/>
              <w:left w:val="nil"/>
              <w:bottom w:val="single" w:sz="4" w:space="0" w:color="auto"/>
              <w:right w:val="single" w:sz="4" w:space="0" w:color="auto"/>
            </w:tcBorders>
            <w:shd w:val="clear" w:color="auto" w:fill="auto"/>
            <w:noWrap/>
            <w:vAlign w:val="bottom"/>
            <w:hideMark/>
          </w:tcPr>
          <w:p w14:paraId="4F94E95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24EFF7C"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4D552B6" w14:textId="77777777" w:rsidR="0071248C" w:rsidRPr="00E02AFE" w:rsidRDefault="0071248C" w:rsidP="0071248C">
            <w:pPr>
              <w:jc w:val="center"/>
              <w:rPr>
                <w:color w:val="000000"/>
                <w:sz w:val="20"/>
                <w:szCs w:val="20"/>
              </w:rPr>
            </w:pPr>
            <w:r w:rsidRPr="00E02AFE">
              <w:rPr>
                <w:color w:val="000000"/>
                <w:sz w:val="20"/>
                <w:szCs w:val="20"/>
              </w:rPr>
              <w:t>144</w:t>
            </w:r>
          </w:p>
        </w:tc>
        <w:tc>
          <w:tcPr>
            <w:tcW w:w="6263" w:type="dxa"/>
            <w:tcBorders>
              <w:top w:val="nil"/>
              <w:left w:val="nil"/>
              <w:bottom w:val="single" w:sz="4" w:space="0" w:color="auto"/>
              <w:right w:val="single" w:sz="4" w:space="0" w:color="auto"/>
            </w:tcBorders>
            <w:shd w:val="clear" w:color="auto" w:fill="auto"/>
            <w:hideMark/>
          </w:tcPr>
          <w:p w14:paraId="36D318F0"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5B707CBD"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056E386E" w14:textId="77777777" w:rsidR="0071248C" w:rsidRPr="00E02AFE" w:rsidRDefault="0071248C" w:rsidP="0071248C">
            <w:pPr>
              <w:jc w:val="center"/>
              <w:rPr>
                <w:color w:val="000000"/>
                <w:sz w:val="20"/>
                <w:szCs w:val="20"/>
              </w:rPr>
            </w:pPr>
            <w:r w:rsidRPr="00E02AFE">
              <w:rPr>
                <w:color w:val="000000"/>
                <w:sz w:val="20"/>
                <w:szCs w:val="20"/>
              </w:rPr>
              <w:t>1,1774</w:t>
            </w:r>
          </w:p>
        </w:tc>
        <w:tc>
          <w:tcPr>
            <w:tcW w:w="1262" w:type="dxa"/>
            <w:tcBorders>
              <w:top w:val="nil"/>
              <w:left w:val="nil"/>
              <w:bottom w:val="single" w:sz="4" w:space="0" w:color="auto"/>
              <w:right w:val="single" w:sz="4" w:space="0" w:color="auto"/>
            </w:tcBorders>
            <w:shd w:val="clear" w:color="auto" w:fill="auto"/>
            <w:noWrap/>
            <w:vAlign w:val="bottom"/>
            <w:hideMark/>
          </w:tcPr>
          <w:p w14:paraId="7077784C"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16B17D4"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1BAC05E6" w14:textId="77777777" w:rsidR="0071248C" w:rsidRPr="00E02AFE" w:rsidRDefault="0071248C" w:rsidP="0071248C">
            <w:pPr>
              <w:rPr>
                <w:b/>
                <w:bCs/>
                <w:color w:val="000000"/>
                <w:sz w:val="20"/>
                <w:szCs w:val="20"/>
              </w:rPr>
            </w:pPr>
            <w:r w:rsidRPr="00E02AFE">
              <w:rPr>
                <w:b/>
                <w:bCs/>
                <w:color w:val="000000"/>
                <w:sz w:val="20"/>
                <w:szCs w:val="20"/>
              </w:rPr>
              <w:t>Раздел 9. Душевая</w:t>
            </w:r>
          </w:p>
        </w:tc>
      </w:tr>
      <w:tr w:rsidR="0071248C" w:rsidRPr="00E02AFE" w14:paraId="1B469E5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747E0098" w14:textId="77777777" w:rsidR="0071248C" w:rsidRPr="00E02AFE" w:rsidRDefault="0071248C" w:rsidP="0071248C">
            <w:pPr>
              <w:jc w:val="center"/>
              <w:rPr>
                <w:color w:val="000000"/>
                <w:sz w:val="20"/>
                <w:szCs w:val="20"/>
              </w:rPr>
            </w:pPr>
            <w:r w:rsidRPr="00E02AFE">
              <w:rPr>
                <w:color w:val="000000"/>
                <w:sz w:val="20"/>
                <w:szCs w:val="20"/>
              </w:rPr>
              <w:t>145</w:t>
            </w:r>
          </w:p>
        </w:tc>
        <w:tc>
          <w:tcPr>
            <w:tcW w:w="6263" w:type="dxa"/>
            <w:tcBorders>
              <w:top w:val="nil"/>
              <w:left w:val="nil"/>
              <w:bottom w:val="single" w:sz="4" w:space="0" w:color="auto"/>
              <w:right w:val="single" w:sz="4" w:space="0" w:color="auto"/>
            </w:tcBorders>
            <w:shd w:val="clear" w:color="auto" w:fill="auto"/>
            <w:hideMark/>
          </w:tcPr>
          <w:p w14:paraId="20E9CC98" w14:textId="77777777" w:rsidR="0071248C" w:rsidRPr="00E02AFE" w:rsidRDefault="0071248C" w:rsidP="0071248C">
            <w:pPr>
              <w:rPr>
                <w:color w:val="000000"/>
                <w:sz w:val="20"/>
                <w:szCs w:val="20"/>
              </w:rPr>
            </w:pPr>
            <w:r w:rsidRPr="00E02AFE">
              <w:rPr>
                <w:color w:val="000000"/>
                <w:sz w:val="20"/>
                <w:szCs w:val="20"/>
              </w:rPr>
              <w:t>Облицовка панелями из композитных материалов: без теплоизоляционного слоя</w:t>
            </w:r>
          </w:p>
        </w:tc>
        <w:tc>
          <w:tcPr>
            <w:tcW w:w="949" w:type="dxa"/>
            <w:tcBorders>
              <w:top w:val="nil"/>
              <w:left w:val="nil"/>
              <w:bottom w:val="single" w:sz="4" w:space="0" w:color="auto"/>
              <w:right w:val="single" w:sz="4" w:space="0" w:color="auto"/>
            </w:tcBorders>
            <w:shd w:val="clear" w:color="auto" w:fill="auto"/>
            <w:hideMark/>
          </w:tcPr>
          <w:p w14:paraId="445AA2FC"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642B6720" w14:textId="77777777" w:rsidR="0071248C" w:rsidRPr="00E02AFE" w:rsidRDefault="0071248C" w:rsidP="0071248C">
            <w:pPr>
              <w:jc w:val="center"/>
              <w:rPr>
                <w:color w:val="000000"/>
                <w:sz w:val="20"/>
                <w:szCs w:val="20"/>
              </w:rPr>
            </w:pPr>
            <w:r w:rsidRPr="00E02AFE">
              <w:rPr>
                <w:color w:val="000000"/>
                <w:sz w:val="20"/>
                <w:szCs w:val="20"/>
              </w:rPr>
              <w:t>0,19</w:t>
            </w:r>
          </w:p>
        </w:tc>
        <w:tc>
          <w:tcPr>
            <w:tcW w:w="1262" w:type="dxa"/>
            <w:tcBorders>
              <w:top w:val="nil"/>
              <w:left w:val="nil"/>
              <w:bottom w:val="single" w:sz="4" w:space="0" w:color="auto"/>
              <w:right w:val="single" w:sz="4" w:space="0" w:color="auto"/>
            </w:tcBorders>
            <w:shd w:val="clear" w:color="auto" w:fill="auto"/>
            <w:noWrap/>
            <w:vAlign w:val="bottom"/>
            <w:hideMark/>
          </w:tcPr>
          <w:p w14:paraId="70201EB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866F7B3"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7F34EC88" w14:textId="77777777" w:rsidR="0071248C" w:rsidRPr="00E02AFE" w:rsidRDefault="0071248C" w:rsidP="0071248C">
            <w:pPr>
              <w:jc w:val="center"/>
              <w:rPr>
                <w:color w:val="000000"/>
                <w:sz w:val="20"/>
                <w:szCs w:val="20"/>
              </w:rPr>
            </w:pPr>
            <w:r w:rsidRPr="00E02AFE">
              <w:rPr>
                <w:color w:val="000000"/>
                <w:sz w:val="20"/>
                <w:szCs w:val="20"/>
              </w:rPr>
              <w:t>146</w:t>
            </w:r>
          </w:p>
        </w:tc>
        <w:tc>
          <w:tcPr>
            <w:tcW w:w="6263" w:type="dxa"/>
            <w:tcBorders>
              <w:top w:val="nil"/>
              <w:left w:val="nil"/>
              <w:bottom w:val="single" w:sz="4" w:space="0" w:color="auto"/>
              <w:right w:val="single" w:sz="4" w:space="0" w:color="auto"/>
            </w:tcBorders>
            <w:shd w:val="clear" w:color="auto" w:fill="auto"/>
            <w:hideMark/>
          </w:tcPr>
          <w:p w14:paraId="2C630C74" w14:textId="77777777" w:rsidR="0071248C" w:rsidRPr="00E02AFE" w:rsidRDefault="0071248C" w:rsidP="0071248C">
            <w:pPr>
              <w:rPr>
                <w:color w:val="000000"/>
                <w:sz w:val="20"/>
                <w:szCs w:val="20"/>
              </w:rPr>
            </w:pPr>
            <w:r w:rsidRPr="00E02AFE">
              <w:rPr>
                <w:color w:val="000000"/>
                <w:sz w:val="20"/>
                <w:szCs w:val="20"/>
              </w:rPr>
              <w:t>Панели композитные алюминиевые, класс А, пожарные характеристики Г1, В1, Д1, КМ1, К0, покрытие PVDF/PE, толщина панели 4 мм, толщина алюминиевого слоя 0,5 мм</w:t>
            </w:r>
          </w:p>
        </w:tc>
        <w:tc>
          <w:tcPr>
            <w:tcW w:w="949" w:type="dxa"/>
            <w:tcBorders>
              <w:top w:val="nil"/>
              <w:left w:val="nil"/>
              <w:bottom w:val="single" w:sz="4" w:space="0" w:color="auto"/>
              <w:right w:val="single" w:sz="4" w:space="0" w:color="auto"/>
            </w:tcBorders>
            <w:shd w:val="clear" w:color="auto" w:fill="auto"/>
            <w:hideMark/>
          </w:tcPr>
          <w:p w14:paraId="6EE1791B"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5AEFFF23" w14:textId="77777777" w:rsidR="0071248C" w:rsidRPr="00E02AFE" w:rsidRDefault="0071248C" w:rsidP="0071248C">
            <w:pPr>
              <w:jc w:val="center"/>
              <w:rPr>
                <w:color w:val="000000"/>
                <w:sz w:val="20"/>
                <w:szCs w:val="20"/>
              </w:rPr>
            </w:pPr>
            <w:r w:rsidRPr="00E02AFE">
              <w:rPr>
                <w:color w:val="000000"/>
                <w:sz w:val="20"/>
                <w:szCs w:val="20"/>
              </w:rPr>
              <w:t>19,57</w:t>
            </w:r>
          </w:p>
        </w:tc>
        <w:tc>
          <w:tcPr>
            <w:tcW w:w="1262" w:type="dxa"/>
            <w:tcBorders>
              <w:top w:val="nil"/>
              <w:left w:val="nil"/>
              <w:bottom w:val="single" w:sz="4" w:space="0" w:color="auto"/>
              <w:right w:val="single" w:sz="4" w:space="0" w:color="auto"/>
            </w:tcBorders>
            <w:shd w:val="clear" w:color="auto" w:fill="auto"/>
            <w:noWrap/>
            <w:vAlign w:val="bottom"/>
            <w:hideMark/>
          </w:tcPr>
          <w:p w14:paraId="441BC525"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28EAFBC"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21399760" w14:textId="77777777" w:rsidR="0071248C" w:rsidRPr="00E02AFE" w:rsidRDefault="0071248C" w:rsidP="0071248C">
            <w:pPr>
              <w:jc w:val="center"/>
              <w:rPr>
                <w:color w:val="000000"/>
                <w:sz w:val="20"/>
                <w:szCs w:val="20"/>
              </w:rPr>
            </w:pPr>
            <w:r w:rsidRPr="00E02AFE">
              <w:rPr>
                <w:color w:val="000000"/>
                <w:sz w:val="20"/>
                <w:szCs w:val="20"/>
              </w:rPr>
              <w:t>147</w:t>
            </w:r>
          </w:p>
        </w:tc>
        <w:tc>
          <w:tcPr>
            <w:tcW w:w="6263" w:type="dxa"/>
            <w:tcBorders>
              <w:top w:val="nil"/>
              <w:left w:val="nil"/>
              <w:bottom w:val="single" w:sz="4" w:space="0" w:color="auto"/>
              <w:right w:val="single" w:sz="4" w:space="0" w:color="auto"/>
            </w:tcBorders>
            <w:shd w:val="clear" w:color="auto" w:fill="auto"/>
            <w:hideMark/>
          </w:tcPr>
          <w:p w14:paraId="3970EF67" w14:textId="77777777" w:rsidR="0071248C" w:rsidRPr="00E02AFE" w:rsidRDefault="0071248C" w:rsidP="0071248C">
            <w:pPr>
              <w:rPr>
                <w:color w:val="000000"/>
                <w:sz w:val="20"/>
                <w:szCs w:val="20"/>
              </w:rPr>
            </w:pPr>
            <w:r w:rsidRPr="00E02AFE">
              <w:rPr>
                <w:color w:val="000000"/>
                <w:sz w:val="20"/>
                <w:szCs w:val="20"/>
              </w:rPr>
              <w:t>Конструкции навесной фасадной системы с воздушным зазором</w:t>
            </w:r>
          </w:p>
        </w:tc>
        <w:tc>
          <w:tcPr>
            <w:tcW w:w="949" w:type="dxa"/>
            <w:tcBorders>
              <w:top w:val="nil"/>
              <w:left w:val="nil"/>
              <w:bottom w:val="single" w:sz="4" w:space="0" w:color="auto"/>
              <w:right w:val="single" w:sz="4" w:space="0" w:color="auto"/>
            </w:tcBorders>
            <w:shd w:val="clear" w:color="auto" w:fill="auto"/>
            <w:hideMark/>
          </w:tcPr>
          <w:p w14:paraId="3C9D1EBB" w14:textId="77777777" w:rsidR="0071248C" w:rsidRPr="00E02AFE" w:rsidRDefault="0071248C" w:rsidP="0071248C">
            <w:pPr>
              <w:jc w:val="center"/>
              <w:rPr>
                <w:sz w:val="20"/>
                <w:szCs w:val="20"/>
              </w:rPr>
            </w:pPr>
            <w:r w:rsidRPr="00E02AFE">
              <w:rPr>
                <w:sz w:val="20"/>
                <w:szCs w:val="20"/>
              </w:rPr>
              <w:t>м2</w:t>
            </w:r>
          </w:p>
        </w:tc>
        <w:tc>
          <w:tcPr>
            <w:tcW w:w="931" w:type="dxa"/>
            <w:tcBorders>
              <w:top w:val="nil"/>
              <w:left w:val="nil"/>
              <w:bottom w:val="single" w:sz="4" w:space="0" w:color="auto"/>
              <w:right w:val="single" w:sz="4" w:space="0" w:color="auto"/>
            </w:tcBorders>
            <w:shd w:val="clear" w:color="auto" w:fill="auto"/>
            <w:hideMark/>
          </w:tcPr>
          <w:p w14:paraId="72B0BD61" w14:textId="77777777" w:rsidR="0071248C" w:rsidRPr="00E02AFE" w:rsidRDefault="0071248C" w:rsidP="0071248C">
            <w:pPr>
              <w:jc w:val="center"/>
              <w:rPr>
                <w:color w:val="000000"/>
                <w:sz w:val="20"/>
                <w:szCs w:val="20"/>
              </w:rPr>
            </w:pPr>
            <w:r w:rsidRPr="00E02AFE">
              <w:rPr>
                <w:color w:val="000000"/>
                <w:sz w:val="20"/>
                <w:szCs w:val="20"/>
              </w:rPr>
              <w:t>19,57</w:t>
            </w:r>
          </w:p>
        </w:tc>
        <w:tc>
          <w:tcPr>
            <w:tcW w:w="1262" w:type="dxa"/>
            <w:tcBorders>
              <w:top w:val="nil"/>
              <w:left w:val="nil"/>
              <w:bottom w:val="single" w:sz="4" w:space="0" w:color="auto"/>
              <w:right w:val="single" w:sz="4" w:space="0" w:color="auto"/>
            </w:tcBorders>
            <w:shd w:val="clear" w:color="auto" w:fill="auto"/>
            <w:noWrap/>
            <w:vAlign w:val="bottom"/>
            <w:hideMark/>
          </w:tcPr>
          <w:p w14:paraId="015E1D1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8E3BFFA"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06F87181" w14:textId="77777777" w:rsidR="0071248C" w:rsidRPr="00E02AFE" w:rsidRDefault="0071248C" w:rsidP="0071248C">
            <w:pPr>
              <w:jc w:val="center"/>
              <w:rPr>
                <w:color w:val="000000"/>
                <w:sz w:val="20"/>
                <w:szCs w:val="20"/>
              </w:rPr>
            </w:pPr>
            <w:r w:rsidRPr="00E02AFE">
              <w:rPr>
                <w:color w:val="000000"/>
                <w:sz w:val="20"/>
                <w:szCs w:val="20"/>
              </w:rPr>
              <w:t>148</w:t>
            </w:r>
          </w:p>
        </w:tc>
        <w:tc>
          <w:tcPr>
            <w:tcW w:w="6263" w:type="dxa"/>
            <w:tcBorders>
              <w:top w:val="nil"/>
              <w:left w:val="nil"/>
              <w:bottom w:val="single" w:sz="4" w:space="0" w:color="auto"/>
              <w:right w:val="single" w:sz="4" w:space="0" w:color="auto"/>
            </w:tcBorders>
            <w:shd w:val="clear" w:color="auto" w:fill="auto"/>
            <w:hideMark/>
          </w:tcPr>
          <w:p w14:paraId="0427154E" w14:textId="77777777" w:rsidR="0071248C" w:rsidRPr="00E02AFE" w:rsidRDefault="0071248C" w:rsidP="0071248C">
            <w:pPr>
              <w:rPr>
                <w:color w:val="000000"/>
                <w:sz w:val="20"/>
                <w:szCs w:val="20"/>
              </w:rPr>
            </w:pPr>
            <w:r w:rsidRPr="00E02AFE">
              <w:rPr>
                <w:color w:val="000000"/>
                <w:sz w:val="20"/>
                <w:szCs w:val="20"/>
              </w:rPr>
              <w:t>Устройство фундаментных плит бетонных плоских</w:t>
            </w:r>
          </w:p>
        </w:tc>
        <w:tc>
          <w:tcPr>
            <w:tcW w:w="949" w:type="dxa"/>
            <w:tcBorders>
              <w:top w:val="nil"/>
              <w:left w:val="nil"/>
              <w:bottom w:val="single" w:sz="4" w:space="0" w:color="auto"/>
              <w:right w:val="single" w:sz="4" w:space="0" w:color="auto"/>
            </w:tcBorders>
            <w:shd w:val="clear" w:color="auto" w:fill="auto"/>
            <w:hideMark/>
          </w:tcPr>
          <w:p w14:paraId="6A690C57"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5B0B543C" w14:textId="77777777" w:rsidR="0071248C" w:rsidRPr="00E02AFE" w:rsidRDefault="0071248C" w:rsidP="0071248C">
            <w:pPr>
              <w:jc w:val="center"/>
              <w:rPr>
                <w:color w:val="000000"/>
                <w:sz w:val="20"/>
                <w:szCs w:val="20"/>
              </w:rPr>
            </w:pPr>
            <w:r w:rsidRPr="00E02AFE">
              <w:rPr>
                <w:color w:val="000000"/>
                <w:sz w:val="20"/>
                <w:szCs w:val="20"/>
              </w:rPr>
              <w:t>0,005</w:t>
            </w:r>
          </w:p>
        </w:tc>
        <w:tc>
          <w:tcPr>
            <w:tcW w:w="1262" w:type="dxa"/>
            <w:tcBorders>
              <w:top w:val="nil"/>
              <w:left w:val="nil"/>
              <w:bottom w:val="single" w:sz="4" w:space="0" w:color="auto"/>
              <w:right w:val="single" w:sz="4" w:space="0" w:color="auto"/>
            </w:tcBorders>
            <w:shd w:val="clear" w:color="auto" w:fill="auto"/>
            <w:noWrap/>
            <w:vAlign w:val="bottom"/>
            <w:hideMark/>
          </w:tcPr>
          <w:p w14:paraId="5CAB763C"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885AA59"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448AE0B" w14:textId="77777777" w:rsidR="0071248C" w:rsidRPr="00E02AFE" w:rsidRDefault="0071248C" w:rsidP="0071248C">
            <w:pPr>
              <w:jc w:val="center"/>
              <w:rPr>
                <w:color w:val="000000"/>
                <w:sz w:val="20"/>
                <w:szCs w:val="20"/>
              </w:rPr>
            </w:pPr>
            <w:r w:rsidRPr="00E02AFE">
              <w:rPr>
                <w:color w:val="000000"/>
                <w:sz w:val="20"/>
                <w:szCs w:val="20"/>
              </w:rPr>
              <w:t>149</w:t>
            </w:r>
          </w:p>
        </w:tc>
        <w:tc>
          <w:tcPr>
            <w:tcW w:w="6263" w:type="dxa"/>
            <w:tcBorders>
              <w:top w:val="nil"/>
              <w:left w:val="nil"/>
              <w:bottom w:val="single" w:sz="4" w:space="0" w:color="auto"/>
              <w:right w:val="single" w:sz="4" w:space="0" w:color="auto"/>
            </w:tcBorders>
            <w:shd w:val="clear" w:color="auto" w:fill="auto"/>
            <w:hideMark/>
          </w:tcPr>
          <w:p w14:paraId="434995C4"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79035BC3"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10E446B2" w14:textId="77777777" w:rsidR="0071248C" w:rsidRPr="00E02AFE" w:rsidRDefault="0071248C" w:rsidP="0071248C">
            <w:pPr>
              <w:jc w:val="center"/>
              <w:rPr>
                <w:color w:val="000000"/>
                <w:sz w:val="20"/>
                <w:szCs w:val="20"/>
              </w:rPr>
            </w:pPr>
            <w:r w:rsidRPr="00E02AFE">
              <w:rPr>
                <w:color w:val="000000"/>
                <w:sz w:val="20"/>
                <w:szCs w:val="20"/>
              </w:rPr>
              <w:t>0,51</w:t>
            </w:r>
          </w:p>
        </w:tc>
        <w:tc>
          <w:tcPr>
            <w:tcW w:w="1262" w:type="dxa"/>
            <w:tcBorders>
              <w:top w:val="nil"/>
              <w:left w:val="nil"/>
              <w:bottom w:val="single" w:sz="4" w:space="0" w:color="auto"/>
              <w:right w:val="single" w:sz="4" w:space="0" w:color="auto"/>
            </w:tcBorders>
            <w:shd w:val="clear" w:color="auto" w:fill="auto"/>
            <w:noWrap/>
            <w:vAlign w:val="bottom"/>
            <w:hideMark/>
          </w:tcPr>
          <w:p w14:paraId="2078E21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FBFDFE8"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AE5020F" w14:textId="77777777" w:rsidR="0071248C" w:rsidRPr="00E02AFE" w:rsidRDefault="0071248C" w:rsidP="0071248C">
            <w:pPr>
              <w:jc w:val="center"/>
              <w:rPr>
                <w:color w:val="000000"/>
                <w:sz w:val="20"/>
                <w:szCs w:val="20"/>
              </w:rPr>
            </w:pPr>
            <w:r w:rsidRPr="00E02AFE">
              <w:rPr>
                <w:color w:val="000000"/>
                <w:sz w:val="20"/>
                <w:szCs w:val="20"/>
              </w:rPr>
              <w:t>150</w:t>
            </w:r>
          </w:p>
        </w:tc>
        <w:tc>
          <w:tcPr>
            <w:tcW w:w="6263" w:type="dxa"/>
            <w:tcBorders>
              <w:top w:val="nil"/>
              <w:left w:val="nil"/>
              <w:bottom w:val="single" w:sz="4" w:space="0" w:color="auto"/>
              <w:right w:val="single" w:sz="4" w:space="0" w:color="auto"/>
            </w:tcBorders>
            <w:shd w:val="clear" w:color="auto" w:fill="auto"/>
            <w:hideMark/>
          </w:tcPr>
          <w:p w14:paraId="5E8CB83D" w14:textId="77777777" w:rsidR="0071248C" w:rsidRPr="00E02AFE" w:rsidRDefault="0071248C" w:rsidP="0071248C">
            <w:pPr>
              <w:rPr>
                <w:color w:val="000000"/>
                <w:sz w:val="20"/>
                <w:szCs w:val="20"/>
              </w:rPr>
            </w:pPr>
            <w:r w:rsidRPr="00E02AFE">
              <w:rPr>
                <w:color w:val="000000"/>
                <w:sz w:val="20"/>
                <w:szCs w:val="20"/>
              </w:rPr>
              <w:t>Монтаж лестниц прямолинейных и криволинейных, пожарных с ограждением</w:t>
            </w:r>
          </w:p>
        </w:tc>
        <w:tc>
          <w:tcPr>
            <w:tcW w:w="949" w:type="dxa"/>
            <w:tcBorders>
              <w:top w:val="nil"/>
              <w:left w:val="nil"/>
              <w:bottom w:val="single" w:sz="4" w:space="0" w:color="auto"/>
              <w:right w:val="single" w:sz="4" w:space="0" w:color="auto"/>
            </w:tcBorders>
            <w:shd w:val="clear" w:color="auto" w:fill="auto"/>
            <w:hideMark/>
          </w:tcPr>
          <w:p w14:paraId="5784DE3D"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1F4EC173" w14:textId="77777777" w:rsidR="0071248C" w:rsidRPr="00E02AFE" w:rsidRDefault="0071248C" w:rsidP="0071248C">
            <w:pPr>
              <w:jc w:val="center"/>
              <w:rPr>
                <w:color w:val="000000"/>
                <w:sz w:val="20"/>
                <w:szCs w:val="20"/>
              </w:rPr>
            </w:pPr>
            <w:r w:rsidRPr="00E02AFE">
              <w:rPr>
                <w:color w:val="000000"/>
                <w:sz w:val="20"/>
                <w:szCs w:val="20"/>
              </w:rPr>
              <w:t>0,042</w:t>
            </w:r>
          </w:p>
        </w:tc>
        <w:tc>
          <w:tcPr>
            <w:tcW w:w="1262" w:type="dxa"/>
            <w:tcBorders>
              <w:top w:val="nil"/>
              <w:left w:val="nil"/>
              <w:bottom w:val="single" w:sz="4" w:space="0" w:color="auto"/>
              <w:right w:val="single" w:sz="4" w:space="0" w:color="auto"/>
            </w:tcBorders>
            <w:shd w:val="clear" w:color="auto" w:fill="auto"/>
            <w:noWrap/>
            <w:vAlign w:val="bottom"/>
            <w:hideMark/>
          </w:tcPr>
          <w:p w14:paraId="2B6012D9"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65347B2F"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1EFD8F4A" w14:textId="77777777" w:rsidR="0071248C" w:rsidRPr="00E02AFE" w:rsidRDefault="0071248C" w:rsidP="0071248C">
            <w:pPr>
              <w:jc w:val="center"/>
              <w:rPr>
                <w:color w:val="000000"/>
                <w:sz w:val="20"/>
                <w:szCs w:val="20"/>
              </w:rPr>
            </w:pPr>
            <w:r w:rsidRPr="00E02AFE">
              <w:rPr>
                <w:color w:val="000000"/>
                <w:sz w:val="20"/>
                <w:szCs w:val="20"/>
              </w:rPr>
              <w:t>151</w:t>
            </w:r>
          </w:p>
        </w:tc>
        <w:tc>
          <w:tcPr>
            <w:tcW w:w="6263" w:type="dxa"/>
            <w:tcBorders>
              <w:top w:val="nil"/>
              <w:left w:val="nil"/>
              <w:bottom w:val="single" w:sz="4" w:space="0" w:color="auto"/>
              <w:right w:val="single" w:sz="4" w:space="0" w:color="auto"/>
            </w:tcBorders>
            <w:shd w:val="clear" w:color="auto" w:fill="auto"/>
            <w:hideMark/>
          </w:tcPr>
          <w:p w14:paraId="006ED2B8" w14:textId="77777777" w:rsidR="0071248C" w:rsidRPr="00E02AFE" w:rsidRDefault="0071248C" w:rsidP="0071248C">
            <w:pPr>
              <w:rPr>
                <w:color w:val="000000"/>
                <w:sz w:val="20"/>
                <w:szCs w:val="20"/>
              </w:rPr>
            </w:pPr>
            <w:r w:rsidRPr="00E02AFE">
              <w:rPr>
                <w:color w:val="000000"/>
                <w:sz w:val="20"/>
                <w:szCs w:val="20"/>
              </w:rPr>
              <w:t>Лестница металлическая одномаршевая без площадки, с ограждением высотой 1200 мм, высота подъема 3000 мм, ширина марша 1000 мм</w:t>
            </w:r>
          </w:p>
        </w:tc>
        <w:tc>
          <w:tcPr>
            <w:tcW w:w="949" w:type="dxa"/>
            <w:tcBorders>
              <w:top w:val="nil"/>
              <w:left w:val="nil"/>
              <w:bottom w:val="single" w:sz="4" w:space="0" w:color="auto"/>
              <w:right w:val="single" w:sz="4" w:space="0" w:color="auto"/>
            </w:tcBorders>
            <w:shd w:val="clear" w:color="auto" w:fill="auto"/>
            <w:hideMark/>
          </w:tcPr>
          <w:p w14:paraId="36967F3D"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469C08F3" w14:textId="77777777" w:rsidR="0071248C" w:rsidRPr="00E02AFE" w:rsidRDefault="0071248C" w:rsidP="0071248C">
            <w:pPr>
              <w:jc w:val="center"/>
              <w:rPr>
                <w:color w:val="000000"/>
                <w:sz w:val="20"/>
                <w:szCs w:val="20"/>
              </w:rPr>
            </w:pPr>
            <w:r w:rsidRPr="00E02AFE">
              <w:rPr>
                <w:color w:val="000000"/>
                <w:sz w:val="20"/>
                <w:szCs w:val="20"/>
              </w:rPr>
              <w:t>1,2</w:t>
            </w:r>
          </w:p>
        </w:tc>
        <w:tc>
          <w:tcPr>
            <w:tcW w:w="1262" w:type="dxa"/>
            <w:tcBorders>
              <w:top w:val="nil"/>
              <w:left w:val="nil"/>
              <w:bottom w:val="single" w:sz="4" w:space="0" w:color="auto"/>
              <w:right w:val="single" w:sz="4" w:space="0" w:color="auto"/>
            </w:tcBorders>
            <w:shd w:val="clear" w:color="auto" w:fill="auto"/>
            <w:noWrap/>
            <w:vAlign w:val="bottom"/>
            <w:hideMark/>
          </w:tcPr>
          <w:p w14:paraId="6B1023A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361BC3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296698DC" w14:textId="77777777" w:rsidR="0071248C" w:rsidRPr="00E02AFE" w:rsidRDefault="0071248C" w:rsidP="0071248C">
            <w:pPr>
              <w:jc w:val="center"/>
              <w:rPr>
                <w:color w:val="000000"/>
                <w:sz w:val="20"/>
                <w:szCs w:val="20"/>
              </w:rPr>
            </w:pPr>
            <w:r w:rsidRPr="00E02AFE">
              <w:rPr>
                <w:color w:val="000000"/>
                <w:sz w:val="20"/>
                <w:szCs w:val="20"/>
              </w:rPr>
              <w:t>152</w:t>
            </w:r>
          </w:p>
        </w:tc>
        <w:tc>
          <w:tcPr>
            <w:tcW w:w="6263" w:type="dxa"/>
            <w:tcBorders>
              <w:top w:val="nil"/>
              <w:left w:val="nil"/>
              <w:bottom w:val="single" w:sz="4" w:space="0" w:color="auto"/>
              <w:right w:val="single" w:sz="4" w:space="0" w:color="auto"/>
            </w:tcBorders>
            <w:shd w:val="clear" w:color="auto" w:fill="auto"/>
            <w:hideMark/>
          </w:tcPr>
          <w:p w14:paraId="60030124" w14:textId="77777777" w:rsidR="0071248C" w:rsidRPr="00E02AFE" w:rsidRDefault="0071248C" w:rsidP="0071248C">
            <w:pPr>
              <w:rPr>
                <w:color w:val="000000"/>
                <w:sz w:val="20"/>
                <w:szCs w:val="20"/>
              </w:rPr>
            </w:pPr>
            <w:r w:rsidRPr="00E02AFE">
              <w:rPr>
                <w:color w:val="000000"/>
                <w:sz w:val="20"/>
                <w:szCs w:val="20"/>
              </w:rPr>
              <w:t>Устройство металлических ограждений: с поручнями из твердолиственных пород</w:t>
            </w:r>
          </w:p>
        </w:tc>
        <w:tc>
          <w:tcPr>
            <w:tcW w:w="949" w:type="dxa"/>
            <w:tcBorders>
              <w:top w:val="nil"/>
              <w:left w:val="nil"/>
              <w:bottom w:val="single" w:sz="4" w:space="0" w:color="auto"/>
              <w:right w:val="single" w:sz="4" w:space="0" w:color="auto"/>
            </w:tcBorders>
            <w:shd w:val="clear" w:color="auto" w:fill="auto"/>
            <w:hideMark/>
          </w:tcPr>
          <w:p w14:paraId="6E4FBE62" w14:textId="77777777" w:rsidR="0071248C" w:rsidRPr="00E02AFE" w:rsidRDefault="0071248C" w:rsidP="0071248C">
            <w:pPr>
              <w:jc w:val="center"/>
              <w:rPr>
                <w:sz w:val="20"/>
                <w:szCs w:val="20"/>
              </w:rPr>
            </w:pPr>
            <w:r w:rsidRPr="00E02AFE">
              <w:rPr>
                <w:sz w:val="20"/>
                <w:szCs w:val="20"/>
              </w:rPr>
              <w:t>100 м</w:t>
            </w:r>
          </w:p>
        </w:tc>
        <w:tc>
          <w:tcPr>
            <w:tcW w:w="931" w:type="dxa"/>
            <w:tcBorders>
              <w:top w:val="nil"/>
              <w:left w:val="nil"/>
              <w:bottom w:val="single" w:sz="4" w:space="0" w:color="auto"/>
              <w:right w:val="single" w:sz="4" w:space="0" w:color="auto"/>
            </w:tcBorders>
            <w:shd w:val="clear" w:color="auto" w:fill="auto"/>
            <w:hideMark/>
          </w:tcPr>
          <w:p w14:paraId="04479C8F" w14:textId="77777777" w:rsidR="0071248C" w:rsidRPr="00E02AFE" w:rsidRDefault="0071248C" w:rsidP="0071248C">
            <w:pPr>
              <w:jc w:val="center"/>
              <w:rPr>
                <w:color w:val="000000"/>
                <w:sz w:val="20"/>
                <w:szCs w:val="20"/>
              </w:rPr>
            </w:pPr>
            <w:r w:rsidRPr="00E02AFE">
              <w:rPr>
                <w:color w:val="000000"/>
                <w:sz w:val="20"/>
                <w:szCs w:val="20"/>
              </w:rPr>
              <w:t>0,24</w:t>
            </w:r>
          </w:p>
        </w:tc>
        <w:tc>
          <w:tcPr>
            <w:tcW w:w="1262" w:type="dxa"/>
            <w:tcBorders>
              <w:top w:val="nil"/>
              <w:left w:val="nil"/>
              <w:bottom w:val="single" w:sz="4" w:space="0" w:color="auto"/>
              <w:right w:val="single" w:sz="4" w:space="0" w:color="auto"/>
            </w:tcBorders>
            <w:shd w:val="clear" w:color="auto" w:fill="auto"/>
            <w:noWrap/>
            <w:vAlign w:val="bottom"/>
            <w:hideMark/>
          </w:tcPr>
          <w:p w14:paraId="4A4DBD3D"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AFCC2F5"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777DF812" w14:textId="77777777" w:rsidR="0071248C" w:rsidRPr="00E02AFE" w:rsidRDefault="0071248C" w:rsidP="0071248C">
            <w:pPr>
              <w:jc w:val="center"/>
              <w:rPr>
                <w:color w:val="000000"/>
                <w:sz w:val="20"/>
                <w:szCs w:val="20"/>
              </w:rPr>
            </w:pPr>
            <w:r w:rsidRPr="00E02AFE">
              <w:rPr>
                <w:color w:val="000000"/>
                <w:sz w:val="20"/>
                <w:szCs w:val="20"/>
              </w:rPr>
              <w:t>153</w:t>
            </w:r>
          </w:p>
        </w:tc>
        <w:tc>
          <w:tcPr>
            <w:tcW w:w="6263" w:type="dxa"/>
            <w:tcBorders>
              <w:top w:val="nil"/>
              <w:left w:val="nil"/>
              <w:bottom w:val="single" w:sz="4" w:space="0" w:color="auto"/>
              <w:right w:val="single" w:sz="4" w:space="0" w:color="auto"/>
            </w:tcBorders>
            <w:shd w:val="clear" w:color="auto" w:fill="auto"/>
            <w:hideMark/>
          </w:tcPr>
          <w:p w14:paraId="36A2BAEF" w14:textId="77777777" w:rsidR="0071248C" w:rsidRPr="00E02AFE" w:rsidRDefault="0071248C" w:rsidP="0071248C">
            <w:pPr>
              <w:rPr>
                <w:color w:val="000000"/>
                <w:sz w:val="20"/>
                <w:szCs w:val="20"/>
              </w:rPr>
            </w:pPr>
            <w:r w:rsidRPr="00E02AFE">
              <w:rPr>
                <w:color w:val="000000"/>
                <w:sz w:val="20"/>
                <w:szCs w:val="20"/>
              </w:rPr>
              <w:t>Перила-ограждения металлические маршевых лестниц, марка ОМВ 14-1, длина ограждения в плане 1400 мм, высота стоек 1060 мм, высота решетчатого заполнения 710 мм</w:t>
            </w:r>
          </w:p>
        </w:tc>
        <w:tc>
          <w:tcPr>
            <w:tcW w:w="949" w:type="dxa"/>
            <w:tcBorders>
              <w:top w:val="nil"/>
              <w:left w:val="nil"/>
              <w:bottom w:val="single" w:sz="4" w:space="0" w:color="auto"/>
              <w:right w:val="single" w:sz="4" w:space="0" w:color="auto"/>
            </w:tcBorders>
            <w:shd w:val="clear" w:color="auto" w:fill="auto"/>
            <w:hideMark/>
          </w:tcPr>
          <w:p w14:paraId="1BEA27FC" w14:textId="77777777" w:rsidR="0071248C" w:rsidRPr="00E02AFE" w:rsidRDefault="0071248C" w:rsidP="0071248C">
            <w:pPr>
              <w:jc w:val="center"/>
              <w:rPr>
                <w:sz w:val="20"/>
                <w:szCs w:val="20"/>
              </w:rPr>
            </w:pPr>
            <w:r w:rsidRPr="00E02AFE">
              <w:rPr>
                <w:sz w:val="20"/>
                <w:szCs w:val="20"/>
              </w:rPr>
              <w:t>м</w:t>
            </w:r>
          </w:p>
        </w:tc>
        <w:tc>
          <w:tcPr>
            <w:tcW w:w="931" w:type="dxa"/>
            <w:tcBorders>
              <w:top w:val="nil"/>
              <w:left w:val="nil"/>
              <w:bottom w:val="single" w:sz="4" w:space="0" w:color="auto"/>
              <w:right w:val="single" w:sz="4" w:space="0" w:color="auto"/>
            </w:tcBorders>
            <w:shd w:val="clear" w:color="auto" w:fill="auto"/>
            <w:hideMark/>
          </w:tcPr>
          <w:p w14:paraId="010CBB21" w14:textId="77777777" w:rsidR="0071248C" w:rsidRPr="00E02AFE" w:rsidRDefault="0071248C" w:rsidP="0071248C">
            <w:pPr>
              <w:jc w:val="center"/>
              <w:rPr>
                <w:color w:val="000000"/>
                <w:sz w:val="20"/>
                <w:szCs w:val="20"/>
              </w:rPr>
            </w:pPr>
            <w:r w:rsidRPr="00E02AFE">
              <w:rPr>
                <w:color w:val="000000"/>
                <w:sz w:val="20"/>
                <w:szCs w:val="20"/>
              </w:rPr>
              <w:t>24</w:t>
            </w:r>
          </w:p>
        </w:tc>
        <w:tc>
          <w:tcPr>
            <w:tcW w:w="1262" w:type="dxa"/>
            <w:tcBorders>
              <w:top w:val="nil"/>
              <w:left w:val="nil"/>
              <w:bottom w:val="single" w:sz="4" w:space="0" w:color="auto"/>
              <w:right w:val="single" w:sz="4" w:space="0" w:color="auto"/>
            </w:tcBorders>
            <w:shd w:val="clear" w:color="auto" w:fill="auto"/>
            <w:noWrap/>
            <w:vAlign w:val="bottom"/>
            <w:hideMark/>
          </w:tcPr>
          <w:p w14:paraId="60738687"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2C6A06D"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5DD0151B" w14:textId="77777777" w:rsidR="0071248C" w:rsidRPr="00E02AFE" w:rsidRDefault="0071248C" w:rsidP="0071248C">
            <w:pPr>
              <w:rPr>
                <w:b/>
                <w:bCs/>
                <w:color w:val="000000"/>
                <w:sz w:val="20"/>
                <w:szCs w:val="20"/>
              </w:rPr>
            </w:pPr>
            <w:r w:rsidRPr="00E02AFE">
              <w:rPr>
                <w:b/>
                <w:bCs/>
                <w:color w:val="000000"/>
                <w:sz w:val="20"/>
                <w:szCs w:val="20"/>
              </w:rPr>
              <w:t>Раздел 10. Мостки</w:t>
            </w:r>
          </w:p>
        </w:tc>
      </w:tr>
      <w:tr w:rsidR="0071248C" w:rsidRPr="00E02AFE" w14:paraId="6EC02388"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6905337C" w14:textId="77777777" w:rsidR="0071248C" w:rsidRPr="00E02AFE" w:rsidRDefault="0071248C" w:rsidP="0071248C">
            <w:pPr>
              <w:jc w:val="center"/>
              <w:rPr>
                <w:color w:val="000000"/>
                <w:sz w:val="20"/>
                <w:szCs w:val="20"/>
              </w:rPr>
            </w:pPr>
            <w:r w:rsidRPr="00E02AFE">
              <w:rPr>
                <w:color w:val="000000"/>
                <w:sz w:val="20"/>
                <w:szCs w:val="20"/>
              </w:rPr>
              <w:t>154</w:t>
            </w:r>
          </w:p>
        </w:tc>
        <w:tc>
          <w:tcPr>
            <w:tcW w:w="6263" w:type="dxa"/>
            <w:tcBorders>
              <w:top w:val="nil"/>
              <w:left w:val="nil"/>
              <w:bottom w:val="single" w:sz="4" w:space="0" w:color="auto"/>
              <w:right w:val="single" w:sz="4" w:space="0" w:color="auto"/>
            </w:tcBorders>
            <w:shd w:val="clear" w:color="auto" w:fill="auto"/>
            <w:hideMark/>
          </w:tcPr>
          <w:p w14:paraId="07951D9A" w14:textId="77777777" w:rsidR="0071248C" w:rsidRPr="00E02AFE" w:rsidRDefault="0071248C" w:rsidP="0071248C">
            <w:pPr>
              <w:rPr>
                <w:color w:val="000000"/>
                <w:sz w:val="20"/>
                <w:szCs w:val="20"/>
              </w:rPr>
            </w:pPr>
            <w:r w:rsidRPr="00E02AFE">
              <w:rPr>
                <w:color w:val="000000"/>
                <w:sz w:val="20"/>
                <w:szCs w:val="20"/>
              </w:rPr>
              <w:t>Монтаж площадок с настилом и ограждением из листовой, рифленой, просечной и круглой стали</w:t>
            </w:r>
          </w:p>
        </w:tc>
        <w:tc>
          <w:tcPr>
            <w:tcW w:w="949" w:type="dxa"/>
            <w:tcBorders>
              <w:top w:val="nil"/>
              <w:left w:val="nil"/>
              <w:bottom w:val="single" w:sz="4" w:space="0" w:color="auto"/>
              <w:right w:val="single" w:sz="4" w:space="0" w:color="auto"/>
            </w:tcBorders>
            <w:shd w:val="clear" w:color="auto" w:fill="auto"/>
            <w:hideMark/>
          </w:tcPr>
          <w:p w14:paraId="7E9D5297"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74766D27" w14:textId="77777777" w:rsidR="0071248C" w:rsidRPr="00E02AFE" w:rsidRDefault="0071248C" w:rsidP="0071248C">
            <w:pPr>
              <w:jc w:val="center"/>
              <w:rPr>
                <w:color w:val="000000"/>
                <w:sz w:val="20"/>
                <w:szCs w:val="20"/>
              </w:rPr>
            </w:pPr>
            <w:r w:rsidRPr="00E02AFE">
              <w:rPr>
                <w:color w:val="000000"/>
                <w:sz w:val="20"/>
                <w:szCs w:val="20"/>
              </w:rPr>
              <w:t>3,2</w:t>
            </w:r>
          </w:p>
        </w:tc>
        <w:tc>
          <w:tcPr>
            <w:tcW w:w="1262" w:type="dxa"/>
            <w:tcBorders>
              <w:top w:val="nil"/>
              <w:left w:val="nil"/>
              <w:bottom w:val="single" w:sz="4" w:space="0" w:color="auto"/>
              <w:right w:val="single" w:sz="4" w:space="0" w:color="auto"/>
            </w:tcBorders>
            <w:shd w:val="clear" w:color="auto" w:fill="auto"/>
            <w:noWrap/>
            <w:vAlign w:val="bottom"/>
            <w:hideMark/>
          </w:tcPr>
          <w:p w14:paraId="7E466C9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F646A8C"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5C201A68" w14:textId="77777777" w:rsidR="0071248C" w:rsidRPr="00E02AFE" w:rsidRDefault="0071248C" w:rsidP="0071248C">
            <w:pPr>
              <w:jc w:val="center"/>
              <w:rPr>
                <w:color w:val="000000"/>
                <w:sz w:val="20"/>
                <w:szCs w:val="20"/>
              </w:rPr>
            </w:pPr>
            <w:r w:rsidRPr="00E02AFE">
              <w:rPr>
                <w:color w:val="000000"/>
                <w:sz w:val="20"/>
                <w:szCs w:val="20"/>
              </w:rPr>
              <w:t>155</w:t>
            </w:r>
          </w:p>
        </w:tc>
        <w:tc>
          <w:tcPr>
            <w:tcW w:w="6263" w:type="dxa"/>
            <w:tcBorders>
              <w:top w:val="nil"/>
              <w:left w:val="nil"/>
              <w:bottom w:val="single" w:sz="4" w:space="0" w:color="auto"/>
              <w:right w:val="single" w:sz="4" w:space="0" w:color="auto"/>
            </w:tcBorders>
            <w:shd w:val="clear" w:color="auto" w:fill="auto"/>
            <w:hideMark/>
          </w:tcPr>
          <w:p w14:paraId="56A1E750" w14:textId="77777777" w:rsidR="0071248C" w:rsidRPr="00E02AFE" w:rsidRDefault="0071248C" w:rsidP="0071248C">
            <w:pPr>
              <w:rPr>
                <w:color w:val="000000"/>
                <w:sz w:val="20"/>
                <w:szCs w:val="20"/>
              </w:rPr>
            </w:pPr>
            <w:r w:rsidRPr="00E02AFE">
              <w:rPr>
                <w:color w:val="000000"/>
                <w:sz w:val="20"/>
                <w:szCs w:val="20"/>
              </w:rPr>
              <w:t>Площадки металлические прим.</w:t>
            </w:r>
          </w:p>
        </w:tc>
        <w:tc>
          <w:tcPr>
            <w:tcW w:w="949" w:type="dxa"/>
            <w:tcBorders>
              <w:top w:val="nil"/>
              <w:left w:val="nil"/>
              <w:bottom w:val="single" w:sz="4" w:space="0" w:color="auto"/>
              <w:right w:val="single" w:sz="4" w:space="0" w:color="auto"/>
            </w:tcBorders>
            <w:shd w:val="clear" w:color="auto" w:fill="auto"/>
            <w:hideMark/>
          </w:tcPr>
          <w:p w14:paraId="1C33D89B"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0C098568" w14:textId="77777777" w:rsidR="0071248C" w:rsidRPr="00E02AFE" w:rsidRDefault="0071248C" w:rsidP="0071248C">
            <w:pPr>
              <w:jc w:val="center"/>
              <w:rPr>
                <w:color w:val="000000"/>
                <w:sz w:val="20"/>
                <w:szCs w:val="20"/>
              </w:rPr>
            </w:pPr>
            <w:r w:rsidRPr="00E02AFE">
              <w:rPr>
                <w:color w:val="000000"/>
                <w:sz w:val="20"/>
                <w:szCs w:val="20"/>
              </w:rPr>
              <w:t>3,2</w:t>
            </w:r>
          </w:p>
        </w:tc>
        <w:tc>
          <w:tcPr>
            <w:tcW w:w="1262" w:type="dxa"/>
            <w:tcBorders>
              <w:top w:val="nil"/>
              <w:left w:val="nil"/>
              <w:bottom w:val="single" w:sz="4" w:space="0" w:color="auto"/>
              <w:right w:val="single" w:sz="4" w:space="0" w:color="auto"/>
            </w:tcBorders>
            <w:shd w:val="clear" w:color="auto" w:fill="auto"/>
            <w:noWrap/>
            <w:vAlign w:val="bottom"/>
            <w:hideMark/>
          </w:tcPr>
          <w:p w14:paraId="644FAB1D"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1EB74C84"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2A587618" w14:textId="77777777" w:rsidR="0071248C" w:rsidRPr="00E02AFE" w:rsidRDefault="0071248C" w:rsidP="0071248C">
            <w:pPr>
              <w:rPr>
                <w:b/>
                <w:bCs/>
                <w:color w:val="000000"/>
                <w:sz w:val="20"/>
                <w:szCs w:val="20"/>
              </w:rPr>
            </w:pPr>
            <w:r w:rsidRPr="00E02AFE">
              <w:rPr>
                <w:b/>
                <w:bCs/>
                <w:color w:val="000000"/>
                <w:sz w:val="20"/>
                <w:szCs w:val="20"/>
              </w:rPr>
              <w:t>Раздел 11. Бетонные площадки</w:t>
            </w:r>
          </w:p>
        </w:tc>
      </w:tr>
      <w:tr w:rsidR="0071248C" w:rsidRPr="00E02AFE" w14:paraId="66AB47F6"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8FF169A" w14:textId="77777777" w:rsidR="0071248C" w:rsidRPr="00E02AFE" w:rsidRDefault="0071248C" w:rsidP="0071248C">
            <w:pPr>
              <w:jc w:val="center"/>
              <w:rPr>
                <w:color w:val="000000"/>
                <w:sz w:val="20"/>
                <w:szCs w:val="20"/>
              </w:rPr>
            </w:pPr>
            <w:r w:rsidRPr="00E02AFE">
              <w:rPr>
                <w:color w:val="000000"/>
                <w:sz w:val="20"/>
                <w:szCs w:val="20"/>
              </w:rPr>
              <w:t>156</w:t>
            </w:r>
          </w:p>
        </w:tc>
        <w:tc>
          <w:tcPr>
            <w:tcW w:w="6263" w:type="dxa"/>
            <w:tcBorders>
              <w:top w:val="nil"/>
              <w:left w:val="nil"/>
              <w:bottom w:val="single" w:sz="4" w:space="0" w:color="auto"/>
              <w:right w:val="single" w:sz="4" w:space="0" w:color="auto"/>
            </w:tcBorders>
            <w:shd w:val="clear" w:color="auto" w:fill="auto"/>
            <w:hideMark/>
          </w:tcPr>
          <w:p w14:paraId="6D130A0E" w14:textId="77777777" w:rsidR="0071248C" w:rsidRPr="00E02AFE" w:rsidRDefault="0071248C" w:rsidP="0071248C">
            <w:pPr>
              <w:rPr>
                <w:color w:val="000000"/>
                <w:sz w:val="20"/>
                <w:szCs w:val="20"/>
              </w:rPr>
            </w:pPr>
            <w:r w:rsidRPr="00E02AFE">
              <w:rPr>
                <w:color w:val="000000"/>
                <w:sz w:val="20"/>
                <w:szCs w:val="20"/>
              </w:rPr>
              <w:t>Устройство фундаментных плит железобетонных: плоских</w:t>
            </w:r>
          </w:p>
        </w:tc>
        <w:tc>
          <w:tcPr>
            <w:tcW w:w="949" w:type="dxa"/>
            <w:tcBorders>
              <w:top w:val="nil"/>
              <w:left w:val="nil"/>
              <w:bottom w:val="single" w:sz="4" w:space="0" w:color="auto"/>
              <w:right w:val="single" w:sz="4" w:space="0" w:color="auto"/>
            </w:tcBorders>
            <w:shd w:val="clear" w:color="auto" w:fill="auto"/>
            <w:hideMark/>
          </w:tcPr>
          <w:p w14:paraId="0E759B86" w14:textId="77777777" w:rsidR="0071248C" w:rsidRPr="00E02AFE" w:rsidRDefault="0071248C" w:rsidP="0071248C">
            <w:pPr>
              <w:jc w:val="center"/>
              <w:rPr>
                <w:sz w:val="20"/>
                <w:szCs w:val="20"/>
              </w:rPr>
            </w:pPr>
            <w:r w:rsidRPr="00E02AFE">
              <w:rPr>
                <w:sz w:val="20"/>
                <w:szCs w:val="20"/>
              </w:rPr>
              <w:t>100 м3</w:t>
            </w:r>
          </w:p>
        </w:tc>
        <w:tc>
          <w:tcPr>
            <w:tcW w:w="931" w:type="dxa"/>
            <w:tcBorders>
              <w:top w:val="nil"/>
              <w:left w:val="nil"/>
              <w:bottom w:val="single" w:sz="4" w:space="0" w:color="auto"/>
              <w:right w:val="single" w:sz="4" w:space="0" w:color="auto"/>
            </w:tcBorders>
            <w:shd w:val="clear" w:color="auto" w:fill="auto"/>
            <w:hideMark/>
          </w:tcPr>
          <w:p w14:paraId="50DC0E77" w14:textId="77777777" w:rsidR="0071248C" w:rsidRPr="00E02AFE" w:rsidRDefault="0071248C" w:rsidP="0071248C">
            <w:pPr>
              <w:jc w:val="center"/>
              <w:rPr>
                <w:color w:val="000000"/>
                <w:sz w:val="20"/>
                <w:szCs w:val="20"/>
              </w:rPr>
            </w:pPr>
            <w:r w:rsidRPr="00E02AFE">
              <w:rPr>
                <w:color w:val="000000"/>
                <w:sz w:val="20"/>
                <w:szCs w:val="20"/>
              </w:rPr>
              <w:t>0,376</w:t>
            </w:r>
          </w:p>
        </w:tc>
        <w:tc>
          <w:tcPr>
            <w:tcW w:w="1262" w:type="dxa"/>
            <w:tcBorders>
              <w:top w:val="nil"/>
              <w:left w:val="nil"/>
              <w:bottom w:val="single" w:sz="4" w:space="0" w:color="auto"/>
              <w:right w:val="single" w:sz="4" w:space="0" w:color="auto"/>
            </w:tcBorders>
            <w:shd w:val="clear" w:color="auto" w:fill="auto"/>
            <w:noWrap/>
            <w:vAlign w:val="bottom"/>
            <w:hideMark/>
          </w:tcPr>
          <w:p w14:paraId="2523BA35"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6D1D3E7"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53F497DC" w14:textId="77777777" w:rsidR="0071248C" w:rsidRPr="00E02AFE" w:rsidRDefault="0071248C" w:rsidP="0071248C">
            <w:pPr>
              <w:jc w:val="center"/>
              <w:rPr>
                <w:color w:val="000000"/>
                <w:sz w:val="20"/>
                <w:szCs w:val="20"/>
              </w:rPr>
            </w:pPr>
            <w:r w:rsidRPr="00E02AFE">
              <w:rPr>
                <w:color w:val="000000"/>
                <w:sz w:val="20"/>
                <w:szCs w:val="20"/>
              </w:rPr>
              <w:t>157</w:t>
            </w:r>
          </w:p>
        </w:tc>
        <w:tc>
          <w:tcPr>
            <w:tcW w:w="6263" w:type="dxa"/>
            <w:tcBorders>
              <w:top w:val="nil"/>
              <w:left w:val="nil"/>
              <w:bottom w:val="single" w:sz="4" w:space="0" w:color="auto"/>
              <w:right w:val="single" w:sz="4" w:space="0" w:color="auto"/>
            </w:tcBorders>
            <w:shd w:val="clear" w:color="auto" w:fill="auto"/>
            <w:hideMark/>
          </w:tcPr>
          <w:p w14:paraId="6972B78C" w14:textId="77777777" w:rsidR="0071248C" w:rsidRPr="00E02AFE" w:rsidRDefault="0071248C" w:rsidP="0071248C">
            <w:pPr>
              <w:rPr>
                <w:color w:val="000000"/>
                <w:sz w:val="20"/>
                <w:szCs w:val="20"/>
              </w:rPr>
            </w:pPr>
            <w:r w:rsidRPr="00E02AFE">
              <w:rPr>
                <w:color w:val="000000"/>
                <w:sz w:val="20"/>
                <w:szCs w:val="20"/>
              </w:rPr>
              <w:t>Сталь арматурная горячекатаная периодического профиля, класс A-III, диаметр 14 мм</w:t>
            </w:r>
          </w:p>
        </w:tc>
        <w:tc>
          <w:tcPr>
            <w:tcW w:w="949" w:type="dxa"/>
            <w:tcBorders>
              <w:top w:val="nil"/>
              <w:left w:val="nil"/>
              <w:bottom w:val="single" w:sz="4" w:space="0" w:color="auto"/>
              <w:right w:val="single" w:sz="4" w:space="0" w:color="auto"/>
            </w:tcBorders>
            <w:shd w:val="clear" w:color="auto" w:fill="auto"/>
            <w:hideMark/>
          </w:tcPr>
          <w:p w14:paraId="70F873E3"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0682B93D" w14:textId="77777777" w:rsidR="0071248C" w:rsidRPr="00E02AFE" w:rsidRDefault="0071248C" w:rsidP="0071248C">
            <w:pPr>
              <w:jc w:val="center"/>
              <w:rPr>
                <w:color w:val="000000"/>
                <w:sz w:val="20"/>
                <w:szCs w:val="20"/>
              </w:rPr>
            </w:pPr>
            <w:r w:rsidRPr="00E02AFE">
              <w:rPr>
                <w:color w:val="000000"/>
                <w:sz w:val="20"/>
                <w:szCs w:val="20"/>
              </w:rPr>
              <w:t>3,0456</w:t>
            </w:r>
          </w:p>
        </w:tc>
        <w:tc>
          <w:tcPr>
            <w:tcW w:w="1262" w:type="dxa"/>
            <w:tcBorders>
              <w:top w:val="nil"/>
              <w:left w:val="nil"/>
              <w:bottom w:val="single" w:sz="4" w:space="0" w:color="auto"/>
              <w:right w:val="single" w:sz="4" w:space="0" w:color="auto"/>
            </w:tcBorders>
            <w:shd w:val="clear" w:color="auto" w:fill="auto"/>
            <w:noWrap/>
            <w:vAlign w:val="bottom"/>
            <w:hideMark/>
          </w:tcPr>
          <w:p w14:paraId="600910AE"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762FDA0"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4ABB25F3" w14:textId="77777777" w:rsidR="0071248C" w:rsidRPr="00E02AFE" w:rsidRDefault="0071248C" w:rsidP="0071248C">
            <w:pPr>
              <w:jc w:val="center"/>
              <w:rPr>
                <w:color w:val="000000"/>
                <w:sz w:val="20"/>
                <w:szCs w:val="20"/>
              </w:rPr>
            </w:pPr>
            <w:r w:rsidRPr="00E02AFE">
              <w:rPr>
                <w:color w:val="000000"/>
                <w:sz w:val="20"/>
                <w:szCs w:val="20"/>
              </w:rPr>
              <w:t>158</w:t>
            </w:r>
          </w:p>
        </w:tc>
        <w:tc>
          <w:tcPr>
            <w:tcW w:w="6263" w:type="dxa"/>
            <w:tcBorders>
              <w:top w:val="nil"/>
              <w:left w:val="nil"/>
              <w:bottom w:val="single" w:sz="4" w:space="0" w:color="auto"/>
              <w:right w:val="single" w:sz="4" w:space="0" w:color="auto"/>
            </w:tcBorders>
            <w:shd w:val="clear" w:color="auto" w:fill="auto"/>
            <w:hideMark/>
          </w:tcPr>
          <w:p w14:paraId="08ABBDBD" w14:textId="77777777" w:rsidR="0071248C" w:rsidRPr="00E02AFE" w:rsidRDefault="0071248C" w:rsidP="0071248C">
            <w:pPr>
              <w:rPr>
                <w:color w:val="000000"/>
                <w:sz w:val="20"/>
                <w:szCs w:val="20"/>
              </w:rPr>
            </w:pPr>
            <w:r w:rsidRPr="00E02AFE">
              <w:rPr>
                <w:color w:val="000000"/>
                <w:sz w:val="20"/>
                <w:szCs w:val="20"/>
              </w:rPr>
              <w:t xml:space="preserve">Смеси бетонные тяжелого бетона (БСТ) на щебне из гравия, класс В15, </w:t>
            </w:r>
            <w:proofErr w:type="gramStart"/>
            <w:r w:rsidRPr="00E02AFE">
              <w:rPr>
                <w:color w:val="000000"/>
                <w:sz w:val="20"/>
                <w:szCs w:val="20"/>
              </w:rPr>
              <w:t>F(</w:t>
            </w:r>
            <w:proofErr w:type="gramEnd"/>
            <w:r w:rsidRPr="00E02AFE">
              <w:rPr>
                <w:color w:val="000000"/>
                <w:sz w:val="20"/>
                <w:szCs w:val="20"/>
              </w:rPr>
              <w:t>1)150, W4</w:t>
            </w:r>
          </w:p>
        </w:tc>
        <w:tc>
          <w:tcPr>
            <w:tcW w:w="949" w:type="dxa"/>
            <w:tcBorders>
              <w:top w:val="nil"/>
              <w:left w:val="nil"/>
              <w:bottom w:val="single" w:sz="4" w:space="0" w:color="auto"/>
              <w:right w:val="single" w:sz="4" w:space="0" w:color="auto"/>
            </w:tcBorders>
            <w:shd w:val="clear" w:color="auto" w:fill="auto"/>
            <w:hideMark/>
          </w:tcPr>
          <w:p w14:paraId="3F9AA2B3"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2A6078DB" w14:textId="77777777" w:rsidR="0071248C" w:rsidRPr="00E02AFE" w:rsidRDefault="0071248C" w:rsidP="0071248C">
            <w:pPr>
              <w:jc w:val="center"/>
              <w:rPr>
                <w:color w:val="000000"/>
                <w:sz w:val="20"/>
                <w:szCs w:val="20"/>
              </w:rPr>
            </w:pPr>
            <w:r w:rsidRPr="00E02AFE">
              <w:rPr>
                <w:color w:val="000000"/>
                <w:sz w:val="20"/>
                <w:szCs w:val="20"/>
              </w:rPr>
              <w:t>38,164</w:t>
            </w:r>
          </w:p>
        </w:tc>
        <w:tc>
          <w:tcPr>
            <w:tcW w:w="1262" w:type="dxa"/>
            <w:tcBorders>
              <w:top w:val="nil"/>
              <w:left w:val="nil"/>
              <w:bottom w:val="single" w:sz="4" w:space="0" w:color="auto"/>
              <w:right w:val="single" w:sz="4" w:space="0" w:color="auto"/>
            </w:tcBorders>
            <w:shd w:val="clear" w:color="auto" w:fill="auto"/>
            <w:noWrap/>
            <w:vAlign w:val="bottom"/>
            <w:hideMark/>
          </w:tcPr>
          <w:p w14:paraId="52093C81"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2A869F0" w14:textId="77777777" w:rsidTr="007A432A">
        <w:trPr>
          <w:trHeight w:val="300"/>
        </w:trPr>
        <w:tc>
          <w:tcPr>
            <w:tcW w:w="9921" w:type="dxa"/>
            <w:gridSpan w:val="5"/>
            <w:tcBorders>
              <w:top w:val="nil"/>
              <w:left w:val="single" w:sz="4" w:space="0" w:color="auto"/>
              <w:bottom w:val="single" w:sz="4" w:space="0" w:color="auto"/>
              <w:right w:val="single" w:sz="4" w:space="0" w:color="000000"/>
            </w:tcBorders>
            <w:shd w:val="clear" w:color="auto" w:fill="auto"/>
            <w:hideMark/>
          </w:tcPr>
          <w:p w14:paraId="3BA8B805" w14:textId="77777777" w:rsidR="0071248C" w:rsidRPr="00E02AFE" w:rsidRDefault="0071248C" w:rsidP="0071248C">
            <w:pPr>
              <w:rPr>
                <w:b/>
                <w:bCs/>
                <w:color w:val="000000"/>
                <w:sz w:val="20"/>
                <w:szCs w:val="20"/>
              </w:rPr>
            </w:pPr>
            <w:r w:rsidRPr="00E02AFE">
              <w:rPr>
                <w:b/>
                <w:bCs/>
                <w:color w:val="000000"/>
                <w:sz w:val="20"/>
                <w:szCs w:val="20"/>
              </w:rPr>
              <w:t>Раздел 12. Озеленение</w:t>
            </w:r>
          </w:p>
        </w:tc>
      </w:tr>
      <w:tr w:rsidR="0071248C" w:rsidRPr="00E02AFE" w14:paraId="018D51D2"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21F4F907" w14:textId="77777777" w:rsidR="0071248C" w:rsidRPr="00E02AFE" w:rsidRDefault="0071248C" w:rsidP="0071248C">
            <w:pPr>
              <w:jc w:val="center"/>
              <w:rPr>
                <w:color w:val="000000"/>
                <w:sz w:val="20"/>
                <w:szCs w:val="20"/>
              </w:rPr>
            </w:pPr>
            <w:r w:rsidRPr="00E02AFE">
              <w:rPr>
                <w:color w:val="000000"/>
                <w:sz w:val="20"/>
                <w:szCs w:val="20"/>
              </w:rPr>
              <w:t>159</w:t>
            </w:r>
          </w:p>
        </w:tc>
        <w:tc>
          <w:tcPr>
            <w:tcW w:w="6263" w:type="dxa"/>
            <w:tcBorders>
              <w:top w:val="nil"/>
              <w:left w:val="nil"/>
              <w:bottom w:val="single" w:sz="4" w:space="0" w:color="auto"/>
              <w:right w:val="single" w:sz="4" w:space="0" w:color="auto"/>
            </w:tcBorders>
            <w:shd w:val="clear" w:color="auto" w:fill="auto"/>
            <w:hideMark/>
          </w:tcPr>
          <w:p w14:paraId="4E02370B" w14:textId="77777777" w:rsidR="0071248C" w:rsidRPr="00E02AFE" w:rsidRDefault="0071248C" w:rsidP="0071248C">
            <w:pPr>
              <w:rPr>
                <w:color w:val="000000"/>
                <w:sz w:val="20"/>
                <w:szCs w:val="20"/>
              </w:rPr>
            </w:pPr>
            <w:r w:rsidRPr="00E02AFE">
              <w:rPr>
                <w:color w:val="000000"/>
                <w:sz w:val="20"/>
                <w:szCs w:val="20"/>
              </w:rPr>
              <w:t>Планировка участка: вручную</w:t>
            </w:r>
          </w:p>
        </w:tc>
        <w:tc>
          <w:tcPr>
            <w:tcW w:w="949" w:type="dxa"/>
            <w:tcBorders>
              <w:top w:val="nil"/>
              <w:left w:val="nil"/>
              <w:bottom w:val="single" w:sz="4" w:space="0" w:color="auto"/>
              <w:right w:val="single" w:sz="4" w:space="0" w:color="auto"/>
            </w:tcBorders>
            <w:shd w:val="clear" w:color="auto" w:fill="auto"/>
            <w:hideMark/>
          </w:tcPr>
          <w:p w14:paraId="46066EFF"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7FDD09D8" w14:textId="77777777" w:rsidR="0071248C" w:rsidRPr="00E02AFE" w:rsidRDefault="0071248C" w:rsidP="0071248C">
            <w:pPr>
              <w:jc w:val="center"/>
              <w:rPr>
                <w:color w:val="000000"/>
                <w:sz w:val="20"/>
                <w:szCs w:val="20"/>
              </w:rPr>
            </w:pPr>
            <w:r w:rsidRPr="00E02AFE">
              <w:rPr>
                <w:color w:val="000000"/>
                <w:sz w:val="20"/>
                <w:szCs w:val="20"/>
              </w:rPr>
              <w:t>3,69</w:t>
            </w:r>
          </w:p>
        </w:tc>
        <w:tc>
          <w:tcPr>
            <w:tcW w:w="1262" w:type="dxa"/>
            <w:tcBorders>
              <w:top w:val="nil"/>
              <w:left w:val="nil"/>
              <w:bottom w:val="single" w:sz="4" w:space="0" w:color="auto"/>
              <w:right w:val="single" w:sz="4" w:space="0" w:color="auto"/>
            </w:tcBorders>
            <w:shd w:val="clear" w:color="auto" w:fill="auto"/>
            <w:noWrap/>
            <w:vAlign w:val="bottom"/>
            <w:hideMark/>
          </w:tcPr>
          <w:p w14:paraId="5DCFA22C"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998035E" w14:textId="77777777" w:rsidTr="007A432A">
        <w:trPr>
          <w:trHeight w:val="675"/>
        </w:trPr>
        <w:tc>
          <w:tcPr>
            <w:tcW w:w="516" w:type="dxa"/>
            <w:tcBorders>
              <w:top w:val="nil"/>
              <w:left w:val="single" w:sz="4" w:space="0" w:color="auto"/>
              <w:bottom w:val="single" w:sz="4" w:space="0" w:color="auto"/>
              <w:right w:val="single" w:sz="4" w:space="0" w:color="auto"/>
            </w:tcBorders>
            <w:shd w:val="clear" w:color="auto" w:fill="auto"/>
            <w:hideMark/>
          </w:tcPr>
          <w:p w14:paraId="2588A4FB" w14:textId="77777777" w:rsidR="0071248C" w:rsidRPr="00E02AFE" w:rsidRDefault="0071248C" w:rsidP="0071248C">
            <w:pPr>
              <w:jc w:val="center"/>
              <w:rPr>
                <w:color w:val="000000"/>
                <w:sz w:val="20"/>
                <w:szCs w:val="20"/>
              </w:rPr>
            </w:pPr>
            <w:r w:rsidRPr="00E02AFE">
              <w:rPr>
                <w:color w:val="000000"/>
                <w:sz w:val="20"/>
                <w:szCs w:val="20"/>
              </w:rPr>
              <w:t>160</w:t>
            </w:r>
          </w:p>
        </w:tc>
        <w:tc>
          <w:tcPr>
            <w:tcW w:w="6263" w:type="dxa"/>
            <w:tcBorders>
              <w:top w:val="nil"/>
              <w:left w:val="nil"/>
              <w:bottom w:val="single" w:sz="4" w:space="0" w:color="auto"/>
              <w:right w:val="single" w:sz="4" w:space="0" w:color="auto"/>
            </w:tcBorders>
            <w:shd w:val="clear" w:color="auto" w:fill="auto"/>
            <w:hideMark/>
          </w:tcPr>
          <w:p w14:paraId="062DF3CD" w14:textId="77777777" w:rsidR="0071248C" w:rsidRPr="00E02AFE" w:rsidRDefault="0071248C" w:rsidP="0071248C">
            <w:pPr>
              <w:rPr>
                <w:color w:val="000000"/>
                <w:sz w:val="20"/>
                <w:szCs w:val="20"/>
              </w:rPr>
            </w:pPr>
            <w:r w:rsidRPr="00E02AFE">
              <w:rPr>
                <w:color w:val="000000"/>
                <w:sz w:val="20"/>
                <w:szCs w:val="20"/>
              </w:rPr>
              <w:t>Подготовка стандартных посадочных мест вручную для деревьев и кустарников с круглым комом земли размером: 0,8х0,6 м с добавлением растительной земли до 100%</w:t>
            </w:r>
          </w:p>
        </w:tc>
        <w:tc>
          <w:tcPr>
            <w:tcW w:w="949" w:type="dxa"/>
            <w:tcBorders>
              <w:top w:val="nil"/>
              <w:left w:val="nil"/>
              <w:bottom w:val="single" w:sz="4" w:space="0" w:color="auto"/>
              <w:right w:val="single" w:sz="4" w:space="0" w:color="auto"/>
            </w:tcBorders>
            <w:shd w:val="clear" w:color="auto" w:fill="auto"/>
            <w:hideMark/>
          </w:tcPr>
          <w:p w14:paraId="2BEEAA72" w14:textId="77777777" w:rsidR="0071248C" w:rsidRPr="00E02AFE" w:rsidRDefault="0071248C" w:rsidP="0071248C">
            <w:pPr>
              <w:jc w:val="center"/>
              <w:rPr>
                <w:sz w:val="20"/>
                <w:szCs w:val="20"/>
              </w:rPr>
            </w:pPr>
            <w:r w:rsidRPr="00E02AFE">
              <w:rPr>
                <w:sz w:val="20"/>
                <w:szCs w:val="20"/>
              </w:rPr>
              <w:t xml:space="preserve">10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7E0DA4A0" w14:textId="77777777" w:rsidR="0071248C" w:rsidRPr="00E02AFE" w:rsidRDefault="0071248C" w:rsidP="0071248C">
            <w:pPr>
              <w:jc w:val="center"/>
              <w:rPr>
                <w:color w:val="000000"/>
                <w:sz w:val="20"/>
                <w:szCs w:val="20"/>
              </w:rPr>
            </w:pPr>
            <w:r w:rsidRPr="00E02AFE">
              <w:rPr>
                <w:color w:val="000000"/>
                <w:sz w:val="20"/>
                <w:szCs w:val="20"/>
              </w:rPr>
              <w:t>4,1</w:t>
            </w:r>
          </w:p>
        </w:tc>
        <w:tc>
          <w:tcPr>
            <w:tcW w:w="1262" w:type="dxa"/>
            <w:tcBorders>
              <w:top w:val="nil"/>
              <w:left w:val="nil"/>
              <w:bottom w:val="single" w:sz="4" w:space="0" w:color="auto"/>
              <w:right w:val="single" w:sz="4" w:space="0" w:color="auto"/>
            </w:tcBorders>
            <w:shd w:val="clear" w:color="auto" w:fill="auto"/>
            <w:noWrap/>
            <w:vAlign w:val="bottom"/>
            <w:hideMark/>
          </w:tcPr>
          <w:p w14:paraId="6C718213"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3D9A785B"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37C61FB7" w14:textId="77777777" w:rsidR="0071248C" w:rsidRPr="00E02AFE" w:rsidRDefault="0071248C" w:rsidP="0071248C">
            <w:pPr>
              <w:jc w:val="center"/>
              <w:rPr>
                <w:color w:val="000000"/>
                <w:sz w:val="20"/>
                <w:szCs w:val="20"/>
              </w:rPr>
            </w:pPr>
            <w:r w:rsidRPr="00E02AFE">
              <w:rPr>
                <w:color w:val="000000"/>
                <w:sz w:val="20"/>
                <w:szCs w:val="20"/>
              </w:rPr>
              <w:t>161</w:t>
            </w:r>
          </w:p>
        </w:tc>
        <w:tc>
          <w:tcPr>
            <w:tcW w:w="6263" w:type="dxa"/>
            <w:tcBorders>
              <w:top w:val="nil"/>
              <w:left w:val="nil"/>
              <w:bottom w:val="single" w:sz="4" w:space="0" w:color="auto"/>
              <w:right w:val="single" w:sz="4" w:space="0" w:color="auto"/>
            </w:tcBorders>
            <w:shd w:val="clear" w:color="auto" w:fill="auto"/>
            <w:hideMark/>
          </w:tcPr>
          <w:p w14:paraId="46BB7EE8" w14:textId="77777777" w:rsidR="0071248C" w:rsidRPr="00E02AFE" w:rsidRDefault="0071248C" w:rsidP="0071248C">
            <w:pPr>
              <w:rPr>
                <w:color w:val="000000"/>
                <w:sz w:val="20"/>
                <w:szCs w:val="20"/>
              </w:rPr>
            </w:pPr>
            <w:r w:rsidRPr="00E02AFE">
              <w:rPr>
                <w:color w:val="000000"/>
                <w:sz w:val="20"/>
                <w:szCs w:val="20"/>
              </w:rPr>
              <w:t>Земля растительная механизированной заготовки</w:t>
            </w:r>
          </w:p>
        </w:tc>
        <w:tc>
          <w:tcPr>
            <w:tcW w:w="949" w:type="dxa"/>
            <w:tcBorders>
              <w:top w:val="nil"/>
              <w:left w:val="nil"/>
              <w:bottom w:val="single" w:sz="4" w:space="0" w:color="auto"/>
              <w:right w:val="single" w:sz="4" w:space="0" w:color="auto"/>
            </w:tcBorders>
            <w:shd w:val="clear" w:color="auto" w:fill="auto"/>
            <w:hideMark/>
          </w:tcPr>
          <w:p w14:paraId="22005270"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01676975" w14:textId="77777777" w:rsidR="0071248C" w:rsidRPr="00E02AFE" w:rsidRDefault="0071248C" w:rsidP="0071248C">
            <w:pPr>
              <w:jc w:val="center"/>
              <w:rPr>
                <w:color w:val="000000"/>
                <w:sz w:val="20"/>
                <w:szCs w:val="20"/>
              </w:rPr>
            </w:pPr>
            <w:r w:rsidRPr="00E02AFE">
              <w:rPr>
                <w:color w:val="000000"/>
                <w:sz w:val="20"/>
                <w:szCs w:val="20"/>
              </w:rPr>
              <w:t>25,42</w:t>
            </w:r>
          </w:p>
        </w:tc>
        <w:tc>
          <w:tcPr>
            <w:tcW w:w="1262" w:type="dxa"/>
            <w:tcBorders>
              <w:top w:val="nil"/>
              <w:left w:val="nil"/>
              <w:bottom w:val="single" w:sz="4" w:space="0" w:color="auto"/>
              <w:right w:val="single" w:sz="4" w:space="0" w:color="auto"/>
            </w:tcBorders>
            <w:shd w:val="clear" w:color="auto" w:fill="auto"/>
            <w:noWrap/>
            <w:vAlign w:val="bottom"/>
            <w:hideMark/>
          </w:tcPr>
          <w:p w14:paraId="77456E04"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E3A5F35" w14:textId="77777777" w:rsidTr="007A432A">
        <w:trPr>
          <w:trHeight w:val="296"/>
        </w:trPr>
        <w:tc>
          <w:tcPr>
            <w:tcW w:w="516" w:type="dxa"/>
            <w:tcBorders>
              <w:top w:val="nil"/>
              <w:left w:val="single" w:sz="4" w:space="0" w:color="auto"/>
              <w:bottom w:val="single" w:sz="4" w:space="0" w:color="auto"/>
              <w:right w:val="single" w:sz="4" w:space="0" w:color="auto"/>
            </w:tcBorders>
            <w:shd w:val="clear" w:color="auto" w:fill="auto"/>
            <w:hideMark/>
          </w:tcPr>
          <w:p w14:paraId="6A080576" w14:textId="77777777" w:rsidR="0071248C" w:rsidRPr="00E02AFE" w:rsidRDefault="0071248C" w:rsidP="0071248C">
            <w:pPr>
              <w:jc w:val="center"/>
              <w:rPr>
                <w:color w:val="000000"/>
                <w:sz w:val="20"/>
                <w:szCs w:val="20"/>
              </w:rPr>
            </w:pPr>
            <w:r w:rsidRPr="00E02AFE">
              <w:rPr>
                <w:color w:val="000000"/>
                <w:sz w:val="20"/>
                <w:szCs w:val="20"/>
              </w:rPr>
              <w:t>162</w:t>
            </w:r>
          </w:p>
        </w:tc>
        <w:tc>
          <w:tcPr>
            <w:tcW w:w="6263" w:type="dxa"/>
            <w:tcBorders>
              <w:top w:val="nil"/>
              <w:left w:val="nil"/>
              <w:bottom w:val="single" w:sz="4" w:space="0" w:color="auto"/>
              <w:right w:val="single" w:sz="4" w:space="0" w:color="auto"/>
            </w:tcBorders>
            <w:shd w:val="clear" w:color="auto" w:fill="auto"/>
            <w:hideMark/>
          </w:tcPr>
          <w:p w14:paraId="50C667DE" w14:textId="77777777" w:rsidR="0071248C" w:rsidRPr="00E02AFE" w:rsidRDefault="0071248C" w:rsidP="0071248C">
            <w:pPr>
              <w:rPr>
                <w:color w:val="000000"/>
                <w:sz w:val="20"/>
                <w:szCs w:val="20"/>
              </w:rPr>
            </w:pPr>
            <w:r w:rsidRPr="00E02AFE">
              <w:rPr>
                <w:color w:val="000000"/>
                <w:sz w:val="20"/>
                <w:szCs w:val="20"/>
              </w:rPr>
              <w:t>Посадка деревьев и кустарников с комом земли размером: 0,8х0,6 м</w:t>
            </w:r>
          </w:p>
        </w:tc>
        <w:tc>
          <w:tcPr>
            <w:tcW w:w="949" w:type="dxa"/>
            <w:tcBorders>
              <w:top w:val="nil"/>
              <w:left w:val="nil"/>
              <w:bottom w:val="single" w:sz="4" w:space="0" w:color="auto"/>
              <w:right w:val="single" w:sz="4" w:space="0" w:color="auto"/>
            </w:tcBorders>
            <w:shd w:val="clear" w:color="auto" w:fill="auto"/>
            <w:hideMark/>
          </w:tcPr>
          <w:p w14:paraId="668B8DFB" w14:textId="77777777" w:rsidR="0071248C" w:rsidRPr="00E02AFE" w:rsidRDefault="0071248C" w:rsidP="0071248C">
            <w:pPr>
              <w:jc w:val="center"/>
              <w:rPr>
                <w:sz w:val="20"/>
                <w:szCs w:val="20"/>
              </w:rPr>
            </w:pPr>
            <w:r w:rsidRPr="00E02AFE">
              <w:rPr>
                <w:sz w:val="20"/>
                <w:szCs w:val="20"/>
              </w:rPr>
              <w:t xml:space="preserve">10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12D2CA53" w14:textId="77777777" w:rsidR="0071248C" w:rsidRPr="00E02AFE" w:rsidRDefault="0071248C" w:rsidP="0071248C">
            <w:pPr>
              <w:jc w:val="center"/>
              <w:rPr>
                <w:color w:val="000000"/>
                <w:sz w:val="20"/>
                <w:szCs w:val="20"/>
              </w:rPr>
            </w:pPr>
            <w:r w:rsidRPr="00E02AFE">
              <w:rPr>
                <w:color w:val="000000"/>
                <w:sz w:val="20"/>
                <w:szCs w:val="20"/>
              </w:rPr>
              <w:t>4,1</w:t>
            </w:r>
          </w:p>
        </w:tc>
        <w:tc>
          <w:tcPr>
            <w:tcW w:w="1262" w:type="dxa"/>
            <w:tcBorders>
              <w:top w:val="nil"/>
              <w:left w:val="nil"/>
              <w:bottom w:val="single" w:sz="4" w:space="0" w:color="auto"/>
              <w:right w:val="single" w:sz="4" w:space="0" w:color="auto"/>
            </w:tcBorders>
            <w:shd w:val="clear" w:color="auto" w:fill="auto"/>
            <w:noWrap/>
            <w:vAlign w:val="bottom"/>
            <w:hideMark/>
          </w:tcPr>
          <w:p w14:paraId="3BA89A75"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ACEE4FF"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306352E4" w14:textId="77777777" w:rsidR="0071248C" w:rsidRPr="00E02AFE" w:rsidRDefault="0071248C" w:rsidP="0071248C">
            <w:pPr>
              <w:jc w:val="center"/>
              <w:rPr>
                <w:color w:val="000000"/>
                <w:sz w:val="20"/>
                <w:szCs w:val="20"/>
              </w:rPr>
            </w:pPr>
            <w:r w:rsidRPr="00E02AFE">
              <w:rPr>
                <w:color w:val="000000"/>
                <w:sz w:val="20"/>
                <w:szCs w:val="20"/>
              </w:rPr>
              <w:t>163</w:t>
            </w:r>
          </w:p>
        </w:tc>
        <w:tc>
          <w:tcPr>
            <w:tcW w:w="6263" w:type="dxa"/>
            <w:tcBorders>
              <w:top w:val="nil"/>
              <w:left w:val="nil"/>
              <w:bottom w:val="single" w:sz="4" w:space="0" w:color="auto"/>
              <w:right w:val="single" w:sz="4" w:space="0" w:color="auto"/>
            </w:tcBorders>
            <w:shd w:val="clear" w:color="auto" w:fill="auto"/>
            <w:hideMark/>
          </w:tcPr>
          <w:p w14:paraId="6D6FB81C" w14:textId="77777777" w:rsidR="0071248C" w:rsidRPr="00E02AFE" w:rsidRDefault="0071248C" w:rsidP="0071248C">
            <w:pPr>
              <w:rPr>
                <w:color w:val="000000"/>
                <w:sz w:val="20"/>
                <w:szCs w:val="20"/>
              </w:rPr>
            </w:pPr>
            <w:r w:rsidRPr="00E02AFE">
              <w:rPr>
                <w:color w:val="000000"/>
                <w:sz w:val="20"/>
                <w:szCs w:val="20"/>
              </w:rPr>
              <w:t>Липа разнолистная, высота 2,0-3,0 м</w:t>
            </w:r>
          </w:p>
        </w:tc>
        <w:tc>
          <w:tcPr>
            <w:tcW w:w="949" w:type="dxa"/>
            <w:tcBorders>
              <w:top w:val="nil"/>
              <w:left w:val="nil"/>
              <w:bottom w:val="single" w:sz="4" w:space="0" w:color="auto"/>
              <w:right w:val="single" w:sz="4" w:space="0" w:color="auto"/>
            </w:tcBorders>
            <w:shd w:val="clear" w:color="auto" w:fill="auto"/>
            <w:hideMark/>
          </w:tcPr>
          <w:p w14:paraId="71F70EB8"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2DFC8F1F" w14:textId="77777777" w:rsidR="0071248C" w:rsidRPr="00E02AFE" w:rsidRDefault="0071248C" w:rsidP="0071248C">
            <w:pPr>
              <w:jc w:val="center"/>
              <w:rPr>
                <w:color w:val="000000"/>
                <w:sz w:val="20"/>
                <w:szCs w:val="20"/>
              </w:rPr>
            </w:pPr>
            <w:r w:rsidRPr="00E02AFE">
              <w:rPr>
                <w:color w:val="000000"/>
                <w:sz w:val="20"/>
                <w:szCs w:val="20"/>
              </w:rPr>
              <w:t>30</w:t>
            </w:r>
          </w:p>
        </w:tc>
        <w:tc>
          <w:tcPr>
            <w:tcW w:w="1262" w:type="dxa"/>
            <w:tcBorders>
              <w:top w:val="nil"/>
              <w:left w:val="nil"/>
              <w:bottom w:val="single" w:sz="4" w:space="0" w:color="auto"/>
              <w:right w:val="single" w:sz="4" w:space="0" w:color="auto"/>
            </w:tcBorders>
            <w:shd w:val="clear" w:color="auto" w:fill="auto"/>
            <w:noWrap/>
            <w:vAlign w:val="bottom"/>
            <w:hideMark/>
          </w:tcPr>
          <w:p w14:paraId="4D0B6FD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5D8EC41"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E33EC91" w14:textId="77777777" w:rsidR="0071248C" w:rsidRPr="00E02AFE" w:rsidRDefault="0071248C" w:rsidP="0071248C">
            <w:pPr>
              <w:jc w:val="center"/>
              <w:rPr>
                <w:color w:val="000000"/>
                <w:sz w:val="20"/>
                <w:szCs w:val="20"/>
              </w:rPr>
            </w:pPr>
            <w:r w:rsidRPr="00E02AFE">
              <w:rPr>
                <w:color w:val="000000"/>
                <w:sz w:val="20"/>
                <w:szCs w:val="20"/>
              </w:rPr>
              <w:t>164</w:t>
            </w:r>
          </w:p>
        </w:tc>
        <w:tc>
          <w:tcPr>
            <w:tcW w:w="6263" w:type="dxa"/>
            <w:tcBorders>
              <w:top w:val="nil"/>
              <w:left w:val="nil"/>
              <w:bottom w:val="single" w:sz="4" w:space="0" w:color="auto"/>
              <w:right w:val="single" w:sz="4" w:space="0" w:color="auto"/>
            </w:tcBorders>
            <w:shd w:val="clear" w:color="auto" w:fill="auto"/>
            <w:hideMark/>
          </w:tcPr>
          <w:p w14:paraId="29076007" w14:textId="77777777" w:rsidR="0071248C" w:rsidRPr="00E02AFE" w:rsidRDefault="0071248C" w:rsidP="0071248C">
            <w:pPr>
              <w:rPr>
                <w:color w:val="000000"/>
                <w:sz w:val="20"/>
                <w:szCs w:val="20"/>
              </w:rPr>
            </w:pPr>
            <w:r w:rsidRPr="00E02AFE">
              <w:rPr>
                <w:color w:val="000000"/>
                <w:sz w:val="20"/>
                <w:szCs w:val="20"/>
              </w:rPr>
              <w:t>Сосна обыкновенная, высота 1,0-1,5 м</w:t>
            </w:r>
          </w:p>
        </w:tc>
        <w:tc>
          <w:tcPr>
            <w:tcW w:w="949" w:type="dxa"/>
            <w:tcBorders>
              <w:top w:val="nil"/>
              <w:left w:val="nil"/>
              <w:bottom w:val="single" w:sz="4" w:space="0" w:color="auto"/>
              <w:right w:val="single" w:sz="4" w:space="0" w:color="auto"/>
            </w:tcBorders>
            <w:shd w:val="clear" w:color="auto" w:fill="auto"/>
            <w:hideMark/>
          </w:tcPr>
          <w:p w14:paraId="1AFBAF02"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447597A0" w14:textId="77777777" w:rsidR="0071248C" w:rsidRPr="00E02AFE" w:rsidRDefault="0071248C" w:rsidP="0071248C">
            <w:pPr>
              <w:jc w:val="center"/>
              <w:rPr>
                <w:color w:val="000000"/>
                <w:sz w:val="20"/>
                <w:szCs w:val="20"/>
              </w:rPr>
            </w:pPr>
            <w:r w:rsidRPr="00E02AFE">
              <w:rPr>
                <w:color w:val="000000"/>
                <w:sz w:val="20"/>
                <w:szCs w:val="20"/>
              </w:rPr>
              <w:t>10</w:t>
            </w:r>
          </w:p>
        </w:tc>
        <w:tc>
          <w:tcPr>
            <w:tcW w:w="1262" w:type="dxa"/>
            <w:tcBorders>
              <w:top w:val="nil"/>
              <w:left w:val="nil"/>
              <w:bottom w:val="single" w:sz="4" w:space="0" w:color="auto"/>
              <w:right w:val="single" w:sz="4" w:space="0" w:color="auto"/>
            </w:tcBorders>
            <w:shd w:val="clear" w:color="auto" w:fill="auto"/>
            <w:noWrap/>
            <w:vAlign w:val="bottom"/>
            <w:hideMark/>
          </w:tcPr>
          <w:p w14:paraId="6E469BEE"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6AD2E33"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0DEC3795" w14:textId="77777777" w:rsidR="0071248C" w:rsidRPr="00E02AFE" w:rsidRDefault="0071248C" w:rsidP="0071248C">
            <w:pPr>
              <w:jc w:val="center"/>
              <w:rPr>
                <w:color w:val="000000"/>
                <w:sz w:val="20"/>
                <w:szCs w:val="20"/>
              </w:rPr>
            </w:pPr>
            <w:r w:rsidRPr="00E02AFE">
              <w:rPr>
                <w:color w:val="000000"/>
                <w:sz w:val="20"/>
                <w:szCs w:val="20"/>
              </w:rPr>
              <w:t>165</w:t>
            </w:r>
          </w:p>
        </w:tc>
        <w:tc>
          <w:tcPr>
            <w:tcW w:w="6263" w:type="dxa"/>
            <w:tcBorders>
              <w:top w:val="nil"/>
              <w:left w:val="nil"/>
              <w:bottom w:val="single" w:sz="4" w:space="0" w:color="auto"/>
              <w:right w:val="single" w:sz="4" w:space="0" w:color="auto"/>
            </w:tcBorders>
            <w:shd w:val="clear" w:color="auto" w:fill="auto"/>
            <w:hideMark/>
          </w:tcPr>
          <w:p w14:paraId="3A1D0AEC" w14:textId="77777777" w:rsidR="0071248C" w:rsidRPr="00E02AFE" w:rsidRDefault="0071248C" w:rsidP="0071248C">
            <w:pPr>
              <w:rPr>
                <w:color w:val="000000"/>
                <w:sz w:val="20"/>
                <w:szCs w:val="20"/>
              </w:rPr>
            </w:pPr>
            <w:r w:rsidRPr="00E02AFE">
              <w:rPr>
                <w:color w:val="000000"/>
                <w:sz w:val="20"/>
                <w:szCs w:val="20"/>
              </w:rPr>
              <w:t>Ель восточная, высота 1,5-2,0 м</w:t>
            </w:r>
          </w:p>
        </w:tc>
        <w:tc>
          <w:tcPr>
            <w:tcW w:w="949" w:type="dxa"/>
            <w:tcBorders>
              <w:top w:val="nil"/>
              <w:left w:val="nil"/>
              <w:bottom w:val="single" w:sz="4" w:space="0" w:color="auto"/>
              <w:right w:val="single" w:sz="4" w:space="0" w:color="auto"/>
            </w:tcBorders>
            <w:shd w:val="clear" w:color="auto" w:fill="auto"/>
            <w:hideMark/>
          </w:tcPr>
          <w:p w14:paraId="0738D7A1"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2AB4F170" w14:textId="77777777" w:rsidR="0071248C" w:rsidRPr="00E02AFE" w:rsidRDefault="0071248C" w:rsidP="0071248C">
            <w:pPr>
              <w:jc w:val="center"/>
              <w:rPr>
                <w:color w:val="000000"/>
                <w:sz w:val="20"/>
                <w:szCs w:val="20"/>
              </w:rPr>
            </w:pPr>
            <w:r w:rsidRPr="00E02AFE">
              <w:rPr>
                <w:color w:val="000000"/>
                <w:sz w:val="20"/>
                <w:szCs w:val="20"/>
              </w:rPr>
              <w:t>1</w:t>
            </w:r>
          </w:p>
        </w:tc>
        <w:tc>
          <w:tcPr>
            <w:tcW w:w="1262" w:type="dxa"/>
            <w:tcBorders>
              <w:top w:val="nil"/>
              <w:left w:val="nil"/>
              <w:bottom w:val="single" w:sz="4" w:space="0" w:color="auto"/>
              <w:right w:val="single" w:sz="4" w:space="0" w:color="auto"/>
            </w:tcBorders>
            <w:shd w:val="clear" w:color="auto" w:fill="auto"/>
            <w:noWrap/>
            <w:vAlign w:val="bottom"/>
            <w:hideMark/>
          </w:tcPr>
          <w:p w14:paraId="7A9F2722"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BB33B50"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CD23543" w14:textId="77777777" w:rsidR="0071248C" w:rsidRPr="00E02AFE" w:rsidRDefault="0071248C" w:rsidP="0071248C">
            <w:pPr>
              <w:jc w:val="center"/>
              <w:rPr>
                <w:color w:val="000000"/>
                <w:sz w:val="20"/>
                <w:szCs w:val="20"/>
              </w:rPr>
            </w:pPr>
            <w:r w:rsidRPr="00E02AFE">
              <w:rPr>
                <w:color w:val="000000"/>
                <w:sz w:val="20"/>
                <w:szCs w:val="20"/>
              </w:rPr>
              <w:t>166</w:t>
            </w:r>
          </w:p>
        </w:tc>
        <w:tc>
          <w:tcPr>
            <w:tcW w:w="6263" w:type="dxa"/>
            <w:tcBorders>
              <w:top w:val="nil"/>
              <w:left w:val="nil"/>
              <w:bottom w:val="single" w:sz="4" w:space="0" w:color="auto"/>
              <w:right w:val="single" w:sz="4" w:space="0" w:color="auto"/>
            </w:tcBorders>
            <w:shd w:val="clear" w:color="auto" w:fill="auto"/>
            <w:hideMark/>
          </w:tcPr>
          <w:p w14:paraId="27524A45" w14:textId="77777777" w:rsidR="0071248C" w:rsidRPr="00E02AFE" w:rsidRDefault="0071248C" w:rsidP="0071248C">
            <w:pPr>
              <w:rPr>
                <w:color w:val="000000"/>
                <w:sz w:val="20"/>
                <w:szCs w:val="20"/>
              </w:rPr>
            </w:pPr>
            <w:r w:rsidRPr="00E02AFE">
              <w:rPr>
                <w:color w:val="000000"/>
                <w:sz w:val="20"/>
                <w:szCs w:val="20"/>
              </w:rPr>
              <w:t>Подготовка почвы под цветники толщиной слоя насыпки 20 см</w:t>
            </w:r>
          </w:p>
        </w:tc>
        <w:tc>
          <w:tcPr>
            <w:tcW w:w="949" w:type="dxa"/>
            <w:tcBorders>
              <w:top w:val="nil"/>
              <w:left w:val="nil"/>
              <w:bottom w:val="single" w:sz="4" w:space="0" w:color="auto"/>
              <w:right w:val="single" w:sz="4" w:space="0" w:color="auto"/>
            </w:tcBorders>
            <w:shd w:val="clear" w:color="auto" w:fill="auto"/>
            <w:hideMark/>
          </w:tcPr>
          <w:p w14:paraId="1AF80785"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3845339D" w14:textId="77777777" w:rsidR="0071248C" w:rsidRPr="00E02AFE" w:rsidRDefault="0071248C" w:rsidP="0071248C">
            <w:pPr>
              <w:jc w:val="center"/>
              <w:rPr>
                <w:color w:val="000000"/>
                <w:sz w:val="20"/>
                <w:szCs w:val="20"/>
              </w:rPr>
            </w:pPr>
            <w:r w:rsidRPr="00E02AFE">
              <w:rPr>
                <w:color w:val="000000"/>
                <w:sz w:val="20"/>
                <w:szCs w:val="20"/>
              </w:rPr>
              <w:t>2,8</w:t>
            </w:r>
          </w:p>
        </w:tc>
        <w:tc>
          <w:tcPr>
            <w:tcW w:w="1262" w:type="dxa"/>
            <w:tcBorders>
              <w:top w:val="nil"/>
              <w:left w:val="nil"/>
              <w:bottom w:val="single" w:sz="4" w:space="0" w:color="auto"/>
              <w:right w:val="single" w:sz="4" w:space="0" w:color="auto"/>
            </w:tcBorders>
            <w:shd w:val="clear" w:color="auto" w:fill="auto"/>
            <w:noWrap/>
            <w:vAlign w:val="bottom"/>
            <w:hideMark/>
          </w:tcPr>
          <w:p w14:paraId="51D9CDA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FEFE7B1"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15F73605" w14:textId="77777777" w:rsidR="0071248C" w:rsidRPr="00E02AFE" w:rsidRDefault="0071248C" w:rsidP="0071248C">
            <w:pPr>
              <w:jc w:val="center"/>
              <w:rPr>
                <w:color w:val="000000"/>
                <w:sz w:val="20"/>
                <w:szCs w:val="20"/>
              </w:rPr>
            </w:pPr>
            <w:r w:rsidRPr="00E02AFE">
              <w:rPr>
                <w:color w:val="000000"/>
                <w:sz w:val="20"/>
                <w:szCs w:val="20"/>
              </w:rPr>
              <w:t>167</w:t>
            </w:r>
          </w:p>
        </w:tc>
        <w:tc>
          <w:tcPr>
            <w:tcW w:w="6263" w:type="dxa"/>
            <w:tcBorders>
              <w:top w:val="nil"/>
              <w:left w:val="nil"/>
              <w:bottom w:val="single" w:sz="4" w:space="0" w:color="auto"/>
              <w:right w:val="single" w:sz="4" w:space="0" w:color="auto"/>
            </w:tcBorders>
            <w:shd w:val="clear" w:color="auto" w:fill="auto"/>
            <w:hideMark/>
          </w:tcPr>
          <w:p w14:paraId="47E01C02" w14:textId="77777777" w:rsidR="0071248C" w:rsidRPr="00E02AFE" w:rsidRDefault="0071248C" w:rsidP="0071248C">
            <w:pPr>
              <w:rPr>
                <w:color w:val="000000"/>
                <w:sz w:val="20"/>
                <w:szCs w:val="20"/>
              </w:rPr>
            </w:pPr>
            <w:r w:rsidRPr="00E02AFE">
              <w:rPr>
                <w:color w:val="000000"/>
                <w:sz w:val="20"/>
                <w:szCs w:val="20"/>
              </w:rPr>
              <w:t xml:space="preserve">Посадка цветов в клумбы, рабатки и вазы-цветочницы: клубневых, луковичных и </w:t>
            </w:r>
            <w:proofErr w:type="spellStart"/>
            <w:r w:rsidRPr="00E02AFE">
              <w:rPr>
                <w:color w:val="000000"/>
                <w:sz w:val="20"/>
                <w:szCs w:val="20"/>
              </w:rPr>
              <w:t>клубнелуковичных</w:t>
            </w:r>
            <w:proofErr w:type="spellEnd"/>
          </w:p>
        </w:tc>
        <w:tc>
          <w:tcPr>
            <w:tcW w:w="949" w:type="dxa"/>
            <w:tcBorders>
              <w:top w:val="nil"/>
              <w:left w:val="nil"/>
              <w:bottom w:val="single" w:sz="4" w:space="0" w:color="auto"/>
              <w:right w:val="single" w:sz="4" w:space="0" w:color="auto"/>
            </w:tcBorders>
            <w:shd w:val="clear" w:color="auto" w:fill="auto"/>
            <w:hideMark/>
          </w:tcPr>
          <w:p w14:paraId="7B9F496C" w14:textId="77777777" w:rsidR="0071248C" w:rsidRPr="00E02AFE" w:rsidRDefault="0071248C" w:rsidP="0071248C">
            <w:pPr>
              <w:jc w:val="center"/>
              <w:rPr>
                <w:sz w:val="20"/>
                <w:szCs w:val="20"/>
              </w:rPr>
            </w:pPr>
            <w:r w:rsidRPr="00E02AFE">
              <w:rPr>
                <w:sz w:val="20"/>
                <w:szCs w:val="20"/>
              </w:rPr>
              <w:t xml:space="preserve">1000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28D0A621" w14:textId="77777777" w:rsidR="0071248C" w:rsidRPr="00E02AFE" w:rsidRDefault="0071248C" w:rsidP="0071248C">
            <w:pPr>
              <w:jc w:val="center"/>
              <w:rPr>
                <w:color w:val="000000"/>
                <w:sz w:val="20"/>
                <w:szCs w:val="20"/>
              </w:rPr>
            </w:pPr>
            <w:r w:rsidRPr="00E02AFE">
              <w:rPr>
                <w:color w:val="000000"/>
                <w:sz w:val="20"/>
                <w:szCs w:val="20"/>
              </w:rPr>
              <w:t>1,85</w:t>
            </w:r>
          </w:p>
        </w:tc>
        <w:tc>
          <w:tcPr>
            <w:tcW w:w="1262" w:type="dxa"/>
            <w:tcBorders>
              <w:top w:val="nil"/>
              <w:left w:val="nil"/>
              <w:bottom w:val="single" w:sz="4" w:space="0" w:color="auto"/>
              <w:right w:val="single" w:sz="4" w:space="0" w:color="auto"/>
            </w:tcBorders>
            <w:shd w:val="clear" w:color="auto" w:fill="auto"/>
            <w:noWrap/>
            <w:vAlign w:val="bottom"/>
            <w:hideMark/>
          </w:tcPr>
          <w:p w14:paraId="6781F70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5CF02B7"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31986B0F" w14:textId="77777777" w:rsidR="0071248C" w:rsidRPr="00E02AFE" w:rsidRDefault="0071248C" w:rsidP="0071248C">
            <w:pPr>
              <w:jc w:val="center"/>
              <w:rPr>
                <w:color w:val="000000"/>
                <w:sz w:val="20"/>
                <w:szCs w:val="20"/>
              </w:rPr>
            </w:pPr>
            <w:r w:rsidRPr="00E02AFE">
              <w:rPr>
                <w:color w:val="000000"/>
                <w:sz w:val="20"/>
                <w:szCs w:val="20"/>
              </w:rPr>
              <w:t>168</w:t>
            </w:r>
          </w:p>
        </w:tc>
        <w:tc>
          <w:tcPr>
            <w:tcW w:w="6263" w:type="dxa"/>
            <w:tcBorders>
              <w:top w:val="nil"/>
              <w:left w:val="nil"/>
              <w:bottom w:val="single" w:sz="4" w:space="0" w:color="auto"/>
              <w:right w:val="single" w:sz="4" w:space="0" w:color="auto"/>
            </w:tcBorders>
            <w:shd w:val="clear" w:color="auto" w:fill="auto"/>
            <w:hideMark/>
          </w:tcPr>
          <w:p w14:paraId="3F4FFEBC" w14:textId="77777777" w:rsidR="0071248C" w:rsidRPr="00E02AFE" w:rsidRDefault="0071248C" w:rsidP="0071248C">
            <w:pPr>
              <w:rPr>
                <w:color w:val="000000"/>
                <w:sz w:val="20"/>
                <w:szCs w:val="20"/>
              </w:rPr>
            </w:pPr>
            <w:r w:rsidRPr="00E02AFE">
              <w:rPr>
                <w:color w:val="000000"/>
                <w:sz w:val="20"/>
                <w:szCs w:val="20"/>
              </w:rPr>
              <w:t>Посадочный материал однолетних цветочных культур</w:t>
            </w:r>
          </w:p>
        </w:tc>
        <w:tc>
          <w:tcPr>
            <w:tcW w:w="949" w:type="dxa"/>
            <w:tcBorders>
              <w:top w:val="nil"/>
              <w:left w:val="nil"/>
              <w:bottom w:val="single" w:sz="4" w:space="0" w:color="auto"/>
              <w:right w:val="single" w:sz="4" w:space="0" w:color="auto"/>
            </w:tcBorders>
            <w:shd w:val="clear" w:color="auto" w:fill="auto"/>
            <w:hideMark/>
          </w:tcPr>
          <w:p w14:paraId="7AEC356E" w14:textId="77777777" w:rsidR="0071248C" w:rsidRPr="00E02AFE" w:rsidRDefault="0071248C" w:rsidP="0071248C">
            <w:pPr>
              <w:jc w:val="center"/>
              <w:rPr>
                <w:sz w:val="20"/>
                <w:szCs w:val="20"/>
              </w:rPr>
            </w:pP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52CAB392" w14:textId="77777777" w:rsidR="0071248C" w:rsidRPr="00E02AFE" w:rsidRDefault="0071248C" w:rsidP="0071248C">
            <w:pPr>
              <w:jc w:val="center"/>
              <w:rPr>
                <w:color w:val="000000"/>
                <w:sz w:val="20"/>
                <w:szCs w:val="20"/>
              </w:rPr>
            </w:pPr>
            <w:r w:rsidRPr="00E02AFE">
              <w:rPr>
                <w:color w:val="000000"/>
                <w:sz w:val="20"/>
                <w:szCs w:val="20"/>
              </w:rPr>
              <w:t>1850</w:t>
            </w:r>
          </w:p>
        </w:tc>
        <w:tc>
          <w:tcPr>
            <w:tcW w:w="1262" w:type="dxa"/>
            <w:tcBorders>
              <w:top w:val="nil"/>
              <w:left w:val="nil"/>
              <w:bottom w:val="single" w:sz="4" w:space="0" w:color="auto"/>
              <w:right w:val="single" w:sz="4" w:space="0" w:color="auto"/>
            </w:tcBorders>
            <w:shd w:val="clear" w:color="auto" w:fill="auto"/>
            <w:noWrap/>
            <w:vAlign w:val="bottom"/>
            <w:hideMark/>
          </w:tcPr>
          <w:p w14:paraId="4557D68F"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2497E0DE"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01A80D5C" w14:textId="77777777" w:rsidR="0071248C" w:rsidRPr="00E02AFE" w:rsidRDefault="0071248C" w:rsidP="0071248C">
            <w:pPr>
              <w:jc w:val="center"/>
              <w:rPr>
                <w:color w:val="000000"/>
                <w:sz w:val="20"/>
                <w:szCs w:val="20"/>
              </w:rPr>
            </w:pPr>
            <w:r w:rsidRPr="00E02AFE">
              <w:rPr>
                <w:color w:val="000000"/>
                <w:sz w:val="20"/>
                <w:szCs w:val="20"/>
              </w:rPr>
              <w:t>169</w:t>
            </w:r>
          </w:p>
        </w:tc>
        <w:tc>
          <w:tcPr>
            <w:tcW w:w="6263" w:type="dxa"/>
            <w:tcBorders>
              <w:top w:val="nil"/>
              <w:left w:val="nil"/>
              <w:bottom w:val="single" w:sz="4" w:space="0" w:color="auto"/>
              <w:right w:val="single" w:sz="4" w:space="0" w:color="auto"/>
            </w:tcBorders>
            <w:shd w:val="clear" w:color="auto" w:fill="auto"/>
            <w:hideMark/>
          </w:tcPr>
          <w:p w14:paraId="271544F6" w14:textId="77777777" w:rsidR="0071248C" w:rsidRPr="00E02AFE" w:rsidRDefault="0071248C" w:rsidP="0071248C">
            <w:pPr>
              <w:rPr>
                <w:color w:val="000000"/>
                <w:sz w:val="20"/>
                <w:szCs w:val="20"/>
              </w:rPr>
            </w:pPr>
            <w:r w:rsidRPr="00E02AFE">
              <w:rPr>
                <w:color w:val="000000"/>
                <w:sz w:val="20"/>
                <w:szCs w:val="20"/>
              </w:rPr>
              <w:t>Заготовка растительной земли: механизированным способом</w:t>
            </w:r>
          </w:p>
        </w:tc>
        <w:tc>
          <w:tcPr>
            <w:tcW w:w="949" w:type="dxa"/>
            <w:tcBorders>
              <w:top w:val="nil"/>
              <w:left w:val="nil"/>
              <w:bottom w:val="single" w:sz="4" w:space="0" w:color="auto"/>
              <w:right w:val="single" w:sz="4" w:space="0" w:color="auto"/>
            </w:tcBorders>
            <w:shd w:val="clear" w:color="auto" w:fill="auto"/>
            <w:hideMark/>
          </w:tcPr>
          <w:p w14:paraId="7603503B" w14:textId="77777777" w:rsidR="0071248C" w:rsidRPr="00E02AFE" w:rsidRDefault="0071248C" w:rsidP="0071248C">
            <w:pPr>
              <w:jc w:val="center"/>
              <w:rPr>
                <w:sz w:val="20"/>
                <w:szCs w:val="20"/>
              </w:rPr>
            </w:pPr>
            <w:r w:rsidRPr="00E02AFE">
              <w:rPr>
                <w:sz w:val="20"/>
                <w:szCs w:val="20"/>
              </w:rPr>
              <w:t>10 м3</w:t>
            </w:r>
          </w:p>
        </w:tc>
        <w:tc>
          <w:tcPr>
            <w:tcW w:w="931" w:type="dxa"/>
            <w:tcBorders>
              <w:top w:val="nil"/>
              <w:left w:val="nil"/>
              <w:bottom w:val="single" w:sz="4" w:space="0" w:color="auto"/>
              <w:right w:val="single" w:sz="4" w:space="0" w:color="auto"/>
            </w:tcBorders>
            <w:shd w:val="clear" w:color="auto" w:fill="auto"/>
            <w:hideMark/>
          </w:tcPr>
          <w:p w14:paraId="7829DBFB" w14:textId="77777777" w:rsidR="0071248C" w:rsidRPr="00E02AFE" w:rsidRDefault="0071248C" w:rsidP="0071248C">
            <w:pPr>
              <w:jc w:val="center"/>
              <w:rPr>
                <w:color w:val="000000"/>
                <w:sz w:val="20"/>
                <w:szCs w:val="20"/>
              </w:rPr>
            </w:pPr>
            <w:r w:rsidRPr="00E02AFE">
              <w:rPr>
                <w:color w:val="000000"/>
                <w:sz w:val="20"/>
                <w:szCs w:val="20"/>
              </w:rPr>
              <w:t>46</w:t>
            </w:r>
          </w:p>
        </w:tc>
        <w:tc>
          <w:tcPr>
            <w:tcW w:w="1262" w:type="dxa"/>
            <w:tcBorders>
              <w:top w:val="nil"/>
              <w:left w:val="nil"/>
              <w:bottom w:val="single" w:sz="4" w:space="0" w:color="auto"/>
              <w:right w:val="single" w:sz="4" w:space="0" w:color="auto"/>
            </w:tcBorders>
            <w:shd w:val="clear" w:color="auto" w:fill="auto"/>
            <w:noWrap/>
            <w:vAlign w:val="bottom"/>
            <w:hideMark/>
          </w:tcPr>
          <w:p w14:paraId="78E92E08"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D173DE5"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19A7724" w14:textId="77777777" w:rsidR="0071248C" w:rsidRPr="00E02AFE" w:rsidRDefault="0071248C" w:rsidP="0071248C">
            <w:pPr>
              <w:jc w:val="center"/>
              <w:rPr>
                <w:color w:val="000000"/>
                <w:sz w:val="20"/>
                <w:szCs w:val="20"/>
              </w:rPr>
            </w:pPr>
            <w:r w:rsidRPr="00E02AFE">
              <w:rPr>
                <w:color w:val="000000"/>
                <w:sz w:val="20"/>
                <w:szCs w:val="20"/>
              </w:rPr>
              <w:t>170</w:t>
            </w:r>
          </w:p>
        </w:tc>
        <w:tc>
          <w:tcPr>
            <w:tcW w:w="6263" w:type="dxa"/>
            <w:tcBorders>
              <w:top w:val="nil"/>
              <w:left w:val="nil"/>
              <w:bottom w:val="single" w:sz="4" w:space="0" w:color="auto"/>
              <w:right w:val="single" w:sz="4" w:space="0" w:color="auto"/>
            </w:tcBorders>
            <w:shd w:val="clear" w:color="auto" w:fill="auto"/>
            <w:hideMark/>
          </w:tcPr>
          <w:p w14:paraId="4DD99FC1" w14:textId="77777777" w:rsidR="0071248C" w:rsidRPr="00E02AFE" w:rsidRDefault="0071248C" w:rsidP="0071248C">
            <w:pPr>
              <w:rPr>
                <w:color w:val="000000"/>
                <w:sz w:val="20"/>
                <w:szCs w:val="20"/>
              </w:rPr>
            </w:pPr>
            <w:r w:rsidRPr="00E02AFE">
              <w:rPr>
                <w:color w:val="000000"/>
                <w:sz w:val="20"/>
                <w:szCs w:val="20"/>
              </w:rPr>
              <w:t>Заготовка растительной земли: вручную</w:t>
            </w:r>
          </w:p>
        </w:tc>
        <w:tc>
          <w:tcPr>
            <w:tcW w:w="949" w:type="dxa"/>
            <w:tcBorders>
              <w:top w:val="nil"/>
              <w:left w:val="nil"/>
              <w:bottom w:val="single" w:sz="4" w:space="0" w:color="auto"/>
              <w:right w:val="single" w:sz="4" w:space="0" w:color="auto"/>
            </w:tcBorders>
            <w:shd w:val="clear" w:color="auto" w:fill="auto"/>
            <w:hideMark/>
          </w:tcPr>
          <w:p w14:paraId="30D29CBC" w14:textId="77777777" w:rsidR="0071248C" w:rsidRPr="00E02AFE" w:rsidRDefault="0071248C" w:rsidP="0071248C">
            <w:pPr>
              <w:jc w:val="center"/>
              <w:rPr>
                <w:sz w:val="20"/>
                <w:szCs w:val="20"/>
              </w:rPr>
            </w:pPr>
            <w:r w:rsidRPr="00E02AFE">
              <w:rPr>
                <w:sz w:val="20"/>
                <w:szCs w:val="20"/>
              </w:rPr>
              <w:t>10 м3</w:t>
            </w:r>
          </w:p>
        </w:tc>
        <w:tc>
          <w:tcPr>
            <w:tcW w:w="931" w:type="dxa"/>
            <w:tcBorders>
              <w:top w:val="nil"/>
              <w:left w:val="nil"/>
              <w:bottom w:val="single" w:sz="4" w:space="0" w:color="auto"/>
              <w:right w:val="single" w:sz="4" w:space="0" w:color="auto"/>
            </w:tcBorders>
            <w:shd w:val="clear" w:color="auto" w:fill="auto"/>
            <w:hideMark/>
          </w:tcPr>
          <w:p w14:paraId="1AD3A82C" w14:textId="77777777" w:rsidR="0071248C" w:rsidRPr="00E02AFE" w:rsidRDefault="0071248C" w:rsidP="0071248C">
            <w:pPr>
              <w:jc w:val="center"/>
              <w:rPr>
                <w:color w:val="000000"/>
                <w:sz w:val="20"/>
                <w:szCs w:val="20"/>
              </w:rPr>
            </w:pPr>
            <w:r w:rsidRPr="00E02AFE">
              <w:rPr>
                <w:color w:val="000000"/>
                <w:sz w:val="20"/>
                <w:szCs w:val="20"/>
              </w:rPr>
              <w:t>4</w:t>
            </w:r>
          </w:p>
        </w:tc>
        <w:tc>
          <w:tcPr>
            <w:tcW w:w="1262" w:type="dxa"/>
            <w:tcBorders>
              <w:top w:val="nil"/>
              <w:left w:val="nil"/>
              <w:bottom w:val="single" w:sz="4" w:space="0" w:color="auto"/>
              <w:right w:val="single" w:sz="4" w:space="0" w:color="auto"/>
            </w:tcBorders>
            <w:shd w:val="clear" w:color="auto" w:fill="auto"/>
            <w:noWrap/>
            <w:vAlign w:val="bottom"/>
            <w:hideMark/>
          </w:tcPr>
          <w:p w14:paraId="44E76B96"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85018E5"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FAE6350" w14:textId="77777777" w:rsidR="0071248C" w:rsidRPr="00E02AFE" w:rsidRDefault="0071248C" w:rsidP="0071248C">
            <w:pPr>
              <w:jc w:val="center"/>
              <w:rPr>
                <w:color w:val="000000"/>
                <w:sz w:val="20"/>
                <w:szCs w:val="20"/>
              </w:rPr>
            </w:pPr>
            <w:r w:rsidRPr="00E02AFE">
              <w:rPr>
                <w:color w:val="000000"/>
                <w:sz w:val="20"/>
                <w:szCs w:val="20"/>
              </w:rPr>
              <w:t>171</w:t>
            </w:r>
          </w:p>
        </w:tc>
        <w:tc>
          <w:tcPr>
            <w:tcW w:w="6263" w:type="dxa"/>
            <w:tcBorders>
              <w:top w:val="nil"/>
              <w:left w:val="nil"/>
              <w:bottom w:val="single" w:sz="4" w:space="0" w:color="auto"/>
              <w:right w:val="single" w:sz="4" w:space="0" w:color="auto"/>
            </w:tcBorders>
            <w:shd w:val="clear" w:color="auto" w:fill="auto"/>
            <w:hideMark/>
          </w:tcPr>
          <w:p w14:paraId="6024EE45" w14:textId="77777777" w:rsidR="0071248C" w:rsidRPr="00E02AFE" w:rsidRDefault="0071248C" w:rsidP="0071248C">
            <w:pPr>
              <w:rPr>
                <w:color w:val="000000"/>
                <w:sz w:val="20"/>
                <w:szCs w:val="20"/>
              </w:rPr>
            </w:pPr>
            <w:r w:rsidRPr="00E02AFE">
              <w:rPr>
                <w:color w:val="000000"/>
                <w:sz w:val="20"/>
                <w:szCs w:val="20"/>
              </w:rPr>
              <w:t>Земля растительная</w:t>
            </w:r>
          </w:p>
        </w:tc>
        <w:tc>
          <w:tcPr>
            <w:tcW w:w="949" w:type="dxa"/>
            <w:tcBorders>
              <w:top w:val="nil"/>
              <w:left w:val="nil"/>
              <w:bottom w:val="single" w:sz="4" w:space="0" w:color="auto"/>
              <w:right w:val="single" w:sz="4" w:space="0" w:color="auto"/>
            </w:tcBorders>
            <w:shd w:val="clear" w:color="auto" w:fill="auto"/>
            <w:hideMark/>
          </w:tcPr>
          <w:p w14:paraId="03D5B0CD" w14:textId="77777777" w:rsidR="0071248C" w:rsidRPr="00E02AFE" w:rsidRDefault="0071248C" w:rsidP="0071248C">
            <w:pPr>
              <w:jc w:val="center"/>
              <w:rPr>
                <w:sz w:val="20"/>
                <w:szCs w:val="20"/>
              </w:rPr>
            </w:pPr>
            <w:r w:rsidRPr="00E02AFE">
              <w:rPr>
                <w:sz w:val="20"/>
                <w:szCs w:val="20"/>
              </w:rPr>
              <w:t>м3</w:t>
            </w:r>
          </w:p>
        </w:tc>
        <w:tc>
          <w:tcPr>
            <w:tcW w:w="931" w:type="dxa"/>
            <w:tcBorders>
              <w:top w:val="nil"/>
              <w:left w:val="nil"/>
              <w:bottom w:val="single" w:sz="4" w:space="0" w:color="auto"/>
              <w:right w:val="single" w:sz="4" w:space="0" w:color="auto"/>
            </w:tcBorders>
            <w:shd w:val="clear" w:color="auto" w:fill="auto"/>
            <w:hideMark/>
          </w:tcPr>
          <w:p w14:paraId="37EC52E2" w14:textId="77777777" w:rsidR="0071248C" w:rsidRPr="00E02AFE" w:rsidRDefault="0071248C" w:rsidP="0071248C">
            <w:pPr>
              <w:jc w:val="center"/>
              <w:rPr>
                <w:color w:val="000000"/>
                <w:sz w:val="20"/>
                <w:szCs w:val="20"/>
              </w:rPr>
            </w:pPr>
            <w:r w:rsidRPr="00E02AFE">
              <w:rPr>
                <w:color w:val="000000"/>
                <w:sz w:val="20"/>
                <w:szCs w:val="20"/>
              </w:rPr>
              <w:t>500</w:t>
            </w:r>
          </w:p>
        </w:tc>
        <w:tc>
          <w:tcPr>
            <w:tcW w:w="1262" w:type="dxa"/>
            <w:tcBorders>
              <w:top w:val="nil"/>
              <w:left w:val="nil"/>
              <w:bottom w:val="single" w:sz="4" w:space="0" w:color="auto"/>
              <w:right w:val="single" w:sz="4" w:space="0" w:color="auto"/>
            </w:tcBorders>
            <w:shd w:val="clear" w:color="auto" w:fill="auto"/>
            <w:noWrap/>
            <w:vAlign w:val="bottom"/>
            <w:hideMark/>
          </w:tcPr>
          <w:p w14:paraId="00347A9A"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43A734B5" w14:textId="77777777" w:rsidTr="007A432A">
        <w:trPr>
          <w:trHeight w:val="450"/>
        </w:trPr>
        <w:tc>
          <w:tcPr>
            <w:tcW w:w="516" w:type="dxa"/>
            <w:tcBorders>
              <w:top w:val="nil"/>
              <w:left w:val="single" w:sz="4" w:space="0" w:color="auto"/>
              <w:bottom w:val="single" w:sz="4" w:space="0" w:color="auto"/>
              <w:right w:val="single" w:sz="4" w:space="0" w:color="auto"/>
            </w:tcBorders>
            <w:shd w:val="clear" w:color="auto" w:fill="auto"/>
            <w:hideMark/>
          </w:tcPr>
          <w:p w14:paraId="33D7F6D0" w14:textId="77777777" w:rsidR="0071248C" w:rsidRPr="00E02AFE" w:rsidRDefault="0071248C" w:rsidP="0071248C">
            <w:pPr>
              <w:jc w:val="center"/>
              <w:rPr>
                <w:color w:val="000000"/>
                <w:sz w:val="20"/>
                <w:szCs w:val="20"/>
              </w:rPr>
            </w:pPr>
            <w:r w:rsidRPr="00E02AFE">
              <w:rPr>
                <w:color w:val="000000"/>
                <w:sz w:val="20"/>
                <w:szCs w:val="20"/>
              </w:rPr>
              <w:t>172</w:t>
            </w:r>
          </w:p>
        </w:tc>
        <w:tc>
          <w:tcPr>
            <w:tcW w:w="6263" w:type="dxa"/>
            <w:tcBorders>
              <w:top w:val="nil"/>
              <w:left w:val="nil"/>
              <w:bottom w:val="single" w:sz="4" w:space="0" w:color="auto"/>
              <w:right w:val="single" w:sz="4" w:space="0" w:color="auto"/>
            </w:tcBorders>
            <w:shd w:val="clear" w:color="auto" w:fill="auto"/>
            <w:hideMark/>
          </w:tcPr>
          <w:p w14:paraId="7F2467E5" w14:textId="77777777" w:rsidR="0071248C" w:rsidRPr="00E02AFE" w:rsidRDefault="0071248C" w:rsidP="0071248C">
            <w:pPr>
              <w:rPr>
                <w:color w:val="000000"/>
                <w:sz w:val="20"/>
                <w:szCs w:val="20"/>
              </w:rPr>
            </w:pPr>
            <w:r w:rsidRPr="00E02AFE">
              <w:rPr>
                <w:color w:val="000000"/>
                <w:sz w:val="20"/>
                <w:szCs w:val="20"/>
              </w:rPr>
              <w:t>Уход за деревьями или кустарниками с комом земли размером: 0,8х0,6 м</w:t>
            </w:r>
          </w:p>
        </w:tc>
        <w:tc>
          <w:tcPr>
            <w:tcW w:w="949" w:type="dxa"/>
            <w:tcBorders>
              <w:top w:val="nil"/>
              <w:left w:val="nil"/>
              <w:bottom w:val="single" w:sz="4" w:space="0" w:color="auto"/>
              <w:right w:val="single" w:sz="4" w:space="0" w:color="auto"/>
            </w:tcBorders>
            <w:shd w:val="clear" w:color="auto" w:fill="auto"/>
            <w:hideMark/>
          </w:tcPr>
          <w:p w14:paraId="32B2B055" w14:textId="77777777" w:rsidR="0071248C" w:rsidRPr="00E02AFE" w:rsidRDefault="0071248C" w:rsidP="0071248C">
            <w:pPr>
              <w:jc w:val="center"/>
              <w:rPr>
                <w:sz w:val="20"/>
                <w:szCs w:val="20"/>
              </w:rPr>
            </w:pPr>
            <w:r w:rsidRPr="00E02AFE">
              <w:rPr>
                <w:sz w:val="20"/>
                <w:szCs w:val="20"/>
              </w:rPr>
              <w:t xml:space="preserve">10 </w:t>
            </w:r>
            <w:proofErr w:type="spellStart"/>
            <w:r w:rsidRPr="00E02AFE">
              <w:rPr>
                <w:sz w:val="20"/>
                <w:szCs w:val="20"/>
              </w:rPr>
              <w:t>шт</w:t>
            </w:r>
            <w:proofErr w:type="spellEnd"/>
          </w:p>
        </w:tc>
        <w:tc>
          <w:tcPr>
            <w:tcW w:w="931" w:type="dxa"/>
            <w:tcBorders>
              <w:top w:val="nil"/>
              <w:left w:val="nil"/>
              <w:bottom w:val="single" w:sz="4" w:space="0" w:color="auto"/>
              <w:right w:val="single" w:sz="4" w:space="0" w:color="auto"/>
            </w:tcBorders>
            <w:shd w:val="clear" w:color="auto" w:fill="auto"/>
            <w:hideMark/>
          </w:tcPr>
          <w:p w14:paraId="0C237557" w14:textId="77777777" w:rsidR="0071248C" w:rsidRPr="00E02AFE" w:rsidRDefault="0071248C" w:rsidP="0071248C">
            <w:pPr>
              <w:jc w:val="center"/>
              <w:rPr>
                <w:color w:val="000000"/>
                <w:sz w:val="20"/>
                <w:szCs w:val="20"/>
              </w:rPr>
            </w:pPr>
            <w:r w:rsidRPr="00E02AFE">
              <w:rPr>
                <w:color w:val="000000"/>
                <w:sz w:val="20"/>
                <w:szCs w:val="20"/>
              </w:rPr>
              <w:t>4,1</w:t>
            </w:r>
          </w:p>
        </w:tc>
        <w:tc>
          <w:tcPr>
            <w:tcW w:w="1262" w:type="dxa"/>
            <w:tcBorders>
              <w:top w:val="nil"/>
              <w:left w:val="nil"/>
              <w:bottom w:val="single" w:sz="4" w:space="0" w:color="auto"/>
              <w:right w:val="single" w:sz="4" w:space="0" w:color="auto"/>
            </w:tcBorders>
            <w:shd w:val="clear" w:color="auto" w:fill="auto"/>
            <w:noWrap/>
            <w:vAlign w:val="bottom"/>
            <w:hideMark/>
          </w:tcPr>
          <w:p w14:paraId="47593085"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7BEAC651"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009DEE28" w14:textId="77777777" w:rsidR="0071248C" w:rsidRPr="00E02AFE" w:rsidRDefault="0071248C" w:rsidP="0071248C">
            <w:pPr>
              <w:jc w:val="center"/>
              <w:rPr>
                <w:color w:val="000000"/>
                <w:sz w:val="20"/>
                <w:szCs w:val="20"/>
              </w:rPr>
            </w:pPr>
            <w:r w:rsidRPr="00E02AFE">
              <w:rPr>
                <w:color w:val="000000"/>
                <w:sz w:val="20"/>
                <w:szCs w:val="20"/>
              </w:rPr>
              <w:lastRenderedPageBreak/>
              <w:t>173</w:t>
            </w:r>
          </w:p>
        </w:tc>
        <w:tc>
          <w:tcPr>
            <w:tcW w:w="6263" w:type="dxa"/>
            <w:tcBorders>
              <w:top w:val="nil"/>
              <w:left w:val="nil"/>
              <w:bottom w:val="single" w:sz="4" w:space="0" w:color="auto"/>
              <w:right w:val="single" w:sz="4" w:space="0" w:color="auto"/>
            </w:tcBorders>
            <w:shd w:val="clear" w:color="auto" w:fill="auto"/>
            <w:hideMark/>
          </w:tcPr>
          <w:p w14:paraId="45C6254F" w14:textId="77777777" w:rsidR="0071248C" w:rsidRPr="00E02AFE" w:rsidRDefault="0071248C" w:rsidP="0071248C">
            <w:pPr>
              <w:rPr>
                <w:color w:val="000000"/>
                <w:sz w:val="20"/>
                <w:szCs w:val="20"/>
              </w:rPr>
            </w:pPr>
            <w:r w:rsidRPr="00E02AFE">
              <w:rPr>
                <w:color w:val="000000"/>
                <w:sz w:val="20"/>
                <w:szCs w:val="20"/>
              </w:rPr>
              <w:t>Уход: за цветниками из многолетников</w:t>
            </w:r>
          </w:p>
        </w:tc>
        <w:tc>
          <w:tcPr>
            <w:tcW w:w="949" w:type="dxa"/>
            <w:tcBorders>
              <w:top w:val="nil"/>
              <w:left w:val="nil"/>
              <w:bottom w:val="single" w:sz="4" w:space="0" w:color="auto"/>
              <w:right w:val="single" w:sz="4" w:space="0" w:color="auto"/>
            </w:tcBorders>
            <w:shd w:val="clear" w:color="auto" w:fill="auto"/>
            <w:hideMark/>
          </w:tcPr>
          <w:p w14:paraId="5D922B0E" w14:textId="77777777" w:rsidR="0071248C" w:rsidRPr="00E02AFE" w:rsidRDefault="0071248C" w:rsidP="0071248C">
            <w:pPr>
              <w:jc w:val="center"/>
              <w:rPr>
                <w:sz w:val="20"/>
                <w:szCs w:val="20"/>
              </w:rPr>
            </w:pPr>
            <w:r w:rsidRPr="00E02AFE">
              <w:rPr>
                <w:sz w:val="20"/>
                <w:szCs w:val="20"/>
              </w:rPr>
              <w:t>100 м2</w:t>
            </w:r>
          </w:p>
        </w:tc>
        <w:tc>
          <w:tcPr>
            <w:tcW w:w="931" w:type="dxa"/>
            <w:tcBorders>
              <w:top w:val="nil"/>
              <w:left w:val="nil"/>
              <w:bottom w:val="single" w:sz="4" w:space="0" w:color="auto"/>
              <w:right w:val="single" w:sz="4" w:space="0" w:color="auto"/>
            </w:tcBorders>
            <w:shd w:val="clear" w:color="auto" w:fill="auto"/>
            <w:hideMark/>
          </w:tcPr>
          <w:p w14:paraId="4B8A97D8" w14:textId="77777777" w:rsidR="0071248C" w:rsidRPr="00E02AFE" w:rsidRDefault="0071248C" w:rsidP="0071248C">
            <w:pPr>
              <w:jc w:val="center"/>
              <w:rPr>
                <w:color w:val="000000"/>
                <w:sz w:val="20"/>
                <w:szCs w:val="20"/>
              </w:rPr>
            </w:pPr>
            <w:r w:rsidRPr="00E02AFE">
              <w:rPr>
                <w:color w:val="000000"/>
                <w:sz w:val="20"/>
                <w:szCs w:val="20"/>
              </w:rPr>
              <w:t>2,8</w:t>
            </w:r>
          </w:p>
        </w:tc>
        <w:tc>
          <w:tcPr>
            <w:tcW w:w="1262" w:type="dxa"/>
            <w:tcBorders>
              <w:top w:val="nil"/>
              <w:left w:val="nil"/>
              <w:bottom w:val="single" w:sz="4" w:space="0" w:color="auto"/>
              <w:right w:val="single" w:sz="4" w:space="0" w:color="auto"/>
            </w:tcBorders>
            <w:shd w:val="clear" w:color="auto" w:fill="auto"/>
            <w:noWrap/>
            <w:vAlign w:val="bottom"/>
            <w:hideMark/>
          </w:tcPr>
          <w:p w14:paraId="1EF0188E"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84D9413" w14:textId="77777777" w:rsidTr="007A432A">
        <w:trPr>
          <w:trHeight w:val="300"/>
        </w:trPr>
        <w:tc>
          <w:tcPr>
            <w:tcW w:w="516" w:type="dxa"/>
            <w:tcBorders>
              <w:top w:val="nil"/>
              <w:left w:val="single" w:sz="4" w:space="0" w:color="auto"/>
              <w:bottom w:val="single" w:sz="4" w:space="0" w:color="auto"/>
              <w:right w:val="single" w:sz="4" w:space="0" w:color="auto"/>
            </w:tcBorders>
            <w:shd w:val="clear" w:color="auto" w:fill="auto"/>
            <w:hideMark/>
          </w:tcPr>
          <w:p w14:paraId="78C6FD3F" w14:textId="77777777" w:rsidR="0071248C" w:rsidRPr="00E02AFE" w:rsidRDefault="0071248C" w:rsidP="0071248C">
            <w:pPr>
              <w:jc w:val="center"/>
              <w:rPr>
                <w:color w:val="000000"/>
                <w:sz w:val="20"/>
                <w:szCs w:val="20"/>
              </w:rPr>
            </w:pPr>
            <w:r w:rsidRPr="00E02AFE">
              <w:rPr>
                <w:color w:val="000000"/>
                <w:sz w:val="20"/>
                <w:szCs w:val="20"/>
              </w:rPr>
              <w:t>174</w:t>
            </w:r>
          </w:p>
        </w:tc>
        <w:tc>
          <w:tcPr>
            <w:tcW w:w="6263" w:type="dxa"/>
            <w:tcBorders>
              <w:top w:val="nil"/>
              <w:left w:val="nil"/>
              <w:bottom w:val="single" w:sz="4" w:space="0" w:color="auto"/>
              <w:right w:val="single" w:sz="4" w:space="0" w:color="auto"/>
            </w:tcBorders>
            <w:shd w:val="clear" w:color="auto" w:fill="auto"/>
            <w:hideMark/>
          </w:tcPr>
          <w:p w14:paraId="04EE426A" w14:textId="77777777" w:rsidR="0071248C" w:rsidRPr="00E02AFE" w:rsidRDefault="0071248C" w:rsidP="0071248C">
            <w:pPr>
              <w:rPr>
                <w:color w:val="000000"/>
                <w:sz w:val="20"/>
                <w:szCs w:val="20"/>
              </w:rPr>
            </w:pPr>
            <w:r w:rsidRPr="00E02AFE">
              <w:rPr>
                <w:color w:val="000000"/>
                <w:sz w:val="20"/>
                <w:szCs w:val="20"/>
              </w:rPr>
              <w:t xml:space="preserve">Удобрение комплексное на основе </w:t>
            </w:r>
            <w:proofErr w:type="spellStart"/>
            <w:r w:rsidRPr="00E02AFE">
              <w:rPr>
                <w:color w:val="000000"/>
                <w:sz w:val="20"/>
                <w:szCs w:val="20"/>
              </w:rPr>
              <w:t>диаммонийфосфата</w:t>
            </w:r>
            <w:proofErr w:type="spellEnd"/>
          </w:p>
        </w:tc>
        <w:tc>
          <w:tcPr>
            <w:tcW w:w="949" w:type="dxa"/>
            <w:tcBorders>
              <w:top w:val="nil"/>
              <w:left w:val="nil"/>
              <w:bottom w:val="single" w:sz="4" w:space="0" w:color="auto"/>
              <w:right w:val="single" w:sz="4" w:space="0" w:color="auto"/>
            </w:tcBorders>
            <w:shd w:val="clear" w:color="auto" w:fill="auto"/>
            <w:hideMark/>
          </w:tcPr>
          <w:p w14:paraId="43769EF8" w14:textId="77777777" w:rsidR="0071248C" w:rsidRPr="00E02AFE" w:rsidRDefault="0071248C" w:rsidP="0071248C">
            <w:pPr>
              <w:jc w:val="center"/>
              <w:rPr>
                <w:sz w:val="20"/>
                <w:szCs w:val="20"/>
              </w:rPr>
            </w:pPr>
            <w:r w:rsidRPr="00E02AFE">
              <w:rPr>
                <w:sz w:val="20"/>
                <w:szCs w:val="20"/>
              </w:rPr>
              <w:t>кг</w:t>
            </w:r>
          </w:p>
        </w:tc>
        <w:tc>
          <w:tcPr>
            <w:tcW w:w="931" w:type="dxa"/>
            <w:tcBorders>
              <w:top w:val="nil"/>
              <w:left w:val="nil"/>
              <w:bottom w:val="single" w:sz="4" w:space="0" w:color="auto"/>
              <w:right w:val="single" w:sz="4" w:space="0" w:color="auto"/>
            </w:tcBorders>
            <w:shd w:val="clear" w:color="auto" w:fill="auto"/>
            <w:hideMark/>
          </w:tcPr>
          <w:p w14:paraId="38BD6E5B" w14:textId="77777777" w:rsidR="0071248C" w:rsidRPr="00E02AFE" w:rsidRDefault="0071248C" w:rsidP="0071248C">
            <w:pPr>
              <w:jc w:val="center"/>
              <w:rPr>
                <w:color w:val="000000"/>
                <w:sz w:val="20"/>
                <w:szCs w:val="20"/>
              </w:rPr>
            </w:pPr>
            <w:r w:rsidRPr="00E02AFE">
              <w:rPr>
                <w:color w:val="000000"/>
                <w:sz w:val="20"/>
                <w:szCs w:val="20"/>
              </w:rPr>
              <w:t>560</w:t>
            </w:r>
          </w:p>
        </w:tc>
        <w:tc>
          <w:tcPr>
            <w:tcW w:w="1262" w:type="dxa"/>
            <w:tcBorders>
              <w:top w:val="nil"/>
              <w:left w:val="nil"/>
              <w:bottom w:val="single" w:sz="4" w:space="0" w:color="auto"/>
              <w:right w:val="single" w:sz="4" w:space="0" w:color="auto"/>
            </w:tcBorders>
            <w:shd w:val="clear" w:color="auto" w:fill="auto"/>
            <w:noWrap/>
            <w:vAlign w:val="bottom"/>
            <w:hideMark/>
          </w:tcPr>
          <w:p w14:paraId="563F5FDD" w14:textId="77777777" w:rsidR="0071248C" w:rsidRPr="00E02AFE" w:rsidRDefault="0071248C" w:rsidP="0071248C">
            <w:pPr>
              <w:rPr>
                <w:color w:val="000000"/>
                <w:sz w:val="20"/>
                <w:szCs w:val="20"/>
              </w:rPr>
            </w:pPr>
            <w:r w:rsidRPr="00E02AFE">
              <w:rPr>
                <w:color w:val="000000"/>
                <w:sz w:val="20"/>
                <w:szCs w:val="20"/>
              </w:rPr>
              <w:t> </w:t>
            </w:r>
          </w:p>
        </w:tc>
      </w:tr>
      <w:tr w:rsidR="0071248C" w:rsidRPr="00E02AFE" w14:paraId="510C01E1" w14:textId="77777777" w:rsidTr="007A432A">
        <w:trPr>
          <w:trHeight w:val="927"/>
        </w:trPr>
        <w:tc>
          <w:tcPr>
            <w:tcW w:w="516" w:type="dxa"/>
            <w:tcBorders>
              <w:top w:val="nil"/>
              <w:left w:val="single" w:sz="4" w:space="0" w:color="auto"/>
              <w:bottom w:val="single" w:sz="4" w:space="0" w:color="auto"/>
              <w:right w:val="single" w:sz="4" w:space="0" w:color="auto"/>
            </w:tcBorders>
            <w:shd w:val="clear" w:color="auto" w:fill="auto"/>
            <w:hideMark/>
          </w:tcPr>
          <w:p w14:paraId="3336813C" w14:textId="77777777" w:rsidR="0071248C" w:rsidRPr="00E02AFE" w:rsidRDefault="0071248C" w:rsidP="0071248C">
            <w:pPr>
              <w:jc w:val="center"/>
              <w:rPr>
                <w:color w:val="000000"/>
                <w:sz w:val="20"/>
                <w:szCs w:val="20"/>
              </w:rPr>
            </w:pPr>
            <w:r w:rsidRPr="00E02AFE">
              <w:rPr>
                <w:color w:val="000000"/>
                <w:sz w:val="20"/>
                <w:szCs w:val="20"/>
              </w:rPr>
              <w:t>175</w:t>
            </w:r>
          </w:p>
        </w:tc>
        <w:tc>
          <w:tcPr>
            <w:tcW w:w="6263" w:type="dxa"/>
            <w:tcBorders>
              <w:top w:val="nil"/>
              <w:left w:val="nil"/>
              <w:bottom w:val="single" w:sz="4" w:space="0" w:color="auto"/>
              <w:right w:val="single" w:sz="4" w:space="0" w:color="auto"/>
            </w:tcBorders>
            <w:shd w:val="clear" w:color="auto" w:fill="auto"/>
            <w:hideMark/>
          </w:tcPr>
          <w:p w14:paraId="4D089697" w14:textId="77777777" w:rsidR="0071248C" w:rsidRPr="00E02AFE" w:rsidRDefault="0071248C" w:rsidP="0071248C">
            <w:pPr>
              <w:rPr>
                <w:color w:val="000000"/>
                <w:sz w:val="20"/>
                <w:szCs w:val="20"/>
              </w:rPr>
            </w:pPr>
            <w:r w:rsidRPr="00E02AFE">
              <w:rPr>
                <w:color w:val="000000"/>
                <w:sz w:val="20"/>
                <w:szCs w:val="20"/>
              </w:rPr>
              <w:t>Перевозка грузов II класса автомобилями-самосвалами грузоподъемностью до 15 т по дорогам с усовершенствованным (асфальтобетонным, цементобетонным, железобетонным, обработанным органическим вяжущим) дорожным покрытием на расстояние 15 км</w:t>
            </w:r>
          </w:p>
        </w:tc>
        <w:tc>
          <w:tcPr>
            <w:tcW w:w="949" w:type="dxa"/>
            <w:tcBorders>
              <w:top w:val="nil"/>
              <w:left w:val="nil"/>
              <w:bottom w:val="single" w:sz="4" w:space="0" w:color="auto"/>
              <w:right w:val="single" w:sz="4" w:space="0" w:color="auto"/>
            </w:tcBorders>
            <w:shd w:val="clear" w:color="auto" w:fill="auto"/>
            <w:hideMark/>
          </w:tcPr>
          <w:p w14:paraId="5D85F6BF" w14:textId="77777777" w:rsidR="0071248C" w:rsidRPr="00E02AFE" w:rsidRDefault="0071248C" w:rsidP="0071248C">
            <w:pPr>
              <w:jc w:val="center"/>
              <w:rPr>
                <w:sz w:val="20"/>
                <w:szCs w:val="20"/>
              </w:rPr>
            </w:pPr>
            <w:r w:rsidRPr="00E02AFE">
              <w:rPr>
                <w:sz w:val="20"/>
                <w:szCs w:val="20"/>
              </w:rPr>
              <w:t>т</w:t>
            </w:r>
          </w:p>
        </w:tc>
        <w:tc>
          <w:tcPr>
            <w:tcW w:w="931" w:type="dxa"/>
            <w:tcBorders>
              <w:top w:val="nil"/>
              <w:left w:val="nil"/>
              <w:bottom w:val="single" w:sz="4" w:space="0" w:color="auto"/>
              <w:right w:val="single" w:sz="4" w:space="0" w:color="auto"/>
            </w:tcBorders>
            <w:shd w:val="clear" w:color="auto" w:fill="auto"/>
            <w:hideMark/>
          </w:tcPr>
          <w:p w14:paraId="7757D9B2" w14:textId="77777777" w:rsidR="0071248C" w:rsidRPr="00E02AFE" w:rsidRDefault="0071248C" w:rsidP="0071248C">
            <w:pPr>
              <w:jc w:val="center"/>
              <w:rPr>
                <w:color w:val="000000"/>
                <w:sz w:val="20"/>
                <w:szCs w:val="20"/>
              </w:rPr>
            </w:pPr>
            <w:r w:rsidRPr="00E02AFE">
              <w:rPr>
                <w:color w:val="000000"/>
                <w:sz w:val="20"/>
                <w:szCs w:val="20"/>
              </w:rPr>
              <w:t>574</w:t>
            </w:r>
          </w:p>
        </w:tc>
        <w:tc>
          <w:tcPr>
            <w:tcW w:w="1262" w:type="dxa"/>
            <w:tcBorders>
              <w:top w:val="nil"/>
              <w:left w:val="nil"/>
              <w:bottom w:val="single" w:sz="4" w:space="0" w:color="auto"/>
              <w:right w:val="single" w:sz="4" w:space="0" w:color="auto"/>
            </w:tcBorders>
            <w:shd w:val="clear" w:color="auto" w:fill="auto"/>
            <w:noWrap/>
            <w:vAlign w:val="bottom"/>
            <w:hideMark/>
          </w:tcPr>
          <w:p w14:paraId="0047797B" w14:textId="77777777" w:rsidR="0071248C" w:rsidRPr="00E02AFE" w:rsidRDefault="0071248C" w:rsidP="0071248C">
            <w:pPr>
              <w:rPr>
                <w:color w:val="000000"/>
                <w:sz w:val="20"/>
                <w:szCs w:val="20"/>
              </w:rPr>
            </w:pPr>
            <w:r w:rsidRPr="00E02AFE">
              <w:rPr>
                <w:color w:val="000000"/>
                <w:sz w:val="20"/>
                <w:szCs w:val="20"/>
              </w:rPr>
              <w:t> </w:t>
            </w:r>
          </w:p>
        </w:tc>
      </w:tr>
    </w:tbl>
    <w:p w14:paraId="1FB42F9E" w14:textId="77777777" w:rsidR="0084335A" w:rsidRPr="00E02AFE" w:rsidRDefault="0084335A">
      <w:pPr>
        <w:spacing w:after="200"/>
        <w:jc w:val="right"/>
        <w:rPr>
          <w:rFonts w:eastAsiaTheme="minorEastAsia"/>
          <w:bCs/>
        </w:rPr>
      </w:pPr>
    </w:p>
    <w:p w14:paraId="70D92656" w14:textId="55A0A9BA" w:rsidR="00D904FC" w:rsidRPr="00E02AFE" w:rsidRDefault="00D904FC" w:rsidP="00D904FC">
      <w:pPr>
        <w:spacing w:after="200"/>
        <w:rPr>
          <w:rFonts w:eastAsiaTheme="minorEastAsia"/>
          <w:bCs/>
        </w:rPr>
      </w:pPr>
    </w:p>
    <w:p w14:paraId="0F9C2169" w14:textId="77777777" w:rsidR="00D904FC" w:rsidRPr="00E02AFE" w:rsidRDefault="00D904FC" w:rsidP="00D904FC">
      <w:pPr>
        <w:spacing w:after="200"/>
        <w:rPr>
          <w:rFonts w:eastAsiaTheme="minorEastAsia"/>
          <w:bCs/>
        </w:rPr>
      </w:pPr>
    </w:p>
    <w:tbl>
      <w:tblPr>
        <w:tblW w:w="10065" w:type="dxa"/>
        <w:tblInd w:w="108" w:type="dxa"/>
        <w:tblLayout w:type="fixed"/>
        <w:tblLook w:val="01E0" w:firstRow="1" w:lastRow="1" w:firstColumn="1" w:lastColumn="1" w:noHBand="0" w:noVBand="0"/>
      </w:tblPr>
      <w:tblGrid>
        <w:gridCol w:w="5387"/>
        <w:gridCol w:w="4678"/>
      </w:tblGrid>
      <w:tr w:rsidR="00776AFA" w:rsidRPr="00E02AFE" w14:paraId="0DF4F944" w14:textId="77777777" w:rsidTr="00A93BAF">
        <w:trPr>
          <w:trHeight w:val="1265"/>
        </w:trPr>
        <w:tc>
          <w:tcPr>
            <w:tcW w:w="5387" w:type="dxa"/>
          </w:tcPr>
          <w:p w14:paraId="47C56714" w14:textId="77777777" w:rsidR="00776AFA" w:rsidRPr="00776AFA" w:rsidRDefault="00776AFA" w:rsidP="00776AFA">
            <w:pPr>
              <w:jc w:val="both"/>
              <w:rPr>
                <w:b/>
                <w:sz w:val="22"/>
                <w:szCs w:val="22"/>
              </w:rPr>
            </w:pPr>
            <w:r w:rsidRPr="00776AFA">
              <w:rPr>
                <w:b/>
                <w:sz w:val="22"/>
                <w:szCs w:val="22"/>
              </w:rPr>
              <w:t>Заказчик:</w:t>
            </w:r>
          </w:p>
          <w:p w14:paraId="7B105290" w14:textId="77777777" w:rsidR="00776AFA" w:rsidRPr="00776AFA" w:rsidRDefault="00776AFA" w:rsidP="00776AFA">
            <w:pPr>
              <w:jc w:val="both"/>
              <w:rPr>
                <w:b/>
                <w:sz w:val="22"/>
                <w:szCs w:val="22"/>
              </w:rPr>
            </w:pPr>
            <w:r w:rsidRPr="00776AFA">
              <w:rPr>
                <w:b/>
                <w:sz w:val="22"/>
                <w:szCs w:val="22"/>
              </w:rPr>
              <w:t>Проректор по научной работе ГГНТУ</w:t>
            </w:r>
          </w:p>
          <w:p w14:paraId="3C3C5885" w14:textId="77777777" w:rsidR="00776AFA" w:rsidRPr="00776AFA" w:rsidRDefault="00776AFA" w:rsidP="00776AFA">
            <w:pPr>
              <w:jc w:val="both"/>
              <w:rPr>
                <w:b/>
                <w:sz w:val="22"/>
                <w:szCs w:val="22"/>
              </w:rPr>
            </w:pPr>
          </w:p>
          <w:p w14:paraId="451BAD71" w14:textId="721CCA0B" w:rsidR="00776AFA" w:rsidRPr="00627178" w:rsidRDefault="00776AFA" w:rsidP="00776AFA">
            <w:pPr>
              <w:rPr>
                <w:b/>
                <w:sz w:val="22"/>
                <w:szCs w:val="22"/>
              </w:rPr>
            </w:pPr>
            <w:r w:rsidRPr="00776AFA">
              <w:rPr>
                <w:b/>
                <w:sz w:val="22"/>
                <w:szCs w:val="22"/>
              </w:rPr>
              <w:t xml:space="preserve">_____________ М.С. </w:t>
            </w:r>
            <w:proofErr w:type="spellStart"/>
            <w:r w:rsidRPr="00776AFA">
              <w:rPr>
                <w:b/>
                <w:sz w:val="22"/>
                <w:szCs w:val="22"/>
              </w:rPr>
              <w:t>Сайдумов</w:t>
            </w:r>
            <w:proofErr w:type="spellEnd"/>
          </w:p>
        </w:tc>
        <w:tc>
          <w:tcPr>
            <w:tcW w:w="4678" w:type="dxa"/>
            <w:shd w:val="clear" w:color="auto" w:fill="auto"/>
          </w:tcPr>
          <w:p w14:paraId="2A6B8E00" w14:textId="77777777" w:rsidR="00776AFA" w:rsidRPr="00776AFA" w:rsidRDefault="00776AFA" w:rsidP="00776AFA">
            <w:pPr>
              <w:jc w:val="both"/>
              <w:rPr>
                <w:b/>
                <w:sz w:val="22"/>
                <w:szCs w:val="22"/>
              </w:rPr>
            </w:pPr>
            <w:r w:rsidRPr="00776AFA">
              <w:rPr>
                <w:b/>
                <w:sz w:val="22"/>
                <w:szCs w:val="22"/>
              </w:rPr>
              <w:t>Подрядчик:</w:t>
            </w:r>
          </w:p>
          <w:p w14:paraId="7B3356E2" w14:textId="77777777" w:rsidR="00776AFA" w:rsidRPr="00776AFA" w:rsidRDefault="00776AFA" w:rsidP="00776AFA">
            <w:pPr>
              <w:pStyle w:val="ConsNonformat"/>
              <w:suppressAutoHyphens/>
              <w:autoSpaceDN/>
              <w:adjustRightInd/>
              <w:jc w:val="both"/>
              <w:rPr>
                <w:rFonts w:ascii="Times New Roman" w:eastAsia="Arial" w:hAnsi="Times New Roman"/>
                <w:b/>
                <w:sz w:val="22"/>
                <w:szCs w:val="22"/>
                <w:lang w:eastAsia="ar-SA"/>
              </w:rPr>
            </w:pPr>
            <w:r w:rsidRPr="00776AFA">
              <w:rPr>
                <w:rFonts w:ascii="Times New Roman" w:hAnsi="Times New Roman"/>
                <w:b/>
                <w:sz w:val="22"/>
                <w:szCs w:val="22"/>
              </w:rPr>
              <w:t>Директор ООО «СПЕЦСТРОЙ БИЛДИНГ»</w:t>
            </w:r>
          </w:p>
          <w:p w14:paraId="7B9927D7" w14:textId="77777777" w:rsidR="00776AFA" w:rsidRPr="00776AFA" w:rsidRDefault="00776AFA" w:rsidP="00776AFA">
            <w:pPr>
              <w:pStyle w:val="ConsNonformat"/>
              <w:suppressAutoHyphens/>
              <w:autoSpaceDN/>
              <w:adjustRightInd/>
              <w:jc w:val="both"/>
              <w:rPr>
                <w:rFonts w:ascii="Times New Roman" w:eastAsia="Arial" w:hAnsi="Times New Roman"/>
                <w:b/>
                <w:sz w:val="22"/>
                <w:szCs w:val="22"/>
                <w:lang w:eastAsia="ar-SA"/>
              </w:rPr>
            </w:pPr>
          </w:p>
          <w:p w14:paraId="51719885" w14:textId="3D9A5A2B" w:rsidR="00776AFA" w:rsidRPr="00627178" w:rsidRDefault="00776AFA" w:rsidP="00776AFA">
            <w:pPr>
              <w:rPr>
                <w:rFonts w:eastAsia="Arial"/>
                <w:b/>
                <w:sz w:val="22"/>
                <w:szCs w:val="22"/>
              </w:rPr>
            </w:pPr>
            <w:r w:rsidRPr="00776AFA">
              <w:rPr>
                <w:rFonts w:eastAsia="Arial"/>
                <w:b/>
                <w:sz w:val="22"/>
                <w:szCs w:val="22"/>
              </w:rPr>
              <w:t xml:space="preserve">_____________ З.З. </w:t>
            </w:r>
            <w:proofErr w:type="spellStart"/>
            <w:r w:rsidRPr="00776AFA">
              <w:rPr>
                <w:b/>
                <w:sz w:val="22"/>
                <w:szCs w:val="22"/>
              </w:rPr>
              <w:t>Титиев</w:t>
            </w:r>
            <w:proofErr w:type="spellEnd"/>
          </w:p>
        </w:tc>
      </w:tr>
    </w:tbl>
    <w:p w14:paraId="0D113B96" w14:textId="69279519" w:rsidR="00D904FC" w:rsidRPr="00E02AFE" w:rsidRDefault="00D904FC" w:rsidP="00D904FC">
      <w:pPr>
        <w:spacing w:after="200"/>
        <w:rPr>
          <w:rFonts w:eastAsiaTheme="minorEastAsia"/>
          <w:bCs/>
        </w:rPr>
      </w:pPr>
    </w:p>
    <w:sectPr w:rsidR="00D904FC" w:rsidRPr="00E02AFE" w:rsidSect="004223F4">
      <w:pgSz w:w="11906" w:h="16838"/>
      <w:pgMar w:top="709" w:right="851" w:bottom="993" w:left="1134" w:header="454" w:footer="39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A76AA" w14:textId="77777777" w:rsidR="00DF15F9" w:rsidRDefault="00DF15F9">
      <w:r>
        <w:separator/>
      </w:r>
    </w:p>
  </w:endnote>
  <w:endnote w:type="continuationSeparator" w:id="0">
    <w:p w14:paraId="22CDD7D7" w14:textId="77777777" w:rsidR="00DF15F9" w:rsidRDefault="00DF1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2000505000000020004"/>
    <w:charset w:val="CC"/>
    <w:family w:val="auto"/>
    <w:pitch w:val="variable"/>
    <w:sig w:usb0="A00002EF" w:usb1="4000204B"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DengXian">
    <w:altName w:val="等线"/>
    <w:panose1 w:val="02010600030101010101"/>
    <w:charset w:val="86"/>
    <w:family w:val="auto"/>
    <w:pitch w:val="variable"/>
    <w:sig w:usb0="A00002BF" w:usb1="38CF7CFA" w:usb2="00000016" w:usb3="00000000" w:csb0="0004000F" w:csb1="00000000"/>
  </w:font>
  <w:font w:name="GaramondC">
    <w:altName w:val="Times New Roman"/>
    <w:panose1 w:val="00000000000000000000"/>
    <w:charset w:val="00"/>
    <w:family w:val="roman"/>
    <w:notTrueType/>
    <w:pitch w:val="default"/>
  </w:font>
  <w:font w:name="GaramondNarrowC">
    <w:altName w:val="Courier New"/>
    <w:panose1 w:val="00000000000000000000"/>
    <w:charset w:val="00"/>
    <w:family w:val="roman"/>
    <w:notTrueType/>
    <w:pitch w:val="variable"/>
    <w:sig w:usb0="00000003" w:usb1="00000000" w:usb2="00000000" w:usb3="00000000" w:csb0="00000001" w:csb1="00000000"/>
  </w:font>
  <w:font w:name="Consultant">
    <w:altName w:val="Arial"/>
    <w:charset w:val="CC"/>
    <w:family w:val="modern"/>
    <w:pitch w:val="variable"/>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TimesDL">
    <w:altName w:val="Times New Roman"/>
    <w:panose1 w:val="00000000000000000000"/>
    <w:charset w:val="00"/>
    <w:family w:val="auto"/>
    <w:notTrueType/>
    <w:pitch w:val="variable"/>
    <w:sig w:usb0="00000003" w:usb1="00000000" w:usb2="00000000" w:usb3="00000000" w:csb0="00000001" w:csb1="00000000"/>
  </w:font>
  <w:font w:name="Andale Sans UI">
    <w:altName w:val="Segoe Print"/>
    <w:charset w:val="00"/>
    <w:family w:val="auto"/>
    <w:pitch w:val="default"/>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AD12D" w14:textId="77777777" w:rsidR="00DF15F9" w:rsidRDefault="00DF15F9">
      <w:r>
        <w:separator/>
      </w:r>
    </w:p>
  </w:footnote>
  <w:footnote w:type="continuationSeparator" w:id="0">
    <w:p w14:paraId="319F266B" w14:textId="77777777" w:rsidR="00DF15F9" w:rsidRDefault="00DF15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6EFDF1"/>
    <w:multiLevelType w:val="multilevel"/>
    <w:tmpl w:val="1514F0B4"/>
    <w:lvl w:ilvl="0">
      <w:start w:val="1"/>
      <w:numFmt w:val="decimal"/>
      <w:suff w:val="space"/>
      <w:lvlText w:val="%1."/>
      <w:lvlJc w:val="left"/>
    </w:lvl>
    <w:lvl w:ilvl="1">
      <w:start w:val="1"/>
      <w:numFmt w:val="decimal"/>
      <w:suff w:val="space"/>
      <w:lvlText w:val="%1.%2."/>
      <w:lvlJc w:val="left"/>
      <w:pPr>
        <w:ind w:left="142" w:firstLine="0"/>
      </w:pPr>
      <w:rPr>
        <w:rFonts w:hint="default"/>
        <w:b/>
        <w:bCs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11563771"/>
    <w:multiLevelType w:val="hybridMultilevel"/>
    <w:tmpl w:val="A82043B0"/>
    <w:lvl w:ilvl="0" w:tplc="D138F64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5103A4F"/>
    <w:multiLevelType w:val="hybridMultilevel"/>
    <w:tmpl w:val="319804CC"/>
    <w:lvl w:ilvl="0" w:tplc="4CB8A59A">
      <w:start w:val="3"/>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94E75C6"/>
    <w:multiLevelType w:val="hybridMultilevel"/>
    <w:tmpl w:val="E884A980"/>
    <w:lvl w:ilvl="0" w:tplc="4CB8A59A">
      <w:start w:val="3"/>
      <w:numFmt w:val="bullet"/>
      <w:lvlText w:val="-"/>
      <w:lvlJc w:val="left"/>
      <w:pPr>
        <w:ind w:left="715" w:hanging="360"/>
      </w:pPr>
      <w:rPr>
        <w:rFonts w:ascii="Times New Roman" w:hAnsi="Times New Roman" w:hint="default"/>
      </w:rPr>
    </w:lvl>
    <w:lvl w:ilvl="1" w:tplc="04190003" w:tentative="1">
      <w:start w:val="1"/>
      <w:numFmt w:val="bullet"/>
      <w:lvlText w:val="o"/>
      <w:lvlJc w:val="left"/>
      <w:pPr>
        <w:ind w:left="1435" w:hanging="360"/>
      </w:pPr>
      <w:rPr>
        <w:rFonts w:ascii="Courier New" w:hAnsi="Courier New" w:cs="Courier New" w:hint="default"/>
      </w:rPr>
    </w:lvl>
    <w:lvl w:ilvl="2" w:tplc="04190005" w:tentative="1">
      <w:start w:val="1"/>
      <w:numFmt w:val="bullet"/>
      <w:lvlText w:val=""/>
      <w:lvlJc w:val="left"/>
      <w:pPr>
        <w:ind w:left="2155" w:hanging="360"/>
      </w:pPr>
      <w:rPr>
        <w:rFonts w:ascii="Wingdings" w:hAnsi="Wingdings" w:hint="default"/>
      </w:rPr>
    </w:lvl>
    <w:lvl w:ilvl="3" w:tplc="04190001" w:tentative="1">
      <w:start w:val="1"/>
      <w:numFmt w:val="bullet"/>
      <w:lvlText w:val=""/>
      <w:lvlJc w:val="left"/>
      <w:pPr>
        <w:ind w:left="2875" w:hanging="360"/>
      </w:pPr>
      <w:rPr>
        <w:rFonts w:ascii="Symbol" w:hAnsi="Symbol" w:hint="default"/>
      </w:rPr>
    </w:lvl>
    <w:lvl w:ilvl="4" w:tplc="04190003" w:tentative="1">
      <w:start w:val="1"/>
      <w:numFmt w:val="bullet"/>
      <w:lvlText w:val="o"/>
      <w:lvlJc w:val="left"/>
      <w:pPr>
        <w:ind w:left="3595" w:hanging="360"/>
      </w:pPr>
      <w:rPr>
        <w:rFonts w:ascii="Courier New" w:hAnsi="Courier New" w:cs="Courier New" w:hint="default"/>
      </w:rPr>
    </w:lvl>
    <w:lvl w:ilvl="5" w:tplc="04190005" w:tentative="1">
      <w:start w:val="1"/>
      <w:numFmt w:val="bullet"/>
      <w:lvlText w:val=""/>
      <w:lvlJc w:val="left"/>
      <w:pPr>
        <w:ind w:left="4315" w:hanging="360"/>
      </w:pPr>
      <w:rPr>
        <w:rFonts w:ascii="Wingdings" w:hAnsi="Wingdings" w:hint="default"/>
      </w:rPr>
    </w:lvl>
    <w:lvl w:ilvl="6" w:tplc="04190001" w:tentative="1">
      <w:start w:val="1"/>
      <w:numFmt w:val="bullet"/>
      <w:lvlText w:val=""/>
      <w:lvlJc w:val="left"/>
      <w:pPr>
        <w:ind w:left="5035" w:hanging="360"/>
      </w:pPr>
      <w:rPr>
        <w:rFonts w:ascii="Symbol" w:hAnsi="Symbol" w:hint="default"/>
      </w:rPr>
    </w:lvl>
    <w:lvl w:ilvl="7" w:tplc="04190003" w:tentative="1">
      <w:start w:val="1"/>
      <w:numFmt w:val="bullet"/>
      <w:lvlText w:val="o"/>
      <w:lvlJc w:val="left"/>
      <w:pPr>
        <w:ind w:left="5755" w:hanging="360"/>
      </w:pPr>
      <w:rPr>
        <w:rFonts w:ascii="Courier New" w:hAnsi="Courier New" w:cs="Courier New" w:hint="default"/>
      </w:rPr>
    </w:lvl>
    <w:lvl w:ilvl="8" w:tplc="04190005" w:tentative="1">
      <w:start w:val="1"/>
      <w:numFmt w:val="bullet"/>
      <w:lvlText w:val=""/>
      <w:lvlJc w:val="left"/>
      <w:pPr>
        <w:ind w:left="6475" w:hanging="360"/>
      </w:pPr>
      <w:rPr>
        <w:rFonts w:ascii="Wingdings" w:hAnsi="Wingdings" w:hint="default"/>
      </w:rPr>
    </w:lvl>
  </w:abstractNum>
  <w:abstractNum w:abstractNumId="5" w15:restartNumberingAfterBreak="0">
    <w:nsid w:val="1B6F3357"/>
    <w:multiLevelType w:val="multilevel"/>
    <w:tmpl w:val="1B6F33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D521A1A"/>
    <w:multiLevelType w:val="hybridMultilevel"/>
    <w:tmpl w:val="AC909496"/>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FF24EF4"/>
    <w:multiLevelType w:val="hybridMultilevel"/>
    <w:tmpl w:val="CBAE5D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0CF6FF1"/>
    <w:multiLevelType w:val="multilevel"/>
    <w:tmpl w:val="8104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25EEC"/>
    <w:multiLevelType w:val="hybridMultilevel"/>
    <w:tmpl w:val="7DB61442"/>
    <w:lvl w:ilvl="0" w:tplc="9F389B2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D43C74"/>
    <w:multiLevelType w:val="hybridMultilevel"/>
    <w:tmpl w:val="A7C47A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27A0457"/>
    <w:multiLevelType w:val="hybridMultilevel"/>
    <w:tmpl w:val="1552538C"/>
    <w:lvl w:ilvl="0" w:tplc="3F16869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98A7DAE"/>
    <w:multiLevelType w:val="multilevel"/>
    <w:tmpl w:val="892E35F2"/>
    <w:lvl w:ilvl="0">
      <w:start w:val="2"/>
      <w:numFmt w:val="decimal"/>
      <w:lvlText w:val="%1."/>
      <w:lvlJc w:val="left"/>
      <w:pPr>
        <w:ind w:left="360" w:hanging="360"/>
      </w:pPr>
      <w:rPr>
        <w:rFonts w:hint="default"/>
      </w:rPr>
    </w:lvl>
    <w:lvl w:ilvl="1">
      <w:start w:val="1"/>
      <w:numFmt w:val="decimal"/>
      <w:lvlText w:val="%1.%2."/>
      <w:lvlJc w:val="left"/>
      <w:pPr>
        <w:ind w:left="358" w:hanging="360"/>
      </w:pPr>
      <w:rPr>
        <w:rFonts w:hint="default"/>
        <w:b w:val="0"/>
        <w:i w:val="0"/>
      </w:rPr>
    </w:lvl>
    <w:lvl w:ilvl="2">
      <w:start w:val="1"/>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13" w15:restartNumberingAfterBreak="0">
    <w:nsid w:val="4E2F187C"/>
    <w:multiLevelType w:val="multilevel"/>
    <w:tmpl w:val="492477C8"/>
    <w:lvl w:ilvl="0">
      <w:start w:val="1"/>
      <w:numFmt w:val="decimal"/>
      <w:lvlText w:val="%1."/>
      <w:lvlJc w:val="left"/>
      <w:pPr>
        <w:ind w:left="720" w:hanging="360"/>
      </w:pPr>
      <w:rPr>
        <w:rFonts w:hint="default"/>
        <w:b/>
      </w:rPr>
    </w:lvl>
    <w:lvl w:ilvl="1">
      <w:start w:val="3"/>
      <w:numFmt w:val="decimal"/>
      <w:isLgl/>
      <w:lvlText w:val="%1.%2."/>
      <w:lvlJc w:val="left"/>
      <w:pPr>
        <w:ind w:left="945" w:hanging="420"/>
      </w:pPr>
      <w:rPr>
        <w:rFonts w:hint="default"/>
      </w:rPr>
    </w:lvl>
    <w:lvl w:ilvl="2">
      <w:start w:val="1"/>
      <w:numFmt w:val="decimal"/>
      <w:isLgl/>
      <w:lvlText w:val="%1.%2.%3."/>
      <w:lvlJc w:val="left"/>
      <w:pPr>
        <w:ind w:left="1410" w:hanging="720"/>
      </w:pPr>
      <w:rPr>
        <w:rFonts w:hint="default"/>
      </w:rPr>
    </w:lvl>
    <w:lvl w:ilvl="3">
      <w:start w:val="1"/>
      <w:numFmt w:val="decimal"/>
      <w:isLgl/>
      <w:lvlText w:val="%1.%2.%3.%4."/>
      <w:lvlJc w:val="left"/>
      <w:pPr>
        <w:ind w:left="1575" w:hanging="72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2955" w:hanging="1440"/>
      </w:pPr>
      <w:rPr>
        <w:rFonts w:hint="default"/>
      </w:rPr>
    </w:lvl>
    <w:lvl w:ilvl="8">
      <w:start w:val="1"/>
      <w:numFmt w:val="decimal"/>
      <w:isLgl/>
      <w:lvlText w:val="%1.%2.%3.%4.%5.%6.%7.%8.%9."/>
      <w:lvlJc w:val="left"/>
      <w:pPr>
        <w:ind w:left="3480" w:hanging="1800"/>
      </w:pPr>
      <w:rPr>
        <w:rFonts w:hint="default"/>
      </w:rPr>
    </w:lvl>
  </w:abstractNum>
  <w:abstractNum w:abstractNumId="14" w15:restartNumberingAfterBreak="0">
    <w:nsid w:val="4E751768"/>
    <w:multiLevelType w:val="hybridMultilevel"/>
    <w:tmpl w:val="5D226D48"/>
    <w:lvl w:ilvl="0" w:tplc="F984EA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A617A41"/>
    <w:multiLevelType w:val="hybridMultilevel"/>
    <w:tmpl w:val="838616A4"/>
    <w:lvl w:ilvl="0" w:tplc="E32CB566">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6840244B"/>
    <w:multiLevelType w:val="hybridMultilevel"/>
    <w:tmpl w:val="A28EC334"/>
    <w:lvl w:ilvl="0" w:tplc="04190001">
      <w:start w:val="1"/>
      <w:numFmt w:val="bullet"/>
      <w:lvlText w:val=""/>
      <w:lvlJc w:val="left"/>
      <w:pPr>
        <w:ind w:left="1353" w:hanging="360"/>
      </w:pPr>
      <w:rPr>
        <w:rFonts w:ascii="Symbol" w:hAnsi="Symbol" w:hint="default"/>
        <w:b/>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9D02530"/>
    <w:multiLevelType w:val="multilevel"/>
    <w:tmpl w:val="69D025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0316479"/>
    <w:multiLevelType w:val="hybridMultilevel"/>
    <w:tmpl w:val="31AE2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2881BC5"/>
    <w:multiLevelType w:val="hybridMultilevel"/>
    <w:tmpl w:val="2646B3F2"/>
    <w:lvl w:ilvl="0" w:tplc="22A2269E">
      <w:start w:val="1"/>
      <w:numFmt w:val="bullet"/>
      <w:lvlText w:val="-"/>
      <w:lvlJc w:val="left"/>
      <w:pPr>
        <w:ind w:left="862" w:hanging="360"/>
      </w:pPr>
      <w:rPr>
        <w:rFonts w:ascii="Sitka Text" w:hAnsi="Sitka Text"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0" w15:restartNumberingAfterBreak="0">
    <w:nsid w:val="73740264"/>
    <w:multiLevelType w:val="hybridMultilevel"/>
    <w:tmpl w:val="356E4AD2"/>
    <w:lvl w:ilvl="0" w:tplc="A7167992">
      <w:start w:val="1"/>
      <w:numFmt w:val="decimal"/>
      <w:pStyle w:val="2"/>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6A86AFB"/>
    <w:multiLevelType w:val="hybridMultilevel"/>
    <w:tmpl w:val="FB20AB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7DEF7C53"/>
    <w:multiLevelType w:val="hybridMultilevel"/>
    <w:tmpl w:val="8386549E"/>
    <w:lvl w:ilvl="0" w:tplc="22A2269E">
      <w:start w:val="1"/>
      <w:numFmt w:val="bullet"/>
      <w:lvlText w:val="-"/>
      <w:lvlJc w:val="left"/>
      <w:pPr>
        <w:ind w:left="1582" w:hanging="360"/>
      </w:pPr>
      <w:rPr>
        <w:rFonts w:ascii="Sitka Text" w:hAnsi="Sitka Text" w:hint="default"/>
      </w:rPr>
    </w:lvl>
    <w:lvl w:ilvl="1" w:tplc="04190003" w:tentative="1">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num w:numId="1">
    <w:abstractNumId w:val="0"/>
  </w:num>
  <w:num w:numId="2">
    <w:abstractNumId w:val="17"/>
  </w:num>
  <w:num w:numId="3">
    <w:abstractNumId w:val="5"/>
  </w:num>
  <w:num w:numId="4">
    <w:abstractNumId w:val="1"/>
  </w:num>
  <w:num w:numId="5">
    <w:abstractNumId w:val="20"/>
  </w:num>
  <w:num w:numId="6">
    <w:abstractNumId w:val="4"/>
  </w:num>
  <w:num w:numId="7">
    <w:abstractNumId w:val="3"/>
  </w:num>
  <w:num w:numId="8">
    <w:abstractNumId w:val="7"/>
  </w:num>
  <w:num w:numId="9">
    <w:abstractNumId w:val="12"/>
  </w:num>
  <w:num w:numId="10">
    <w:abstractNumId w:val="13"/>
  </w:num>
  <w:num w:numId="11">
    <w:abstractNumId w:val="10"/>
  </w:num>
  <w:num w:numId="12">
    <w:abstractNumId w:val="21"/>
  </w:num>
  <w:num w:numId="13">
    <w:abstractNumId w:val="14"/>
  </w:num>
  <w:num w:numId="14">
    <w:abstractNumId w:val="6"/>
  </w:num>
  <w:num w:numId="15">
    <w:abstractNumId w:val="11"/>
  </w:num>
  <w:num w:numId="16">
    <w:abstractNumId w:val="2"/>
  </w:num>
  <w:num w:numId="17">
    <w:abstractNumId w:val="15"/>
  </w:num>
  <w:num w:numId="18">
    <w:abstractNumId w:val="18"/>
  </w:num>
  <w:num w:numId="19">
    <w:abstractNumId w:val="9"/>
  </w:num>
  <w:num w:numId="20">
    <w:abstractNumId w:val="8"/>
  </w:num>
  <w:num w:numId="21">
    <w:abstractNumId w:val="16"/>
  </w:num>
  <w:num w:numId="22">
    <w:abstractNumId w:val="19"/>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AA7"/>
    <w:rsid w:val="0001247B"/>
    <w:rsid w:val="000218BE"/>
    <w:rsid w:val="00024D2F"/>
    <w:rsid w:val="00064ECA"/>
    <w:rsid w:val="00083617"/>
    <w:rsid w:val="000B0889"/>
    <w:rsid w:val="000B4E6B"/>
    <w:rsid w:val="000C0C32"/>
    <w:rsid w:val="000C17C4"/>
    <w:rsid w:val="000C5AA7"/>
    <w:rsid w:val="000D6C49"/>
    <w:rsid w:val="001338C2"/>
    <w:rsid w:val="00154CE9"/>
    <w:rsid w:val="00160AB3"/>
    <w:rsid w:val="00177CF6"/>
    <w:rsid w:val="00192063"/>
    <w:rsid w:val="00193AD3"/>
    <w:rsid w:val="00197607"/>
    <w:rsid w:val="001A07CC"/>
    <w:rsid w:val="001B62FE"/>
    <w:rsid w:val="001C1BE5"/>
    <w:rsid w:val="001D3120"/>
    <w:rsid w:val="001D490B"/>
    <w:rsid w:val="00205CFF"/>
    <w:rsid w:val="002139A5"/>
    <w:rsid w:val="002161F3"/>
    <w:rsid w:val="002304AB"/>
    <w:rsid w:val="00240F53"/>
    <w:rsid w:val="0024367E"/>
    <w:rsid w:val="00255A46"/>
    <w:rsid w:val="00257879"/>
    <w:rsid w:val="0025787A"/>
    <w:rsid w:val="00257E7E"/>
    <w:rsid w:val="002707C1"/>
    <w:rsid w:val="002A057F"/>
    <w:rsid w:val="002B18DA"/>
    <w:rsid w:val="002C0BF5"/>
    <w:rsid w:val="002C5707"/>
    <w:rsid w:val="0030053A"/>
    <w:rsid w:val="00302A9C"/>
    <w:rsid w:val="00303231"/>
    <w:rsid w:val="00303AC8"/>
    <w:rsid w:val="00311F1B"/>
    <w:rsid w:val="003121C5"/>
    <w:rsid w:val="003155C7"/>
    <w:rsid w:val="0036448D"/>
    <w:rsid w:val="00370B5A"/>
    <w:rsid w:val="0037221A"/>
    <w:rsid w:val="0038704C"/>
    <w:rsid w:val="00395611"/>
    <w:rsid w:val="003B3BBF"/>
    <w:rsid w:val="003E19D4"/>
    <w:rsid w:val="003F2055"/>
    <w:rsid w:val="004007FE"/>
    <w:rsid w:val="0040283A"/>
    <w:rsid w:val="004223F4"/>
    <w:rsid w:val="0043771B"/>
    <w:rsid w:val="004415A0"/>
    <w:rsid w:val="004559AB"/>
    <w:rsid w:val="00496CFD"/>
    <w:rsid w:val="004C02E5"/>
    <w:rsid w:val="004C3391"/>
    <w:rsid w:val="004C4A3F"/>
    <w:rsid w:val="004D733E"/>
    <w:rsid w:val="00501AD6"/>
    <w:rsid w:val="00502FED"/>
    <w:rsid w:val="00505A27"/>
    <w:rsid w:val="005113BE"/>
    <w:rsid w:val="00541282"/>
    <w:rsid w:val="00564236"/>
    <w:rsid w:val="00575A05"/>
    <w:rsid w:val="005771F0"/>
    <w:rsid w:val="005948F1"/>
    <w:rsid w:val="005969B7"/>
    <w:rsid w:val="005A0751"/>
    <w:rsid w:val="005A2917"/>
    <w:rsid w:val="005A30CC"/>
    <w:rsid w:val="005A320A"/>
    <w:rsid w:val="005A4372"/>
    <w:rsid w:val="005E18DF"/>
    <w:rsid w:val="005E2E3D"/>
    <w:rsid w:val="00614DDE"/>
    <w:rsid w:val="006178D8"/>
    <w:rsid w:val="00620704"/>
    <w:rsid w:val="00627178"/>
    <w:rsid w:val="00652695"/>
    <w:rsid w:val="00661D5D"/>
    <w:rsid w:val="00664EAD"/>
    <w:rsid w:val="00674ACF"/>
    <w:rsid w:val="00690EB2"/>
    <w:rsid w:val="006A7BCA"/>
    <w:rsid w:val="006B11D9"/>
    <w:rsid w:val="006B1E8C"/>
    <w:rsid w:val="006B5932"/>
    <w:rsid w:val="006D13AF"/>
    <w:rsid w:val="006D5EFE"/>
    <w:rsid w:val="006E59EA"/>
    <w:rsid w:val="0071248C"/>
    <w:rsid w:val="00716BC6"/>
    <w:rsid w:val="00724462"/>
    <w:rsid w:val="0073491F"/>
    <w:rsid w:val="00740AB4"/>
    <w:rsid w:val="007504D2"/>
    <w:rsid w:val="0077087E"/>
    <w:rsid w:val="00776AFA"/>
    <w:rsid w:val="00791DC7"/>
    <w:rsid w:val="00792FCD"/>
    <w:rsid w:val="007A0E24"/>
    <w:rsid w:val="007A3413"/>
    <w:rsid w:val="007A432A"/>
    <w:rsid w:val="007B6763"/>
    <w:rsid w:val="007B6C7B"/>
    <w:rsid w:val="007B7C56"/>
    <w:rsid w:val="007C0109"/>
    <w:rsid w:val="007C6755"/>
    <w:rsid w:val="007C6999"/>
    <w:rsid w:val="007D2F0A"/>
    <w:rsid w:val="007E3582"/>
    <w:rsid w:val="007F4ACB"/>
    <w:rsid w:val="00801AE4"/>
    <w:rsid w:val="0080630D"/>
    <w:rsid w:val="00806775"/>
    <w:rsid w:val="00814E77"/>
    <w:rsid w:val="00823508"/>
    <w:rsid w:val="00843286"/>
    <w:rsid w:val="0084335A"/>
    <w:rsid w:val="00843F43"/>
    <w:rsid w:val="00860393"/>
    <w:rsid w:val="00860882"/>
    <w:rsid w:val="00862410"/>
    <w:rsid w:val="00882452"/>
    <w:rsid w:val="00884FE2"/>
    <w:rsid w:val="008866FB"/>
    <w:rsid w:val="00892B5F"/>
    <w:rsid w:val="00894FCB"/>
    <w:rsid w:val="00896CDD"/>
    <w:rsid w:val="008C1DB6"/>
    <w:rsid w:val="008C39D6"/>
    <w:rsid w:val="008D5113"/>
    <w:rsid w:val="008E39A3"/>
    <w:rsid w:val="008F2D51"/>
    <w:rsid w:val="00922D3E"/>
    <w:rsid w:val="009259CE"/>
    <w:rsid w:val="00931CD2"/>
    <w:rsid w:val="00965AA9"/>
    <w:rsid w:val="00971758"/>
    <w:rsid w:val="009745A6"/>
    <w:rsid w:val="00982BBD"/>
    <w:rsid w:val="00986BF9"/>
    <w:rsid w:val="00986CC9"/>
    <w:rsid w:val="009910EC"/>
    <w:rsid w:val="009A7504"/>
    <w:rsid w:val="009D4284"/>
    <w:rsid w:val="009E4F61"/>
    <w:rsid w:val="00A20376"/>
    <w:rsid w:val="00A204BF"/>
    <w:rsid w:val="00A55684"/>
    <w:rsid w:val="00A65EBE"/>
    <w:rsid w:val="00A75D18"/>
    <w:rsid w:val="00A84A88"/>
    <w:rsid w:val="00A93BAF"/>
    <w:rsid w:val="00AA7489"/>
    <w:rsid w:val="00AB6FFD"/>
    <w:rsid w:val="00B00E0D"/>
    <w:rsid w:val="00B31FD0"/>
    <w:rsid w:val="00B32387"/>
    <w:rsid w:val="00B50039"/>
    <w:rsid w:val="00B54F2D"/>
    <w:rsid w:val="00B64FBB"/>
    <w:rsid w:val="00B658F3"/>
    <w:rsid w:val="00B71F84"/>
    <w:rsid w:val="00B7455E"/>
    <w:rsid w:val="00B86374"/>
    <w:rsid w:val="00B95F30"/>
    <w:rsid w:val="00BC43CA"/>
    <w:rsid w:val="00BC57C0"/>
    <w:rsid w:val="00BD66F0"/>
    <w:rsid w:val="00BD7CC3"/>
    <w:rsid w:val="00C02DB1"/>
    <w:rsid w:val="00C1409B"/>
    <w:rsid w:val="00C17745"/>
    <w:rsid w:val="00C213C6"/>
    <w:rsid w:val="00C4420D"/>
    <w:rsid w:val="00C575AE"/>
    <w:rsid w:val="00C63818"/>
    <w:rsid w:val="00C808FA"/>
    <w:rsid w:val="00C82767"/>
    <w:rsid w:val="00C84917"/>
    <w:rsid w:val="00C925E2"/>
    <w:rsid w:val="00CB2E07"/>
    <w:rsid w:val="00CB74A9"/>
    <w:rsid w:val="00CF7089"/>
    <w:rsid w:val="00CF7E47"/>
    <w:rsid w:val="00D07C22"/>
    <w:rsid w:val="00D16B0B"/>
    <w:rsid w:val="00D17B74"/>
    <w:rsid w:val="00D20EF4"/>
    <w:rsid w:val="00D63497"/>
    <w:rsid w:val="00D81A75"/>
    <w:rsid w:val="00D823F8"/>
    <w:rsid w:val="00D86BDB"/>
    <w:rsid w:val="00D904FC"/>
    <w:rsid w:val="00DA4E68"/>
    <w:rsid w:val="00DC2458"/>
    <w:rsid w:val="00DC6E88"/>
    <w:rsid w:val="00DD027A"/>
    <w:rsid w:val="00DE7D30"/>
    <w:rsid w:val="00DF15F9"/>
    <w:rsid w:val="00DF24A2"/>
    <w:rsid w:val="00DF4116"/>
    <w:rsid w:val="00E0105A"/>
    <w:rsid w:val="00E02AFE"/>
    <w:rsid w:val="00E03B7D"/>
    <w:rsid w:val="00E11A2C"/>
    <w:rsid w:val="00E17A8E"/>
    <w:rsid w:val="00E22390"/>
    <w:rsid w:val="00E446AD"/>
    <w:rsid w:val="00E72B33"/>
    <w:rsid w:val="00E824A9"/>
    <w:rsid w:val="00E84DB3"/>
    <w:rsid w:val="00EA658D"/>
    <w:rsid w:val="00EB12BB"/>
    <w:rsid w:val="00EB234E"/>
    <w:rsid w:val="00EC3F6F"/>
    <w:rsid w:val="00ED200C"/>
    <w:rsid w:val="00ED7F2B"/>
    <w:rsid w:val="00EE6437"/>
    <w:rsid w:val="00EF334B"/>
    <w:rsid w:val="00F04350"/>
    <w:rsid w:val="00F049A8"/>
    <w:rsid w:val="00F40314"/>
    <w:rsid w:val="00F4251C"/>
    <w:rsid w:val="00F82039"/>
    <w:rsid w:val="00F86C84"/>
    <w:rsid w:val="00F8783F"/>
    <w:rsid w:val="00FC63F3"/>
    <w:rsid w:val="00FF277F"/>
    <w:rsid w:val="26742184"/>
    <w:rsid w:val="75A4090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155B"/>
  <w15:docId w15:val="{7E985A66-173F-4361-B92A-81F2AE7DC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489"/>
    <w:rPr>
      <w:rFonts w:ascii="Times New Roman" w:eastAsia="Times New Roman" w:hAnsi="Times New Roman" w:cs="Times New Roman"/>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0"/>
    <w:qFormat/>
    <w:pPr>
      <w:spacing w:before="100" w:beforeAutospacing="1" w:after="100" w:afterAutospacing="1"/>
      <w:outlineLvl w:val="0"/>
    </w:pPr>
    <w:rPr>
      <w:b/>
      <w:bCs/>
      <w:kern w:val="36"/>
      <w:sz w:val="48"/>
      <w:szCs w:val="48"/>
    </w:rPr>
  </w:style>
  <w:style w:type="paragraph" w:styleId="2">
    <w:name w:val="heading 2"/>
    <w:basedOn w:val="a"/>
    <w:next w:val="a"/>
    <w:link w:val="20"/>
    <w:uiPriority w:val="9"/>
    <w:qFormat/>
    <w:rsid w:val="0080630D"/>
    <w:pPr>
      <w:keepNext/>
      <w:keepLines/>
      <w:numPr>
        <w:numId w:val="5"/>
      </w:numPr>
      <w:tabs>
        <w:tab w:val="left" w:pos="336"/>
      </w:tabs>
      <w:spacing w:before="240" w:after="60"/>
      <w:outlineLvl w:val="1"/>
    </w:pPr>
    <w:rPr>
      <w:b/>
      <w:bCs/>
      <w:iCs/>
    </w:rPr>
  </w:style>
  <w:style w:type="paragraph" w:styleId="3">
    <w:name w:val="heading 3"/>
    <w:basedOn w:val="a"/>
    <w:next w:val="a"/>
    <w:link w:val="30"/>
    <w:unhideWhenUsed/>
    <w:qFormat/>
    <w:rsid w:val="0080630D"/>
    <w:pPr>
      <w:keepNext/>
      <w:spacing w:before="240" w:after="60"/>
      <w:outlineLvl w:val="2"/>
    </w:pPr>
    <w:rPr>
      <w:rFonts w:ascii="Cambria" w:hAnsi="Cambria"/>
      <w:b/>
      <w:bCs/>
      <w:sz w:val="26"/>
      <w:szCs w:val="26"/>
    </w:rPr>
  </w:style>
  <w:style w:type="paragraph" w:styleId="4">
    <w:name w:val="heading 4"/>
    <w:basedOn w:val="a"/>
    <w:next w:val="a"/>
    <w:link w:val="40"/>
    <w:qFormat/>
    <w:rsid w:val="0080630D"/>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outlineLvl w:val="3"/>
    </w:pPr>
    <w:rPr>
      <w:b/>
      <w:i/>
      <w:iCs/>
      <w:spacing w:val="1"/>
    </w:rPr>
  </w:style>
  <w:style w:type="paragraph" w:styleId="5">
    <w:name w:val="heading 5"/>
    <w:basedOn w:val="a"/>
    <w:next w:val="a"/>
    <w:link w:val="50"/>
    <w:uiPriority w:val="9"/>
    <w:semiHidden/>
    <w:unhideWhenUsed/>
    <w:qFormat/>
    <w:rsid w:val="00F04350"/>
    <w:pPr>
      <w:keepNext/>
      <w:keepLines/>
      <w:spacing w:before="40"/>
      <w:outlineLvl w:val="4"/>
    </w:pPr>
    <w:rPr>
      <w:rFonts w:asciiTheme="majorHAnsi" w:eastAsiaTheme="majorEastAsia" w:hAnsiTheme="majorHAnsi" w:cstheme="majorBidi"/>
      <w:color w:val="2F5496" w:themeColor="accent1" w:themeShade="BF"/>
    </w:rPr>
  </w:style>
  <w:style w:type="paragraph" w:styleId="7">
    <w:name w:val="heading 7"/>
    <w:basedOn w:val="a"/>
    <w:next w:val="a"/>
    <w:link w:val="70"/>
    <w:qFormat/>
    <w:rsid w:val="0080630D"/>
    <w:p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Основной текст Знак Знак Знак,Основной текст Знак Знак Знак Знак Знак Знак,Основной текст Знак Знак Знак Знак Знак,Основной текст Знак Знак Знак Знак Знак Знак Знак Знак Знак Знак Знак Знак Знак Знак, Знак4 Знак,Знак4 Знак,Çàã1,BO,ID,andr"/>
    <w:basedOn w:val="a"/>
    <w:link w:val="a4"/>
    <w:qFormat/>
    <w:pPr>
      <w:widowControl w:val="0"/>
      <w:suppressAutoHyphens/>
      <w:spacing w:after="120"/>
    </w:pPr>
    <w:rPr>
      <w:rFonts w:ascii="Arial" w:eastAsia="Lucida Sans Unicode" w:hAnsi="Arial"/>
      <w:kern w:val="1"/>
      <w:sz w:val="20"/>
      <w:lang w:eastAsia="ar-SA"/>
    </w:rPr>
  </w:style>
  <w:style w:type="table" w:styleId="a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aliases w:val="Bullet 1,Use Case List Paragraph,GOST_TableList,Bullet List,FooterText,numbered,Paragraphe de liste1,lp1,ТЗ список,Абзац списка литеральный,Булет1,1Булет,it_List1"/>
    <w:basedOn w:val="a"/>
    <w:link w:val="a7"/>
    <w:uiPriority w:val="34"/>
    <w:qFormat/>
    <w:pPr>
      <w:widowControl w:val="0"/>
      <w:autoSpaceDE w:val="0"/>
      <w:autoSpaceDN w:val="0"/>
      <w:adjustRightInd w:val="0"/>
      <w:ind w:left="720"/>
      <w:contextualSpacing/>
    </w:pPr>
    <w:rPr>
      <w:rFonts w:eastAsiaTheme="minorEastAsia"/>
      <w:sz w:val="20"/>
      <w:szCs w:val="20"/>
    </w:rPr>
  </w:style>
  <w:style w:type="character" w:customStyle="1" w:styleId="a7">
    <w:name w:val="Абзац списка Знак"/>
    <w:aliases w:val="Bullet 1 Знак,Use Case List Paragraph Знак,GOST_TableList Знак,Bullet List Знак,FooterText Знак,numbered Знак,Paragraphe de liste1 Знак,lp1 Знак,ТЗ список Знак,Абзац списка литеральный Знак,Булет1 Знак,1Булет Знак,it_List1 Знак"/>
    <w:basedOn w:val="a0"/>
    <w:link w:val="a6"/>
    <w:uiPriority w:val="34"/>
    <w:qFormat/>
    <w:locked/>
    <w:rPr>
      <w:rFonts w:ascii="Times New Roman" w:eastAsiaTheme="minorEastAsia" w:hAnsi="Times New Roman" w:cs="Times New Roman"/>
      <w:sz w:val="20"/>
      <w:szCs w:val="20"/>
      <w:lang w:eastAsia="ru-RU"/>
    </w:rPr>
  </w:style>
  <w:style w:type="character" w:customStyle="1" w:styleId="10">
    <w:name w:val="Заголовок 1 Знак"/>
    <w:aliases w:val="Document Header1 Знак1,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
    <w:basedOn w:val="a0"/>
    <w:link w:val="1"/>
    <w:uiPriority w:val="9"/>
    <w:qFormat/>
    <w:rPr>
      <w:rFonts w:ascii="Times New Roman" w:eastAsia="Times New Roman" w:hAnsi="Times New Roman" w:cs="Times New Roman"/>
      <w:b/>
      <w:bCs/>
      <w:kern w:val="36"/>
      <w:sz w:val="48"/>
      <w:szCs w:val="48"/>
      <w:lang w:eastAsia="ru-RU"/>
    </w:rPr>
  </w:style>
  <w:style w:type="character" w:customStyle="1" w:styleId="a4">
    <w:name w:val="Основной текст Знак"/>
    <w:aliases w:val="Основной текст Знак Знак Знак Знак,Основной текст Знак Знак Знак Знак Знак Знак Знак,Основной текст Знак Знак Знак Знак Знак Знак1,Основной текст Знак Знак Знак Знак Знак Знак Знак Знак Знак Знак Знак Знак Знак Знак Знак,Çàã1 Знак"/>
    <w:basedOn w:val="a0"/>
    <w:link w:val="a3"/>
    <w:qFormat/>
    <w:rPr>
      <w:rFonts w:ascii="Arial" w:eastAsia="Lucida Sans Unicode" w:hAnsi="Arial" w:cs="Times New Roman"/>
      <w:kern w:val="1"/>
      <w:sz w:val="20"/>
      <w:szCs w:val="24"/>
      <w:lang w:eastAsia="ar-SA"/>
    </w:rPr>
  </w:style>
  <w:style w:type="paragraph" w:styleId="a8">
    <w:name w:val="No Spacing"/>
    <w:aliases w:val="для таблиц,Без интервала2,No Spacing,мой,МОЙ,Без интервала 111,МММ,МОЙ МОЙ"/>
    <w:link w:val="a9"/>
    <w:uiPriority w:val="1"/>
    <w:qFormat/>
    <w:pPr>
      <w:suppressAutoHyphens/>
    </w:pPr>
    <w:rPr>
      <w:rFonts w:ascii="Times New Roman" w:eastAsia="Arial" w:hAnsi="Times New Roman" w:cs="Times New Roman"/>
      <w:sz w:val="24"/>
      <w:szCs w:val="24"/>
      <w:lang w:eastAsia="ar-SA"/>
    </w:rPr>
  </w:style>
  <w:style w:type="character" w:customStyle="1" w:styleId="a9">
    <w:name w:val="Без интервала Знак"/>
    <w:aliases w:val="для таблиц Знак,Без интервала2 Знак,No Spacing Знак,мой Знак,МОЙ Знак,Без интервала 111 Знак,МММ Знак,МОЙ МОЙ Знак"/>
    <w:link w:val="a8"/>
    <w:uiPriority w:val="1"/>
    <w:rPr>
      <w:rFonts w:ascii="Times New Roman" w:eastAsia="Arial" w:hAnsi="Times New Roman" w:cs="Times New Roman"/>
      <w:sz w:val="24"/>
      <w:szCs w:val="24"/>
      <w:lang w:eastAsia="ar-SA"/>
    </w:rPr>
  </w:style>
  <w:style w:type="paragraph" w:customStyle="1" w:styleId="docdata">
    <w:name w:val="docdata"/>
    <w:basedOn w:val="a"/>
    <w:pPr>
      <w:spacing w:before="100" w:beforeAutospacing="1" w:after="100" w:afterAutospacing="1"/>
    </w:pPr>
  </w:style>
  <w:style w:type="character" w:customStyle="1" w:styleId="1327">
    <w:name w:val="1327"/>
    <w:basedOn w:val="a0"/>
    <w:qFormat/>
  </w:style>
  <w:style w:type="paragraph" w:customStyle="1" w:styleId="headertext">
    <w:name w:val="headertext"/>
    <w:basedOn w:val="a"/>
    <w:qFormat/>
    <w:pPr>
      <w:spacing w:before="100" w:beforeAutospacing="1" w:after="100" w:afterAutospacing="1"/>
    </w:pPr>
  </w:style>
  <w:style w:type="character" w:styleId="aa">
    <w:name w:val="Hyperlink"/>
    <w:basedOn w:val="a0"/>
    <w:uiPriority w:val="99"/>
    <w:unhideWhenUsed/>
    <w:rsid w:val="007F4ACB"/>
    <w:rPr>
      <w:color w:val="0000FF"/>
      <w:u w:val="single"/>
    </w:rPr>
  </w:style>
  <w:style w:type="character" w:customStyle="1" w:styleId="20">
    <w:name w:val="Заголовок 2 Знак"/>
    <w:basedOn w:val="a0"/>
    <w:link w:val="2"/>
    <w:uiPriority w:val="9"/>
    <w:rsid w:val="0080630D"/>
    <w:rPr>
      <w:rFonts w:ascii="Times New Roman" w:eastAsia="Times New Roman" w:hAnsi="Times New Roman" w:cs="Times New Roman"/>
      <w:b/>
      <w:bCs/>
      <w:iCs/>
      <w:sz w:val="24"/>
      <w:szCs w:val="24"/>
    </w:rPr>
  </w:style>
  <w:style w:type="character" w:customStyle="1" w:styleId="30">
    <w:name w:val="Заголовок 3 Знак"/>
    <w:basedOn w:val="a0"/>
    <w:link w:val="3"/>
    <w:rsid w:val="0080630D"/>
    <w:rPr>
      <w:rFonts w:ascii="Cambria" w:eastAsia="Times New Roman" w:hAnsi="Cambria" w:cs="Times New Roman"/>
      <w:b/>
      <w:bCs/>
      <w:sz w:val="26"/>
      <w:szCs w:val="26"/>
    </w:rPr>
  </w:style>
  <w:style w:type="character" w:customStyle="1" w:styleId="40">
    <w:name w:val="Заголовок 4 Знак"/>
    <w:basedOn w:val="a0"/>
    <w:link w:val="4"/>
    <w:rsid w:val="0080630D"/>
    <w:rPr>
      <w:rFonts w:ascii="Times New Roman" w:eastAsia="Times New Roman" w:hAnsi="Times New Roman" w:cs="Times New Roman"/>
      <w:b/>
      <w:i/>
      <w:iCs/>
      <w:spacing w:val="1"/>
      <w:sz w:val="24"/>
      <w:szCs w:val="24"/>
      <w:shd w:val="clear" w:color="auto" w:fill="FFFFFF"/>
    </w:rPr>
  </w:style>
  <w:style w:type="character" w:customStyle="1" w:styleId="70">
    <w:name w:val="Заголовок 7 Знак"/>
    <w:basedOn w:val="a0"/>
    <w:link w:val="7"/>
    <w:rsid w:val="0080630D"/>
    <w:rPr>
      <w:rFonts w:ascii="Times New Roman" w:eastAsia="Times New Roman" w:hAnsi="Times New Roman" w:cs="Times New Roman"/>
      <w:sz w:val="24"/>
      <w:szCs w:val="24"/>
    </w:rPr>
  </w:style>
  <w:style w:type="character" w:customStyle="1" w:styleId="11">
    <w:name w:val="Заголовок 1 Знак1"/>
    <w:aliases w:val="Заголовок 1 Знак Знак,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
    <w:basedOn w:val="a0"/>
    <w:locked/>
    <w:rsid w:val="0080630D"/>
    <w:rPr>
      <w:b/>
      <w:bCs/>
      <w:sz w:val="24"/>
      <w:szCs w:val="24"/>
    </w:rPr>
  </w:style>
  <w:style w:type="paragraph" w:styleId="HTML">
    <w:name w:val="HTML Preformatted"/>
    <w:basedOn w:val="a"/>
    <w:link w:val="HTML0"/>
    <w:rsid w:val="00806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18"/>
      <w:szCs w:val="18"/>
    </w:rPr>
  </w:style>
  <w:style w:type="character" w:customStyle="1" w:styleId="HTML0">
    <w:name w:val="Стандартный HTML Знак"/>
    <w:basedOn w:val="a0"/>
    <w:link w:val="HTML"/>
    <w:rsid w:val="0080630D"/>
    <w:rPr>
      <w:rFonts w:ascii="Courier New" w:eastAsia="Times New Roman" w:hAnsi="Courier New" w:cs="Courier New"/>
      <w:color w:val="000000"/>
      <w:sz w:val="18"/>
      <w:szCs w:val="18"/>
    </w:rPr>
  </w:style>
  <w:style w:type="paragraph" w:styleId="ab">
    <w:name w:val="Normal (Web)"/>
    <w:aliases w:val="Обычный (Web),Знак Знак1, Знак Знак1,Обычный (веб) Знак1,Обычный (веб) Знак Знак,Обычный (веб) Знак1 Знак Знак,Обычный (веб) Знак Знак Знак Знак,Обычный (веб) Знак1 Знак Знак Знак Знак,Обычный (веб) Знак Знак Знак Знак Знак Знак,Знак2"/>
    <w:basedOn w:val="a"/>
    <w:link w:val="ac"/>
    <w:qFormat/>
    <w:rsid w:val="0080630D"/>
    <w:pPr>
      <w:spacing w:before="100" w:beforeAutospacing="1" w:after="100" w:afterAutospacing="1"/>
    </w:pPr>
  </w:style>
  <w:style w:type="character" w:customStyle="1" w:styleId="ac">
    <w:name w:val="Обычный (Интернет) Знак"/>
    <w:aliases w:val="Обычный (Web) Знак,Знак Знак1 Знак, Знак Знак1 Знак,Обычный (веб) Знак1 Знак,Обычный (веб) Знак Знак Знак,Обычный (веб) Знак1 Знак Знак Знак,Обычный (веб) Знак Знак Знак Знак Знак,Обычный (веб) Знак1 Знак Знак Знак Знак Знак"/>
    <w:link w:val="ab"/>
    <w:locked/>
    <w:rsid w:val="0080630D"/>
    <w:rPr>
      <w:rFonts w:ascii="Times New Roman" w:eastAsia="Times New Roman" w:hAnsi="Times New Roman" w:cs="Times New Roman"/>
      <w:sz w:val="24"/>
      <w:szCs w:val="24"/>
    </w:rPr>
  </w:style>
  <w:style w:type="paragraph" w:styleId="ad">
    <w:name w:val="Subtitle"/>
    <w:basedOn w:val="a"/>
    <w:link w:val="ae"/>
    <w:qFormat/>
    <w:rsid w:val="0080630D"/>
    <w:pPr>
      <w:jc w:val="center"/>
    </w:pPr>
    <w:rPr>
      <w:sz w:val="28"/>
      <w:u w:val="single"/>
    </w:rPr>
  </w:style>
  <w:style w:type="character" w:customStyle="1" w:styleId="ae">
    <w:name w:val="Подзаголовок Знак"/>
    <w:basedOn w:val="a0"/>
    <w:link w:val="ad"/>
    <w:rsid w:val="0080630D"/>
    <w:rPr>
      <w:rFonts w:ascii="Times New Roman" w:eastAsia="Times New Roman" w:hAnsi="Times New Roman" w:cs="Times New Roman"/>
      <w:sz w:val="28"/>
      <w:szCs w:val="24"/>
      <w:u w:val="single"/>
    </w:rPr>
  </w:style>
  <w:style w:type="character" w:customStyle="1" w:styleId="21">
    <w:name w:val="Основной текст с отступом 2 Знак"/>
    <w:link w:val="22"/>
    <w:locked/>
    <w:rsid w:val="0080630D"/>
    <w:rPr>
      <w:sz w:val="24"/>
      <w:szCs w:val="24"/>
    </w:rPr>
  </w:style>
  <w:style w:type="paragraph" w:styleId="22">
    <w:name w:val="Body Text Indent 2"/>
    <w:basedOn w:val="a"/>
    <w:link w:val="21"/>
    <w:rsid w:val="0080630D"/>
    <w:pPr>
      <w:spacing w:after="120" w:line="480" w:lineRule="auto"/>
      <w:ind w:left="283"/>
    </w:pPr>
    <w:rPr>
      <w:rFonts w:asciiTheme="minorHAnsi" w:eastAsiaTheme="minorHAnsi" w:hAnsiTheme="minorHAnsi" w:cstheme="minorBidi"/>
    </w:rPr>
  </w:style>
  <w:style w:type="character" w:customStyle="1" w:styleId="210">
    <w:name w:val="Основной текст с отступом 2 Знак1"/>
    <w:basedOn w:val="a0"/>
    <w:uiPriority w:val="99"/>
    <w:semiHidden/>
    <w:rsid w:val="0080630D"/>
    <w:rPr>
      <w:rFonts w:ascii="Times New Roman" w:eastAsia="Times New Roman" w:hAnsi="Times New Roman" w:cs="Times New Roman"/>
      <w:sz w:val="24"/>
      <w:szCs w:val="24"/>
    </w:rPr>
  </w:style>
  <w:style w:type="paragraph" w:styleId="31">
    <w:name w:val="Body Text Indent 3"/>
    <w:basedOn w:val="a"/>
    <w:link w:val="32"/>
    <w:rsid w:val="0080630D"/>
    <w:pPr>
      <w:ind w:firstLine="720"/>
      <w:jc w:val="both"/>
    </w:pPr>
  </w:style>
  <w:style w:type="character" w:customStyle="1" w:styleId="32">
    <w:name w:val="Основной текст с отступом 3 Знак"/>
    <w:basedOn w:val="a0"/>
    <w:link w:val="31"/>
    <w:rsid w:val="0080630D"/>
    <w:rPr>
      <w:rFonts w:ascii="Times New Roman" w:eastAsia="Times New Roman" w:hAnsi="Times New Roman" w:cs="Times New Roman"/>
      <w:sz w:val="24"/>
      <w:szCs w:val="24"/>
    </w:rPr>
  </w:style>
  <w:style w:type="paragraph" w:customStyle="1" w:styleId="03osnovnoytext">
    <w:name w:val="03osnovnoytext"/>
    <w:basedOn w:val="a"/>
    <w:rsid w:val="0080630D"/>
    <w:pPr>
      <w:spacing w:before="320" w:line="320" w:lineRule="atLeast"/>
      <w:ind w:left="1191"/>
      <w:jc w:val="both"/>
    </w:pPr>
    <w:rPr>
      <w:rFonts w:ascii="GaramondC" w:hAnsi="GaramondC"/>
      <w:color w:val="000000"/>
      <w:sz w:val="20"/>
      <w:szCs w:val="20"/>
    </w:rPr>
  </w:style>
  <w:style w:type="paragraph" w:customStyle="1" w:styleId="01zagolovok">
    <w:name w:val="01_zagolovok"/>
    <w:basedOn w:val="a"/>
    <w:rsid w:val="0080630D"/>
    <w:pPr>
      <w:keepNext/>
      <w:pageBreakBefore/>
      <w:spacing w:before="360" w:after="120"/>
      <w:outlineLvl w:val="0"/>
    </w:pPr>
    <w:rPr>
      <w:rFonts w:ascii="GaramondC" w:hAnsi="GaramondC"/>
      <w:b/>
      <w:color w:val="000000"/>
      <w:sz w:val="40"/>
      <w:szCs w:val="62"/>
    </w:rPr>
  </w:style>
  <w:style w:type="paragraph" w:customStyle="1" w:styleId="02statia1">
    <w:name w:val="02statia1"/>
    <w:basedOn w:val="a"/>
    <w:rsid w:val="0080630D"/>
    <w:pPr>
      <w:keepNext/>
      <w:spacing w:before="280" w:line="320" w:lineRule="atLeast"/>
      <w:ind w:left="1134" w:right="851" w:hanging="578"/>
      <w:outlineLvl w:val="2"/>
    </w:pPr>
    <w:rPr>
      <w:rFonts w:ascii="GaramondNarrowC" w:hAnsi="GaramondNarrowC"/>
      <w:b/>
    </w:rPr>
  </w:style>
  <w:style w:type="paragraph" w:customStyle="1" w:styleId="02statia2">
    <w:name w:val="02statia2"/>
    <w:basedOn w:val="a"/>
    <w:rsid w:val="0080630D"/>
    <w:pPr>
      <w:spacing w:before="120" w:line="320" w:lineRule="atLeast"/>
      <w:ind w:left="2020" w:hanging="880"/>
      <w:jc w:val="both"/>
    </w:pPr>
    <w:rPr>
      <w:rFonts w:ascii="GaramondNarrowC" w:hAnsi="GaramondNarrowC"/>
      <w:color w:val="000000"/>
      <w:sz w:val="21"/>
      <w:szCs w:val="21"/>
    </w:rPr>
  </w:style>
  <w:style w:type="paragraph" w:customStyle="1" w:styleId="03osnovnoytexttabl">
    <w:name w:val="03osnovnoytexttabl"/>
    <w:basedOn w:val="a"/>
    <w:rsid w:val="0080630D"/>
    <w:pPr>
      <w:spacing w:before="120" w:line="320" w:lineRule="atLeast"/>
    </w:pPr>
    <w:rPr>
      <w:rFonts w:ascii="GaramondC" w:hAnsi="GaramondC"/>
      <w:color w:val="000000"/>
      <w:sz w:val="20"/>
      <w:szCs w:val="20"/>
    </w:rPr>
  </w:style>
  <w:style w:type="paragraph" w:customStyle="1" w:styleId="211">
    <w:name w:val="Основной текст 21"/>
    <w:basedOn w:val="a"/>
    <w:rsid w:val="0080630D"/>
    <w:pPr>
      <w:widowControl w:val="0"/>
      <w:spacing w:line="360" w:lineRule="auto"/>
      <w:ind w:firstLine="720"/>
      <w:jc w:val="both"/>
    </w:pPr>
    <w:rPr>
      <w:sz w:val="26"/>
      <w:szCs w:val="20"/>
    </w:rPr>
  </w:style>
  <w:style w:type="paragraph" w:customStyle="1" w:styleId="ConsPlusNormal">
    <w:name w:val="ConsPlusNormal"/>
    <w:link w:val="ConsPlusNormal0"/>
    <w:qFormat/>
    <w:rsid w:val="0080630D"/>
    <w:pPr>
      <w:widowControl w:val="0"/>
      <w:autoSpaceDE w:val="0"/>
      <w:autoSpaceDN w:val="0"/>
      <w:adjustRightInd w:val="0"/>
      <w:ind w:firstLine="720"/>
    </w:pPr>
    <w:rPr>
      <w:rFonts w:ascii="Arial" w:eastAsia="Times New Roman" w:hAnsi="Arial" w:cs="Arial"/>
    </w:rPr>
  </w:style>
  <w:style w:type="character" w:customStyle="1" w:styleId="ConsPlusNormal0">
    <w:name w:val="ConsPlusNormal Знак"/>
    <w:link w:val="ConsPlusNormal"/>
    <w:qFormat/>
    <w:locked/>
    <w:rsid w:val="0080630D"/>
    <w:rPr>
      <w:rFonts w:ascii="Arial" w:eastAsia="Times New Roman" w:hAnsi="Arial" w:cs="Arial"/>
    </w:rPr>
  </w:style>
  <w:style w:type="paragraph" w:customStyle="1" w:styleId="ConsNonformat">
    <w:name w:val="ConsNonformat"/>
    <w:link w:val="ConsNonformat0"/>
    <w:rsid w:val="0080630D"/>
    <w:pPr>
      <w:widowControl w:val="0"/>
      <w:autoSpaceDE w:val="0"/>
      <w:autoSpaceDN w:val="0"/>
      <w:adjustRightInd w:val="0"/>
    </w:pPr>
    <w:rPr>
      <w:rFonts w:ascii="Courier New" w:eastAsia="Times New Roman" w:hAnsi="Courier New" w:cs="Times New Roman"/>
      <w:sz w:val="24"/>
      <w:szCs w:val="24"/>
    </w:rPr>
  </w:style>
  <w:style w:type="character" w:customStyle="1" w:styleId="ConsNonformat0">
    <w:name w:val="ConsNonformat Знак"/>
    <w:link w:val="ConsNonformat"/>
    <w:rsid w:val="0080630D"/>
    <w:rPr>
      <w:rFonts w:ascii="Courier New" w:eastAsia="Times New Roman" w:hAnsi="Courier New" w:cs="Times New Roman"/>
      <w:sz w:val="24"/>
      <w:szCs w:val="24"/>
    </w:rPr>
  </w:style>
  <w:style w:type="paragraph" w:customStyle="1" w:styleId="110">
    <w:name w:val="заголовок 11"/>
    <w:basedOn w:val="a"/>
    <w:next w:val="a"/>
    <w:rsid w:val="0080630D"/>
    <w:pPr>
      <w:keepNext/>
      <w:jc w:val="center"/>
    </w:pPr>
    <w:rPr>
      <w:szCs w:val="20"/>
    </w:rPr>
  </w:style>
  <w:style w:type="paragraph" w:customStyle="1" w:styleId="33">
    <w:name w:val="Стиль3 Знак"/>
    <w:basedOn w:val="22"/>
    <w:rsid w:val="0080630D"/>
    <w:pPr>
      <w:widowControl w:val="0"/>
      <w:tabs>
        <w:tab w:val="num" w:pos="360"/>
      </w:tabs>
      <w:adjustRightInd w:val="0"/>
      <w:spacing w:after="0" w:line="240" w:lineRule="auto"/>
      <w:jc w:val="both"/>
    </w:pPr>
    <w:rPr>
      <w:rFonts w:ascii="Arial" w:hAnsi="Arial"/>
    </w:rPr>
  </w:style>
  <w:style w:type="paragraph" w:customStyle="1" w:styleId="34">
    <w:name w:val="Стиль3"/>
    <w:basedOn w:val="22"/>
    <w:rsid w:val="0080630D"/>
    <w:pPr>
      <w:widowControl w:val="0"/>
      <w:tabs>
        <w:tab w:val="num" w:pos="720"/>
      </w:tabs>
      <w:adjustRightInd w:val="0"/>
      <w:spacing w:after="0" w:line="240" w:lineRule="auto"/>
      <w:ind w:left="720" w:hanging="360"/>
      <w:jc w:val="both"/>
    </w:pPr>
    <w:rPr>
      <w:szCs w:val="20"/>
    </w:rPr>
  </w:style>
  <w:style w:type="paragraph" w:customStyle="1" w:styleId="35">
    <w:name w:val="Стиль3 Знак Знак"/>
    <w:basedOn w:val="22"/>
    <w:rsid w:val="0080630D"/>
    <w:pPr>
      <w:widowControl w:val="0"/>
      <w:tabs>
        <w:tab w:val="num" w:pos="227"/>
      </w:tabs>
      <w:adjustRightInd w:val="0"/>
      <w:spacing w:after="0" w:line="240" w:lineRule="auto"/>
      <w:ind w:left="0"/>
      <w:jc w:val="both"/>
    </w:pPr>
    <w:rPr>
      <w:szCs w:val="20"/>
    </w:rPr>
  </w:style>
  <w:style w:type="paragraph" w:customStyle="1" w:styleId="12">
    <w:name w:val="Обычный1"/>
    <w:qFormat/>
    <w:rsid w:val="0080630D"/>
    <w:rPr>
      <w:rFonts w:ascii="Times New Roman" w:eastAsia="Times New Roman" w:hAnsi="Times New Roman" w:cs="Times New Roman"/>
    </w:rPr>
  </w:style>
  <w:style w:type="character" w:customStyle="1" w:styleId="ConsNormal">
    <w:name w:val="ConsNormal Знак"/>
    <w:link w:val="ConsNormal0"/>
    <w:locked/>
    <w:rsid w:val="0080630D"/>
    <w:rPr>
      <w:rFonts w:ascii="Consultant" w:hAnsi="Consultant"/>
      <w:snapToGrid w:val="0"/>
    </w:rPr>
  </w:style>
  <w:style w:type="paragraph" w:customStyle="1" w:styleId="ConsNormal0">
    <w:name w:val="ConsNormal"/>
    <w:link w:val="ConsNormal"/>
    <w:rsid w:val="0080630D"/>
    <w:pPr>
      <w:widowControl w:val="0"/>
      <w:snapToGrid w:val="0"/>
      <w:ind w:firstLine="720"/>
    </w:pPr>
    <w:rPr>
      <w:rFonts w:ascii="Consultant" w:hAnsi="Consultant"/>
      <w:snapToGrid w:val="0"/>
    </w:rPr>
  </w:style>
  <w:style w:type="paragraph" w:customStyle="1" w:styleId="ConsPlusNonformat">
    <w:name w:val="ConsPlusNonformat"/>
    <w:rsid w:val="0080630D"/>
    <w:pPr>
      <w:widowControl w:val="0"/>
      <w:autoSpaceDE w:val="0"/>
      <w:autoSpaceDN w:val="0"/>
      <w:adjustRightInd w:val="0"/>
    </w:pPr>
    <w:rPr>
      <w:rFonts w:ascii="Courier New" w:eastAsia="Times New Roman" w:hAnsi="Courier New" w:cs="Courier New"/>
    </w:rPr>
  </w:style>
  <w:style w:type="paragraph" w:customStyle="1" w:styleId="af">
    <w:name w:val="Таблица текст"/>
    <w:basedOn w:val="a"/>
    <w:rsid w:val="0080630D"/>
    <w:pPr>
      <w:spacing w:before="40" w:after="40"/>
      <w:ind w:left="57" w:right="57"/>
    </w:pPr>
    <w:rPr>
      <w:sz w:val="22"/>
      <w:szCs w:val="22"/>
    </w:rPr>
  </w:style>
  <w:style w:type="paragraph" w:customStyle="1" w:styleId="13">
    <w:name w:val="Основной текст1"/>
    <w:basedOn w:val="12"/>
    <w:rsid w:val="0080630D"/>
    <w:pPr>
      <w:jc w:val="both"/>
    </w:pPr>
    <w:rPr>
      <w:sz w:val="28"/>
    </w:rPr>
  </w:style>
  <w:style w:type="paragraph" w:customStyle="1" w:styleId="111">
    <w:name w:val="Обычный11"/>
    <w:link w:val="14"/>
    <w:rsid w:val="0080630D"/>
    <w:pPr>
      <w:widowControl w:val="0"/>
      <w:snapToGrid w:val="0"/>
    </w:pPr>
    <w:rPr>
      <w:rFonts w:ascii="Times New Roman" w:eastAsia="Times New Roman" w:hAnsi="Times New Roman" w:cs="Times New Roman"/>
    </w:rPr>
  </w:style>
  <w:style w:type="character" w:customStyle="1" w:styleId="14">
    <w:name w:val="Обычный1 Знак"/>
    <w:basedOn w:val="a0"/>
    <w:link w:val="111"/>
    <w:locked/>
    <w:rsid w:val="0080630D"/>
    <w:rPr>
      <w:rFonts w:ascii="Times New Roman" w:eastAsia="Times New Roman" w:hAnsi="Times New Roman" w:cs="Times New Roman"/>
    </w:rPr>
  </w:style>
  <w:style w:type="paragraph" w:customStyle="1" w:styleId="FORMATTEXT">
    <w:name w:val=".FORMATTEXT"/>
    <w:rsid w:val="0080630D"/>
    <w:pPr>
      <w:widowControl w:val="0"/>
      <w:autoSpaceDE w:val="0"/>
      <w:autoSpaceDN w:val="0"/>
      <w:adjustRightInd w:val="0"/>
    </w:pPr>
    <w:rPr>
      <w:rFonts w:ascii="Times New Roman" w:eastAsia="Times New Roman" w:hAnsi="Times New Roman" w:cs="Times New Roman"/>
      <w:sz w:val="24"/>
      <w:szCs w:val="24"/>
    </w:rPr>
  </w:style>
  <w:style w:type="paragraph" w:customStyle="1" w:styleId="15">
    <w:name w:val="Цитата1"/>
    <w:basedOn w:val="a"/>
    <w:rsid w:val="0080630D"/>
    <w:pPr>
      <w:suppressAutoHyphens/>
      <w:spacing w:after="120"/>
      <w:ind w:left="1440" w:right="1440"/>
      <w:jc w:val="both"/>
    </w:pPr>
    <w:rPr>
      <w:szCs w:val="20"/>
      <w:lang w:eastAsia="ar-SA"/>
    </w:rPr>
  </w:style>
  <w:style w:type="character" w:customStyle="1" w:styleId="FontStyle23">
    <w:name w:val="Font Style23"/>
    <w:rsid w:val="0080630D"/>
    <w:rPr>
      <w:rFonts w:ascii="Times New Roman" w:hAnsi="Times New Roman" w:cs="Times New Roman" w:hint="default"/>
      <w:b/>
      <w:bCs/>
      <w:sz w:val="22"/>
      <w:szCs w:val="22"/>
    </w:rPr>
  </w:style>
  <w:style w:type="character" w:styleId="af0">
    <w:name w:val="Strong"/>
    <w:uiPriority w:val="22"/>
    <w:qFormat/>
    <w:rsid w:val="0080630D"/>
    <w:rPr>
      <w:b/>
      <w:bCs/>
    </w:rPr>
  </w:style>
  <w:style w:type="paragraph" w:styleId="af1">
    <w:name w:val="footer"/>
    <w:basedOn w:val="a"/>
    <w:link w:val="af2"/>
    <w:uiPriority w:val="99"/>
    <w:rsid w:val="0080630D"/>
    <w:pPr>
      <w:tabs>
        <w:tab w:val="center" w:pos="4677"/>
        <w:tab w:val="right" w:pos="9355"/>
      </w:tabs>
    </w:pPr>
  </w:style>
  <w:style w:type="character" w:customStyle="1" w:styleId="af2">
    <w:name w:val="Нижний колонтитул Знак"/>
    <w:basedOn w:val="a0"/>
    <w:link w:val="af1"/>
    <w:uiPriority w:val="99"/>
    <w:rsid w:val="0080630D"/>
    <w:rPr>
      <w:rFonts w:ascii="Times New Roman" w:eastAsia="Times New Roman" w:hAnsi="Times New Roman" w:cs="Times New Roman"/>
      <w:sz w:val="24"/>
      <w:szCs w:val="24"/>
    </w:rPr>
  </w:style>
  <w:style w:type="character" w:customStyle="1" w:styleId="23">
    <w:name w:val="Знак Знак2"/>
    <w:locked/>
    <w:rsid w:val="0080630D"/>
    <w:rPr>
      <w:sz w:val="24"/>
      <w:szCs w:val="24"/>
      <w:lang w:val="ru-RU" w:eastAsia="ru-RU" w:bidi="ar-SA"/>
    </w:rPr>
  </w:style>
  <w:style w:type="paragraph" w:customStyle="1" w:styleId="16">
    <w:name w:val="Без интервала1"/>
    <w:rsid w:val="0080630D"/>
    <w:pPr>
      <w:widowControl w:val="0"/>
      <w:suppressAutoHyphens/>
      <w:autoSpaceDE w:val="0"/>
    </w:pPr>
    <w:rPr>
      <w:rFonts w:ascii="Times New Roman" w:eastAsia="Times New Roman" w:hAnsi="Times New Roman" w:cs="Times New Roman"/>
      <w:lang w:eastAsia="ar-SA"/>
    </w:rPr>
  </w:style>
  <w:style w:type="character" w:customStyle="1" w:styleId="FontStyle45">
    <w:name w:val="Font Style45"/>
    <w:uiPriority w:val="99"/>
    <w:rsid w:val="0080630D"/>
    <w:rPr>
      <w:rFonts w:ascii="Times New Roman" w:hAnsi="Times New Roman" w:cs="Times New Roman"/>
      <w:sz w:val="22"/>
      <w:szCs w:val="22"/>
    </w:rPr>
  </w:style>
  <w:style w:type="paragraph" w:styleId="af3">
    <w:name w:val="header"/>
    <w:basedOn w:val="a"/>
    <w:link w:val="af4"/>
    <w:uiPriority w:val="99"/>
    <w:rsid w:val="0080630D"/>
    <w:pPr>
      <w:tabs>
        <w:tab w:val="center" w:pos="4677"/>
        <w:tab w:val="right" w:pos="9355"/>
      </w:tabs>
    </w:pPr>
  </w:style>
  <w:style w:type="character" w:customStyle="1" w:styleId="af4">
    <w:name w:val="Верхний колонтитул Знак"/>
    <w:basedOn w:val="a0"/>
    <w:link w:val="af3"/>
    <w:uiPriority w:val="99"/>
    <w:rsid w:val="0080630D"/>
    <w:rPr>
      <w:rFonts w:ascii="Times New Roman" w:eastAsia="Times New Roman" w:hAnsi="Times New Roman" w:cs="Times New Roman"/>
      <w:sz w:val="24"/>
      <w:szCs w:val="24"/>
    </w:rPr>
  </w:style>
  <w:style w:type="character" w:styleId="af5">
    <w:name w:val="page number"/>
    <w:basedOn w:val="a0"/>
    <w:uiPriority w:val="99"/>
    <w:rsid w:val="0080630D"/>
  </w:style>
  <w:style w:type="paragraph" w:customStyle="1" w:styleId="af6">
    <w:name w:val="Текст_Книга"/>
    <w:basedOn w:val="a"/>
    <w:link w:val="af7"/>
    <w:rsid w:val="0080630D"/>
    <w:pPr>
      <w:ind w:firstLine="709"/>
      <w:jc w:val="both"/>
    </w:pPr>
    <w:rPr>
      <w:sz w:val="20"/>
    </w:rPr>
  </w:style>
  <w:style w:type="character" w:customStyle="1" w:styleId="af7">
    <w:name w:val="Текст_Книга Знак"/>
    <w:link w:val="af6"/>
    <w:rsid w:val="0080630D"/>
    <w:rPr>
      <w:rFonts w:ascii="Times New Roman" w:eastAsia="Times New Roman" w:hAnsi="Times New Roman" w:cs="Times New Roman"/>
      <w:szCs w:val="24"/>
    </w:rPr>
  </w:style>
  <w:style w:type="paragraph" w:customStyle="1" w:styleId="24">
    <w:name w:val="Цитата2"/>
    <w:basedOn w:val="a"/>
    <w:rsid w:val="0080630D"/>
    <w:pPr>
      <w:suppressAutoHyphens/>
      <w:ind w:left="-284" w:right="-99"/>
    </w:pPr>
    <w:rPr>
      <w:sz w:val="28"/>
      <w:szCs w:val="20"/>
      <w:lang w:eastAsia="ar-SA"/>
    </w:rPr>
  </w:style>
  <w:style w:type="paragraph" w:customStyle="1" w:styleId="25">
    <w:name w:val="заголовок 2"/>
    <w:basedOn w:val="a"/>
    <w:next w:val="a"/>
    <w:rsid w:val="0080630D"/>
    <w:pPr>
      <w:keepNext/>
      <w:widowControl w:val="0"/>
      <w:jc w:val="both"/>
    </w:pPr>
    <w:rPr>
      <w:b/>
      <w:szCs w:val="20"/>
    </w:rPr>
  </w:style>
  <w:style w:type="paragraph" w:customStyle="1" w:styleId="Iauiue1">
    <w:name w:val="Iau?iue1"/>
    <w:rsid w:val="0080630D"/>
    <w:rPr>
      <w:rFonts w:ascii="Times New Roman" w:eastAsia="Times New Roman" w:hAnsi="Times New Roman" w:cs="Times New Roman"/>
    </w:rPr>
  </w:style>
  <w:style w:type="paragraph" w:customStyle="1" w:styleId="2110">
    <w:name w:val="Основной текст 211"/>
    <w:basedOn w:val="a"/>
    <w:rsid w:val="0080630D"/>
    <w:pPr>
      <w:widowControl w:val="0"/>
      <w:overflowPunct w:val="0"/>
      <w:autoSpaceDE w:val="0"/>
      <w:autoSpaceDN w:val="0"/>
      <w:adjustRightInd w:val="0"/>
      <w:jc w:val="center"/>
      <w:textAlignment w:val="baseline"/>
    </w:pPr>
    <w:rPr>
      <w:rFonts w:ascii="Calibri" w:hAnsi="Calibri"/>
      <w:sz w:val="28"/>
      <w:szCs w:val="28"/>
    </w:rPr>
  </w:style>
  <w:style w:type="character" w:customStyle="1" w:styleId="FontStyle12">
    <w:name w:val="Font Style12"/>
    <w:uiPriority w:val="99"/>
    <w:rsid w:val="0080630D"/>
    <w:rPr>
      <w:rFonts w:ascii="Times New Roman" w:hAnsi="Times New Roman" w:cs="Times New Roman"/>
      <w:sz w:val="26"/>
      <w:szCs w:val="26"/>
    </w:rPr>
  </w:style>
  <w:style w:type="paragraph" w:customStyle="1" w:styleId="Style4">
    <w:name w:val="Style4"/>
    <w:basedOn w:val="a"/>
    <w:rsid w:val="0080630D"/>
    <w:pPr>
      <w:widowControl w:val="0"/>
      <w:autoSpaceDE w:val="0"/>
      <w:autoSpaceDN w:val="0"/>
      <w:adjustRightInd w:val="0"/>
      <w:spacing w:line="331" w:lineRule="exact"/>
      <w:ind w:firstLine="715"/>
    </w:pPr>
  </w:style>
  <w:style w:type="paragraph" w:customStyle="1" w:styleId="Style5">
    <w:name w:val="Style5"/>
    <w:basedOn w:val="a"/>
    <w:rsid w:val="0080630D"/>
    <w:pPr>
      <w:widowControl w:val="0"/>
      <w:autoSpaceDE w:val="0"/>
      <w:autoSpaceDN w:val="0"/>
      <w:adjustRightInd w:val="0"/>
      <w:spacing w:line="317" w:lineRule="exact"/>
      <w:jc w:val="both"/>
    </w:pPr>
  </w:style>
  <w:style w:type="character" w:customStyle="1" w:styleId="FontStyle11">
    <w:name w:val="Font Style11"/>
    <w:rsid w:val="0080630D"/>
    <w:rPr>
      <w:rFonts w:ascii="Times New Roman" w:hAnsi="Times New Roman" w:cs="Times New Roman"/>
      <w:b/>
      <w:bCs/>
      <w:sz w:val="26"/>
      <w:szCs w:val="26"/>
    </w:rPr>
  </w:style>
  <w:style w:type="paragraph" w:customStyle="1" w:styleId="Style7">
    <w:name w:val="Style7"/>
    <w:basedOn w:val="a"/>
    <w:rsid w:val="0080630D"/>
    <w:pPr>
      <w:widowControl w:val="0"/>
      <w:autoSpaceDE w:val="0"/>
      <w:autoSpaceDN w:val="0"/>
      <w:adjustRightInd w:val="0"/>
      <w:spacing w:line="324" w:lineRule="exact"/>
      <w:ind w:firstLine="874"/>
    </w:pPr>
  </w:style>
  <w:style w:type="character" w:customStyle="1" w:styleId="FontStyle13">
    <w:name w:val="Font Style13"/>
    <w:rsid w:val="0080630D"/>
    <w:rPr>
      <w:rFonts w:ascii="Times New Roman" w:hAnsi="Times New Roman" w:cs="Times New Roman"/>
      <w:sz w:val="26"/>
      <w:szCs w:val="26"/>
    </w:rPr>
  </w:style>
  <w:style w:type="paragraph" w:customStyle="1" w:styleId="212">
    <w:name w:val="Основной текст с отступом 21"/>
    <w:basedOn w:val="a"/>
    <w:rsid w:val="0080630D"/>
    <w:pPr>
      <w:suppressAutoHyphens/>
      <w:spacing w:after="120" w:line="480" w:lineRule="auto"/>
      <w:ind w:left="283"/>
      <w:jc w:val="both"/>
    </w:pPr>
    <w:rPr>
      <w:lang w:eastAsia="ar-SA"/>
    </w:rPr>
  </w:style>
  <w:style w:type="paragraph" w:customStyle="1" w:styleId="Style10">
    <w:name w:val="Style10"/>
    <w:basedOn w:val="a"/>
    <w:rsid w:val="0080630D"/>
    <w:pPr>
      <w:widowControl w:val="0"/>
      <w:autoSpaceDE w:val="0"/>
      <w:autoSpaceDN w:val="0"/>
      <w:adjustRightInd w:val="0"/>
      <w:spacing w:line="252" w:lineRule="exact"/>
      <w:jc w:val="center"/>
    </w:pPr>
  </w:style>
  <w:style w:type="character" w:customStyle="1" w:styleId="FontStyle15">
    <w:name w:val="Font Style15"/>
    <w:rsid w:val="0080630D"/>
    <w:rPr>
      <w:rFonts w:ascii="Times New Roman" w:hAnsi="Times New Roman" w:cs="Times New Roman"/>
      <w:sz w:val="20"/>
      <w:szCs w:val="20"/>
    </w:rPr>
  </w:style>
  <w:style w:type="paragraph" w:customStyle="1" w:styleId="Style2">
    <w:name w:val="Style2"/>
    <w:basedOn w:val="a"/>
    <w:rsid w:val="0080630D"/>
    <w:pPr>
      <w:widowControl w:val="0"/>
      <w:autoSpaceDE w:val="0"/>
      <w:autoSpaceDN w:val="0"/>
      <w:adjustRightInd w:val="0"/>
      <w:spacing w:line="322" w:lineRule="exact"/>
      <w:ind w:firstLine="264"/>
    </w:pPr>
  </w:style>
  <w:style w:type="paragraph" w:styleId="26">
    <w:name w:val="Body Text 2"/>
    <w:basedOn w:val="a"/>
    <w:link w:val="27"/>
    <w:rsid w:val="0080630D"/>
    <w:pPr>
      <w:spacing w:after="120" w:line="480" w:lineRule="auto"/>
    </w:pPr>
  </w:style>
  <w:style w:type="character" w:customStyle="1" w:styleId="27">
    <w:name w:val="Основной текст 2 Знак"/>
    <w:basedOn w:val="a0"/>
    <w:link w:val="26"/>
    <w:rsid w:val="0080630D"/>
    <w:rPr>
      <w:rFonts w:ascii="Times New Roman" w:eastAsia="Times New Roman" w:hAnsi="Times New Roman" w:cs="Times New Roman"/>
      <w:sz w:val="24"/>
      <w:szCs w:val="24"/>
    </w:rPr>
  </w:style>
  <w:style w:type="paragraph" w:customStyle="1" w:styleId="Style9">
    <w:name w:val="Style9"/>
    <w:basedOn w:val="a"/>
    <w:rsid w:val="0080630D"/>
    <w:pPr>
      <w:widowControl w:val="0"/>
      <w:autoSpaceDE w:val="0"/>
      <w:autoSpaceDN w:val="0"/>
      <w:adjustRightInd w:val="0"/>
      <w:spacing w:line="252" w:lineRule="exact"/>
    </w:pPr>
  </w:style>
  <w:style w:type="paragraph" w:styleId="17">
    <w:name w:val="toc 1"/>
    <w:basedOn w:val="a"/>
    <w:next w:val="a"/>
    <w:autoRedefine/>
    <w:uiPriority w:val="39"/>
    <w:rsid w:val="0080630D"/>
    <w:pPr>
      <w:tabs>
        <w:tab w:val="right" w:leader="dot" w:pos="10196"/>
      </w:tabs>
      <w:ind w:left="-284"/>
    </w:pPr>
    <w:rPr>
      <w:b/>
      <w:bCs/>
      <w:noProof/>
      <w:color w:val="000000"/>
    </w:rPr>
  </w:style>
  <w:style w:type="paragraph" w:styleId="28">
    <w:name w:val="toc 2"/>
    <w:basedOn w:val="a"/>
    <w:next w:val="a"/>
    <w:autoRedefine/>
    <w:uiPriority w:val="39"/>
    <w:rsid w:val="0080630D"/>
    <w:pPr>
      <w:ind w:left="240"/>
    </w:pPr>
  </w:style>
  <w:style w:type="paragraph" w:styleId="af8">
    <w:name w:val="Document Map"/>
    <w:basedOn w:val="a"/>
    <w:link w:val="af9"/>
    <w:semiHidden/>
    <w:rsid w:val="0080630D"/>
    <w:pPr>
      <w:shd w:val="clear" w:color="auto" w:fill="000080"/>
    </w:pPr>
    <w:rPr>
      <w:rFonts w:ascii="Tahoma" w:hAnsi="Tahoma" w:cs="Tahoma"/>
      <w:sz w:val="20"/>
      <w:szCs w:val="20"/>
    </w:rPr>
  </w:style>
  <w:style w:type="character" w:customStyle="1" w:styleId="af9">
    <w:name w:val="Схема документа Знак"/>
    <w:basedOn w:val="a0"/>
    <w:link w:val="af8"/>
    <w:semiHidden/>
    <w:rsid w:val="0080630D"/>
    <w:rPr>
      <w:rFonts w:ascii="Tahoma" w:eastAsia="Times New Roman" w:hAnsi="Tahoma" w:cs="Tahoma"/>
      <w:shd w:val="clear" w:color="auto" w:fill="000080"/>
    </w:rPr>
  </w:style>
  <w:style w:type="paragraph" w:styleId="afa">
    <w:name w:val="Body Text Indent"/>
    <w:basedOn w:val="a"/>
    <w:link w:val="afb"/>
    <w:rsid w:val="0080630D"/>
    <w:pPr>
      <w:spacing w:after="120"/>
      <w:ind w:left="283"/>
    </w:pPr>
  </w:style>
  <w:style w:type="character" w:customStyle="1" w:styleId="afb">
    <w:name w:val="Основной текст с отступом Знак"/>
    <w:basedOn w:val="a0"/>
    <w:link w:val="afa"/>
    <w:rsid w:val="0080630D"/>
    <w:rPr>
      <w:rFonts w:ascii="Times New Roman" w:eastAsia="Times New Roman" w:hAnsi="Times New Roman" w:cs="Times New Roman"/>
      <w:sz w:val="24"/>
      <w:szCs w:val="24"/>
    </w:rPr>
  </w:style>
  <w:style w:type="character" w:customStyle="1" w:styleId="18">
    <w:name w:val="Номер страницы1"/>
    <w:rsid w:val="0080630D"/>
    <w:rPr>
      <w:sz w:val="20"/>
      <w:szCs w:val="20"/>
      <w:lang w:val="ru-RU"/>
    </w:rPr>
  </w:style>
  <w:style w:type="character" w:styleId="afc">
    <w:name w:val="annotation reference"/>
    <w:uiPriority w:val="99"/>
    <w:rsid w:val="0080630D"/>
    <w:rPr>
      <w:sz w:val="16"/>
      <w:szCs w:val="16"/>
    </w:rPr>
  </w:style>
  <w:style w:type="paragraph" w:styleId="afd">
    <w:name w:val="annotation text"/>
    <w:basedOn w:val="a"/>
    <w:link w:val="afe"/>
    <w:rsid w:val="0080630D"/>
    <w:rPr>
      <w:sz w:val="20"/>
      <w:szCs w:val="20"/>
    </w:rPr>
  </w:style>
  <w:style w:type="character" w:customStyle="1" w:styleId="afe">
    <w:name w:val="Текст примечания Знак"/>
    <w:basedOn w:val="a0"/>
    <w:link w:val="afd"/>
    <w:rsid w:val="0080630D"/>
    <w:rPr>
      <w:rFonts w:ascii="Times New Roman" w:eastAsia="Times New Roman" w:hAnsi="Times New Roman" w:cs="Times New Roman"/>
    </w:rPr>
  </w:style>
  <w:style w:type="paragraph" w:styleId="aff">
    <w:name w:val="annotation subject"/>
    <w:basedOn w:val="afd"/>
    <w:next w:val="afd"/>
    <w:link w:val="aff0"/>
    <w:rsid w:val="0080630D"/>
    <w:rPr>
      <w:b/>
      <w:bCs/>
    </w:rPr>
  </w:style>
  <w:style w:type="character" w:customStyle="1" w:styleId="aff0">
    <w:name w:val="Тема примечания Знак"/>
    <w:basedOn w:val="afe"/>
    <w:link w:val="aff"/>
    <w:rsid w:val="0080630D"/>
    <w:rPr>
      <w:rFonts w:ascii="Times New Roman" w:eastAsia="Times New Roman" w:hAnsi="Times New Roman" w:cs="Times New Roman"/>
      <w:b/>
      <w:bCs/>
    </w:rPr>
  </w:style>
  <w:style w:type="paragraph" w:styleId="aff1">
    <w:name w:val="Balloon Text"/>
    <w:basedOn w:val="a"/>
    <w:link w:val="aff2"/>
    <w:uiPriority w:val="99"/>
    <w:rsid w:val="0080630D"/>
    <w:rPr>
      <w:rFonts w:ascii="Tahoma" w:hAnsi="Tahoma"/>
      <w:sz w:val="16"/>
      <w:szCs w:val="16"/>
    </w:rPr>
  </w:style>
  <w:style w:type="character" w:customStyle="1" w:styleId="aff2">
    <w:name w:val="Текст выноски Знак"/>
    <w:basedOn w:val="a0"/>
    <w:link w:val="aff1"/>
    <w:uiPriority w:val="99"/>
    <w:rsid w:val="0080630D"/>
    <w:rPr>
      <w:rFonts w:ascii="Tahoma" w:eastAsia="Times New Roman" w:hAnsi="Tahoma" w:cs="Times New Roman"/>
      <w:sz w:val="16"/>
      <w:szCs w:val="16"/>
    </w:rPr>
  </w:style>
  <w:style w:type="character" w:customStyle="1" w:styleId="aff3">
    <w:name w:val="Цветовое выделение"/>
    <w:uiPriority w:val="99"/>
    <w:rsid w:val="0080630D"/>
    <w:rPr>
      <w:b/>
      <w:bCs/>
      <w:color w:val="000080"/>
    </w:rPr>
  </w:style>
  <w:style w:type="character" w:customStyle="1" w:styleId="aff4">
    <w:name w:val="Гипертекстовая ссылка"/>
    <w:uiPriority w:val="99"/>
    <w:rsid w:val="0080630D"/>
    <w:rPr>
      <w:b/>
      <w:bCs/>
      <w:color w:val="008000"/>
    </w:rPr>
  </w:style>
  <w:style w:type="paragraph" w:customStyle="1" w:styleId="aff5">
    <w:name w:val="Интерактивный заголовок"/>
    <w:basedOn w:val="a"/>
    <w:next w:val="a"/>
    <w:uiPriority w:val="99"/>
    <w:rsid w:val="0080630D"/>
    <w:pPr>
      <w:autoSpaceDE w:val="0"/>
      <w:autoSpaceDN w:val="0"/>
      <w:adjustRightInd w:val="0"/>
      <w:ind w:firstLine="720"/>
      <w:jc w:val="both"/>
    </w:pPr>
    <w:rPr>
      <w:rFonts w:ascii="Verdana" w:hAnsi="Verdana" w:cs="Verdana"/>
      <w:b/>
      <w:bCs/>
      <w:color w:val="0058A9"/>
      <w:u w:val="single"/>
      <w:shd w:val="clear" w:color="auto" w:fill="D4D0C8"/>
    </w:rPr>
  </w:style>
  <w:style w:type="paragraph" w:customStyle="1" w:styleId="aff6">
    <w:name w:val="Заголовок распахивающейся части диалога"/>
    <w:basedOn w:val="a"/>
    <w:next w:val="a"/>
    <w:uiPriority w:val="99"/>
    <w:rsid w:val="0080630D"/>
    <w:pPr>
      <w:autoSpaceDE w:val="0"/>
      <w:autoSpaceDN w:val="0"/>
      <w:adjustRightInd w:val="0"/>
      <w:ind w:firstLine="720"/>
      <w:jc w:val="both"/>
    </w:pPr>
    <w:rPr>
      <w:rFonts w:ascii="Arial" w:hAnsi="Arial" w:cs="Arial"/>
      <w:i/>
      <w:iCs/>
      <w:color w:val="000080"/>
    </w:rPr>
  </w:style>
  <w:style w:type="paragraph" w:customStyle="1" w:styleId="aff7">
    <w:name w:val="Îñíîâí"/>
    <w:basedOn w:val="a"/>
    <w:rsid w:val="0080630D"/>
    <w:pPr>
      <w:widowControl w:val="0"/>
      <w:jc w:val="both"/>
    </w:pPr>
    <w:rPr>
      <w:rFonts w:ascii="Arial" w:hAnsi="Arial" w:cs="Arial"/>
      <w:sz w:val="22"/>
      <w:szCs w:val="20"/>
    </w:rPr>
  </w:style>
  <w:style w:type="character" w:customStyle="1" w:styleId="FontStyle31">
    <w:name w:val="Font Style31"/>
    <w:uiPriority w:val="99"/>
    <w:rsid w:val="0080630D"/>
    <w:rPr>
      <w:rFonts w:ascii="Times New Roman" w:hAnsi="Times New Roman" w:cs="Times New Roman"/>
      <w:sz w:val="24"/>
      <w:szCs w:val="24"/>
    </w:rPr>
  </w:style>
  <w:style w:type="paragraph" w:customStyle="1" w:styleId="NormalNumber2">
    <w:name w:val="Normal_Number_2"/>
    <w:basedOn w:val="a"/>
    <w:rsid w:val="0080630D"/>
    <w:pPr>
      <w:spacing w:before="120"/>
      <w:ind w:left="4202" w:hanging="504"/>
      <w:jc w:val="both"/>
    </w:pPr>
    <w:rPr>
      <w:sz w:val="20"/>
      <w:szCs w:val="20"/>
      <w:lang w:eastAsia="en-US"/>
    </w:rPr>
  </w:style>
  <w:style w:type="character" w:customStyle="1" w:styleId="FontStyle30">
    <w:name w:val="Font Style30"/>
    <w:rsid w:val="0080630D"/>
    <w:rPr>
      <w:rFonts w:ascii="Times New Roman" w:hAnsi="Times New Roman" w:cs="Times New Roman"/>
      <w:sz w:val="22"/>
      <w:szCs w:val="22"/>
    </w:rPr>
  </w:style>
  <w:style w:type="character" w:customStyle="1" w:styleId="Normal">
    <w:name w:val="Normal Знак"/>
    <w:rsid w:val="0080630D"/>
    <w:rPr>
      <w:snapToGrid w:val="0"/>
      <w:sz w:val="24"/>
      <w:lang w:val="ru-RU" w:eastAsia="ru-RU" w:bidi="ar-SA"/>
    </w:rPr>
  </w:style>
  <w:style w:type="paragraph" w:customStyle="1" w:styleId="aff8">
    <w:name w:val="Таблицы (моноширинный)"/>
    <w:basedOn w:val="a"/>
    <w:next w:val="a"/>
    <w:uiPriority w:val="99"/>
    <w:rsid w:val="0080630D"/>
    <w:pPr>
      <w:autoSpaceDE w:val="0"/>
      <w:autoSpaceDN w:val="0"/>
      <w:adjustRightInd w:val="0"/>
    </w:pPr>
    <w:rPr>
      <w:rFonts w:ascii="Courier New" w:eastAsia="Calibri" w:hAnsi="Courier New" w:cs="Courier New"/>
    </w:rPr>
  </w:style>
  <w:style w:type="paragraph" w:styleId="aff9">
    <w:name w:val="Plain Text"/>
    <w:basedOn w:val="a"/>
    <w:link w:val="affa"/>
    <w:uiPriority w:val="99"/>
    <w:rsid w:val="0080630D"/>
    <w:rPr>
      <w:rFonts w:ascii="Courier New" w:hAnsi="Courier New" w:cs="Courier New"/>
      <w:sz w:val="20"/>
      <w:szCs w:val="20"/>
    </w:rPr>
  </w:style>
  <w:style w:type="character" w:customStyle="1" w:styleId="affa">
    <w:name w:val="Текст Знак"/>
    <w:basedOn w:val="a0"/>
    <w:link w:val="aff9"/>
    <w:uiPriority w:val="99"/>
    <w:rsid w:val="0080630D"/>
    <w:rPr>
      <w:rFonts w:ascii="Courier New" w:eastAsia="Times New Roman" w:hAnsi="Courier New" w:cs="Courier New"/>
    </w:rPr>
  </w:style>
  <w:style w:type="character" w:customStyle="1" w:styleId="apple-converted-space">
    <w:name w:val="apple-converted-space"/>
    <w:basedOn w:val="a0"/>
    <w:rsid w:val="0080630D"/>
  </w:style>
  <w:style w:type="character" w:customStyle="1" w:styleId="s1">
    <w:name w:val="s1"/>
    <w:basedOn w:val="a0"/>
    <w:rsid w:val="0080630D"/>
  </w:style>
  <w:style w:type="character" w:customStyle="1" w:styleId="6pt0pt">
    <w:name w:val="Основной текст + 6 pt;Не полужирный;Интервал 0 pt"/>
    <w:basedOn w:val="a0"/>
    <w:rsid w:val="0080630D"/>
    <w:rPr>
      <w:rFonts w:ascii="Arial" w:eastAsia="Arial" w:hAnsi="Arial" w:cs="Arial"/>
      <w:b/>
      <w:bCs/>
      <w:color w:val="000000"/>
      <w:spacing w:val="-6"/>
      <w:w w:val="100"/>
      <w:position w:val="0"/>
      <w:sz w:val="12"/>
      <w:szCs w:val="12"/>
      <w:shd w:val="clear" w:color="auto" w:fill="FFFFFF"/>
      <w:lang w:val="ru-RU"/>
    </w:rPr>
  </w:style>
  <w:style w:type="paragraph" w:styleId="affb">
    <w:name w:val="Title"/>
    <w:basedOn w:val="a"/>
    <w:link w:val="affc"/>
    <w:qFormat/>
    <w:rsid w:val="0080630D"/>
    <w:pPr>
      <w:widowControl w:val="0"/>
      <w:spacing w:line="320" w:lineRule="exact"/>
      <w:ind w:right="-46"/>
      <w:jc w:val="center"/>
    </w:pPr>
    <w:rPr>
      <w:b/>
      <w:noProof/>
      <w:snapToGrid w:val="0"/>
      <w:szCs w:val="20"/>
    </w:rPr>
  </w:style>
  <w:style w:type="character" w:customStyle="1" w:styleId="affc">
    <w:name w:val="Заголовок Знак"/>
    <w:basedOn w:val="a0"/>
    <w:link w:val="affb"/>
    <w:rsid w:val="0080630D"/>
    <w:rPr>
      <w:rFonts w:ascii="Times New Roman" w:eastAsia="Times New Roman" w:hAnsi="Times New Roman" w:cs="Times New Roman"/>
      <w:b/>
      <w:noProof/>
      <w:snapToGrid w:val="0"/>
      <w:sz w:val="24"/>
    </w:rPr>
  </w:style>
  <w:style w:type="paragraph" w:styleId="affd">
    <w:name w:val="Date"/>
    <w:basedOn w:val="a"/>
    <w:next w:val="a"/>
    <w:link w:val="affe"/>
    <w:rsid w:val="0080630D"/>
    <w:pPr>
      <w:spacing w:after="60"/>
      <w:jc w:val="both"/>
    </w:pPr>
  </w:style>
  <w:style w:type="character" w:customStyle="1" w:styleId="affe">
    <w:name w:val="Дата Знак"/>
    <w:basedOn w:val="a0"/>
    <w:link w:val="affd"/>
    <w:rsid w:val="0080630D"/>
    <w:rPr>
      <w:rFonts w:ascii="Times New Roman" w:eastAsia="Times New Roman" w:hAnsi="Times New Roman" w:cs="Times New Roman"/>
      <w:sz w:val="24"/>
      <w:szCs w:val="24"/>
    </w:rPr>
  </w:style>
  <w:style w:type="paragraph" w:styleId="afff">
    <w:name w:val="footnote text"/>
    <w:basedOn w:val="a"/>
    <w:link w:val="afff0"/>
    <w:uiPriority w:val="99"/>
    <w:unhideWhenUsed/>
    <w:rsid w:val="0080630D"/>
    <w:pPr>
      <w:spacing w:after="60"/>
      <w:jc w:val="both"/>
    </w:pPr>
    <w:rPr>
      <w:sz w:val="20"/>
      <w:szCs w:val="20"/>
    </w:rPr>
  </w:style>
  <w:style w:type="character" w:customStyle="1" w:styleId="afff0">
    <w:name w:val="Текст сноски Знак"/>
    <w:basedOn w:val="a0"/>
    <w:link w:val="afff"/>
    <w:uiPriority w:val="99"/>
    <w:rsid w:val="0080630D"/>
    <w:rPr>
      <w:rFonts w:ascii="Times New Roman" w:eastAsia="Times New Roman" w:hAnsi="Times New Roman" w:cs="Times New Roman"/>
    </w:rPr>
  </w:style>
  <w:style w:type="character" w:styleId="afff1">
    <w:name w:val="footnote reference"/>
    <w:uiPriority w:val="99"/>
    <w:unhideWhenUsed/>
    <w:rsid w:val="0080630D"/>
    <w:rPr>
      <w:vertAlign w:val="superscript"/>
    </w:rPr>
  </w:style>
  <w:style w:type="paragraph" w:customStyle="1" w:styleId="Default">
    <w:name w:val="Default"/>
    <w:rsid w:val="0080630D"/>
    <w:pPr>
      <w:autoSpaceDE w:val="0"/>
      <w:autoSpaceDN w:val="0"/>
      <w:adjustRightInd w:val="0"/>
    </w:pPr>
    <w:rPr>
      <w:rFonts w:ascii="Times New Roman" w:eastAsia="Times New Roman" w:hAnsi="Times New Roman" w:cs="Times New Roman"/>
      <w:color w:val="000000"/>
      <w:sz w:val="24"/>
      <w:szCs w:val="24"/>
    </w:rPr>
  </w:style>
  <w:style w:type="paragraph" w:customStyle="1" w:styleId="afff2">
    <w:name w:val="Раздел"/>
    <w:basedOn w:val="a"/>
    <w:rsid w:val="0080630D"/>
    <w:pPr>
      <w:tabs>
        <w:tab w:val="num" w:pos="1440"/>
      </w:tabs>
      <w:spacing w:before="120" w:after="120"/>
      <w:ind w:left="720" w:hanging="720"/>
      <w:jc w:val="center"/>
    </w:pPr>
    <w:rPr>
      <w:rFonts w:ascii="Arial Narrow" w:hAnsi="Arial Narrow"/>
      <w:b/>
      <w:sz w:val="28"/>
      <w:szCs w:val="20"/>
    </w:rPr>
  </w:style>
  <w:style w:type="paragraph" w:customStyle="1" w:styleId="xl24">
    <w:name w:val="xl24"/>
    <w:basedOn w:val="a"/>
    <w:rsid w:val="0080630D"/>
    <w:pPr>
      <w:spacing w:before="100" w:after="100"/>
      <w:jc w:val="center"/>
      <w:textAlignment w:val="center"/>
    </w:pPr>
    <w:rPr>
      <w:szCs w:val="20"/>
    </w:rPr>
  </w:style>
  <w:style w:type="character" w:customStyle="1" w:styleId="19">
    <w:name w:val="Основной текст Знак1"/>
    <w:aliases w:val="Список 1 Знак,Знак1 Знак1"/>
    <w:rsid w:val="0080630D"/>
    <w:rPr>
      <w:rFonts w:ascii="Times New Roman" w:eastAsia="Times New Roman" w:hAnsi="Times New Roman" w:cs="Times New Roman"/>
      <w:sz w:val="28"/>
      <w:szCs w:val="24"/>
    </w:rPr>
  </w:style>
  <w:style w:type="paragraph" w:styleId="36">
    <w:name w:val="Body Text 3"/>
    <w:basedOn w:val="a"/>
    <w:link w:val="37"/>
    <w:rsid w:val="0080630D"/>
    <w:pPr>
      <w:spacing w:after="120"/>
    </w:pPr>
    <w:rPr>
      <w:sz w:val="16"/>
      <w:szCs w:val="16"/>
    </w:rPr>
  </w:style>
  <w:style w:type="character" w:customStyle="1" w:styleId="37">
    <w:name w:val="Основной текст 3 Знак"/>
    <w:basedOn w:val="a0"/>
    <w:link w:val="36"/>
    <w:rsid w:val="0080630D"/>
    <w:rPr>
      <w:rFonts w:ascii="Times New Roman" w:eastAsia="Times New Roman" w:hAnsi="Times New Roman" w:cs="Times New Roman"/>
      <w:sz w:val="16"/>
      <w:szCs w:val="16"/>
    </w:rPr>
  </w:style>
  <w:style w:type="paragraph" w:customStyle="1" w:styleId="afff3">
    <w:name w:val="Обычный + по ширине"/>
    <w:basedOn w:val="a"/>
    <w:rsid w:val="0080630D"/>
    <w:pPr>
      <w:jc w:val="both"/>
    </w:pPr>
  </w:style>
  <w:style w:type="paragraph" w:customStyle="1" w:styleId="afff4">
    <w:name w:val="Подраздел"/>
    <w:basedOn w:val="a"/>
    <w:semiHidden/>
    <w:rsid w:val="0080630D"/>
    <w:pPr>
      <w:suppressAutoHyphens/>
      <w:spacing w:before="240" w:after="120"/>
      <w:jc w:val="center"/>
    </w:pPr>
    <w:rPr>
      <w:rFonts w:ascii="TimesDL" w:hAnsi="TimesDL" w:cs="TimesDL"/>
      <w:b/>
      <w:bCs/>
      <w:smallCaps/>
      <w:spacing w:val="-2"/>
    </w:rPr>
  </w:style>
  <w:style w:type="character" w:customStyle="1" w:styleId="afff5">
    <w:name w:val="Текст ТД Знак"/>
    <w:link w:val="afff6"/>
    <w:locked/>
    <w:rsid w:val="0080630D"/>
    <w:rPr>
      <w:rFonts w:eastAsia="Calibri"/>
      <w:sz w:val="24"/>
      <w:szCs w:val="24"/>
      <w:lang w:eastAsia="en-US"/>
    </w:rPr>
  </w:style>
  <w:style w:type="paragraph" w:customStyle="1" w:styleId="afff6">
    <w:name w:val="Текст ТД"/>
    <w:basedOn w:val="a"/>
    <w:link w:val="afff5"/>
    <w:qFormat/>
    <w:rsid w:val="0080630D"/>
    <w:pPr>
      <w:tabs>
        <w:tab w:val="num" w:pos="720"/>
      </w:tabs>
      <w:autoSpaceDE w:val="0"/>
      <w:autoSpaceDN w:val="0"/>
      <w:adjustRightInd w:val="0"/>
      <w:spacing w:after="200"/>
      <w:ind w:left="720" w:hanging="360"/>
      <w:jc w:val="both"/>
    </w:pPr>
    <w:rPr>
      <w:rFonts w:asciiTheme="minorHAnsi" w:eastAsia="Calibri" w:hAnsiTheme="minorHAnsi" w:cstheme="minorBidi"/>
      <w:lang w:eastAsia="en-US"/>
    </w:rPr>
  </w:style>
  <w:style w:type="character" w:customStyle="1" w:styleId="apple-style-span">
    <w:name w:val="apple-style-span"/>
    <w:basedOn w:val="a0"/>
    <w:rsid w:val="0080630D"/>
  </w:style>
  <w:style w:type="paragraph" w:customStyle="1" w:styleId="S00">
    <w:name w:val="S 00"/>
    <w:basedOn w:val="a"/>
    <w:rsid w:val="0080630D"/>
    <w:pPr>
      <w:tabs>
        <w:tab w:val="left" w:pos="1560"/>
      </w:tabs>
      <w:suppressAutoHyphens/>
      <w:ind w:firstLine="851"/>
      <w:jc w:val="both"/>
    </w:pPr>
    <w:rPr>
      <w:rFonts w:ascii="Arial" w:hAnsi="Arial" w:cs="Arial"/>
      <w:szCs w:val="20"/>
      <w:lang w:eastAsia="ar-SA"/>
    </w:rPr>
  </w:style>
  <w:style w:type="paragraph" w:customStyle="1" w:styleId="xl63">
    <w:name w:val="xl63"/>
    <w:basedOn w:val="a"/>
    <w:rsid w:val="0080630D"/>
    <w:pPr>
      <w:spacing w:before="100" w:beforeAutospacing="1" w:after="100" w:afterAutospacing="1"/>
      <w:jc w:val="center"/>
      <w:textAlignment w:val="top"/>
    </w:pPr>
    <w:rPr>
      <w:sz w:val="18"/>
      <w:szCs w:val="18"/>
    </w:rPr>
  </w:style>
  <w:style w:type="paragraph" w:customStyle="1" w:styleId="xl64">
    <w:name w:val="xl64"/>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5">
    <w:name w:val="xl65"/>
    <w:basedOn w:val="a"/>
    <w:rsid w:val="0080630D"/>
    <w:pPr>
      <w:spacing w:before="100" w:beforeAutospacing="1" w:after="100" w:afterAutospacing="1"/>
      <w:jc w:val="right"/>
      <w:textAlignment w:val="top"/>
    </w:pPr>
    <w:rPr>
      <w:sz w:val="16"/>
      <w:szCs w:val="16"/>
    </w:rPr>
  </w:style>
  <w:style w:type="paragraph" w:customStyle="1" w:styleId="xl66">
    <w:name w:val="xl66"/>
    <w:basedOn w:val="a"/>
    <w:rsid w:val="0080630D"/>
    <w:pPr>
      <w:spacing w:before="100" w:beforeAutospacing="1" w:after="100" w:afterAutospacing="1"/>
      <w:jc w:val="right"/>
      <w:textAlignment w:val="top"/>
    </w:pPr>
  </w:style>
  <w:style w:type="paragraph" w:customStyle="1" w:styleId="xl67">
    <w:name w:val="xl67"/>
    <w:basedOn w:val="a"/>
    <w:rsid w:val="0080630D"/>
    <w:pPr>
      <w:spacing w:before="100" w:beforeAutospacing="1" w:after="100" w:afterAutospacing="1"/>
      <w:textAlignment w:val="top"/>
    </w:pPr>
  </w:style>
  <w:style w:type="paragraph" w:customStyle="1" w:styleId="xl68">
    <w:name w:val="xl68"/>
    <w:basedOn w:val="a"/>
    <w:rsid w:val="0080630D"/>
    <w:pPr>
      <w:spacing w:before="100" w:beforeAutospacing="1" w:after="100" w:afterAutospacing="1"/>
      <w:textAlignment w:val="top"/>
    </w:pPr>
    <w:rPr>
      <w:sz w:val="18"/>
      <w:szCs w:val="18"/>
    </w:rPr>
  </w:style>
  <w:style w:type="paragraph" w:customStyle="1" w:styleId="xl69">
    <w:name w:val="xl69"/>
    <w:basedOn w:val="a"/>
    <w:rsid w:val="0080630D"/>
    <w:pPr>
      <w:spacing w:before="100" w:beforeAutospacing="1" w:after="100" w:afterAutospacing="1"/>
      <w:jc w:val="center"/>
      <w:textAlignment w:val="top"/>
    </w:pPr>
  </w:style>
  <w:style w:type="paragraph" w:customStyle="1" w:styleId="xl70">
    <w:name w:val="xl70"/>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2">
    <w:name w:val="xl72"/>
    <w:basedOn w:val="a"/>
    <w:rsid w:val="0080630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a"/>
    <w:rsid w:val="0080630D"/>
    <w:pPr>
      <w:spacing w:before="100" w:beforeAutospacing="1" w:after="100" w:afterAutospacing="1"/>
      <w:jc w:val="center"/>
      <w:textAlignment w:val="top"/>
    </w:pPr>
    <w:rPr>
      <w:b/>
      <w:bCs/>
      <w:sz w:val="22"/>
      <w:szCs w:val="22"/>
    </w:rPr>
  </w:style>
  <w:style w:type="paragraph" w:customStyle="1" w:styleId="xl74">
    <w:name w:val="xl74"/>
    <w:basedOn w:val="a"/>
    <w:rsid w:val="0080630D"/>
    <w:pPr>
      <w:spacing w:before="100" w:beforeAutospacing="1" w:after="100" w:afterAutospacing="1"/>
      <w:textAlignment w:val="top"/>
    </w:pPr>
  </w:style>
  <w:style w:type="paragraph" w:customStyle="1" w:styleId="xl75">
    <w:name w:val="xl75"/>
    <w:basedOn w:val="a"/>
    <w:rsid w:val="0080630D"/>
    <w:pPr>
      <w:spacing w:before="100" w:beforeAutospacing="1" w:after="100" w:afterAutospacing="1"/>
      <w:textAlignment w:val="top"/>
    </w:pPr>
    <w:rPr>
      <w:sz w:val="16"/>
      <w:szCs w:val="16"/>
    </w:rPr>
  </w:style>
  <w:style w:type="paragraph" w:customStyle="1" w:styleId="xl76">
    <w:name w:val="xl76"/>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7">
    <w:name w:val="xl77"/>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rPr>
  </w:style>
  <w:style w:type="paragraph" w:customStyle="1" w:styleId="xl78">
    <w:name w:val="xl78"/>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79">
    <w:name w:val="xl79"/>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rPr>
  </w:style>
  <w:style w:type="paragraph" w:customStyle="1" w:styleId="xl80">
    <w:name w:val="xl80"/>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rPr>
  </w:style>
  <w:style w:type="paragraph" w:customStyle="1" w:styleId="xl81">
    <w:name w:val="xl81"/>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82">
    <w:name w:val="xl82"/>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2"/>
      <w:szCs w:val="22"/>
    </w:rPr>
  </w:style>
  <w:style w:type="paragraph" w:customStyle="1" w:styleId="xl83">
    <w:name w:val="xl83"/>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4">
    <w:name w:val="xl84"/>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5">
    <w:name w:val="xl85"/>
    <w:basedOn w:val="a"/>
    <w:rsid w:val="0080630D"/>
    <w:pPr>
      <w:spacing w:before="100" w:beforeAutospacing="1" w:after="100" w:afterAutospacing="1"/>
      <w:jc w:val="center"/>
      <w:textAlignment w:val="top"/>
    </w:pPr>
    <w:rPr>
      <w:sz w:val="22"/>
      <w:szCs w:val="22"/>
    </w:rPr>
  </w:style>
  <w:style w:type="paragraph" w:customStyle="1" w:styleId="afff7">
    <w:name w:val="Знак Знак Знак Знак"/>
    <w:basedOn w:val="a"/>
    <w:rsid w:val="0080630D"/>
    <w:pPr>
      <w:spacing w:after="160" w:line="240" w:lineRule="exact"/>
    </w:pPr>
    <w:rPr>
      <w:rFonts w:ascii="Verdana" w:hAnsi="Verdana"/>
      <w:lang w:val="en-US" w:eastAsia="en-US"/>
    </w:rPr>
  </w:style>
  <w:style w:type="character" w:customStyle="1" w:styleId="label">
    <w:name w:val="label"/>
    <w:basedOn w:val="a0"/>
    <w:rsid w:val="0080630D"/>
  </w:style>
  <w:style w:type="character" w:customStyle="1" w:styleId="value">
    <w:name w:val="value"/>
    <w:basedOn w:val="a0"/>
    <w:rsid w:val="0080630D"/>
  </w:style>
  <w:style w:type="character" w:styleId="afff8">
    <w:name w:val="Emphasis"/>
    <w:uiPriority w:val="20"/>
    <w:qFormat/>
    <w:rsid w:val="0080630D"/>
    <w:rPr>
      <w:i/>
      <w:iCs/>
    </w:rPr>
  </w:style>
  <w:style w:type="paragraph" w:customStyle="1" w:styleId="gray">
    <w:name w:val="gray"/>
    <w:basedOn w:val="a"/>
    <w:rsid w:val="0080630D"/>
    <w:pPr>
      <w:spacing w:before="100" w:beforeAutospacing="1" w:after="100" w:afterAutospacing="1"/>
      <w:ind w:firstLine="225"/>
      <w:jc w:val="both"/>
    </w:pPr>
    <w:rPr>
      <w:color w:val="000000"/>
    </w:rPr>
  </w:style>
  <w:style w:type="character" w:customStyle="1" w:styleId="docaccesstitle1">
    <w:name w:val="docaccess_title1"/>
    <w:basedOn w:val="a0"/>
    <w:uiPriority w:val="99"/>
    <w:rsid w:val="0080630D"/>
    <w:rPr>
      <w:rFonts w:ascii="Times New Roman" w:hAnsi="Times New Roman" w:cs="Times New Roman" w:hint="default"/>
      <w:sz w:val="28"/>
      <w:szCs w:val="28"/>
    </w:rPr>
  </w:style>
  <w:style w:type="paragraph" w:customStyle="1" w:styleId="112">
    <w:name w:val="Без интервала11"/>
    <w:link w:val="NoSpacingChar"/>
    <w:rsid w:val="0080630D"/>
    <w:rPr>
      <w:rFonts w:ascii="Times New Roman" w:eastAsia="Times New Roman" w:hAnsi="Times New Roman" w:cs="Times New Roman"/>
      <w:sz w:val="24"/>
      <w:szCs w:val="24"/>
    </w:rPr>
  </w:style>
  <w:style w:type="character" w:customStyle="1" w:styleId="NoSpacingChar">
    <w:name w:val="No Spacing Char"/>
    <w:link w:val="112"/>
    <w:locked/>
    <w:rsid w:val="0080630D"/>
    <w:rPr>
      <w:rFonts w:ascii="Times New Roman" w:eastAsia="Times New Roman" w:hAnsi="Times New Roman" w:cs="Times New Roman"/>
      <w:sz w:val="24"/>
      <w:szCs w:val="24"/>
    </w:rPr>
  </w:style>
  <w:style w:type="character" w:customStyle="1" w:styleId="txt">
    <w:name w:val="txt"/>
    <w:basedOn w:val="a0"/>
    <w:rsid w:val="0080630D"/>
  </w:style>
  <w:style w:type="paragraph" w:customStyle="1" w:styleId="Style1">
    <w:name w:val="Style1"/>
    <w:basedOn w:val="a"/>
    <w:rsid w:val="0080630D"/>
    <w:pPr>
      <w:widowControl w:val="0"/>
      <w:autoSpaceDE w:val="0"/>
      <w:autoSpaceDN w:val="0"/>
      <w:adjustRightInd w:val="0"/>
      <w:spacing w:line="259" w:lineRule="exact"/>
      <w:ind w:firstLine="614"/>
      <w:jc w:val="both"/>
    </w:pPr>
  </w:style>
  <w:style w:type="character" w:customStyle="1" w:styleId="FontStyle20">
    <w:name w:val="Font Style20"/>
    <w:basedOn w:val="a0"/>
    <w:uiPriority w:val="99"/>
    <w:rsid w:val="0080630D"/>
    <w:rPr>
      <w:rFonts w:ascii="Times New Roman" w:hAnsi="Times New Roman" w:cs="Times New Roman"/>
      <w:sz w:val="22"/>
      <w:szCs w:val="22"/>
    </w:rPr>
  </w:style>
  <w:style w:type="character" w:styleId="afff9">
    <w:name w:val="FollowedHyperlink"/>
    <w:basedOn w:val="a0"/>
    <w:uiPriority w:val="99"/>
    <w:unhideWhenUsed/>
    <w:rsid w:val="0080630D"/>
    <w:rPr>
      <w:color w:val="800080"/>
      <w:u w:val="single"/>
    </w:rPr>
  </w:style>
  <w:style w:type="paragraph" w:customStyle="1" w:styleId="font5">
    <w:name w:val="font5"/>
    <w:basedOn w:val="a"/>
    <w:rsid w:val="0080630D"/>
    <w:pPr>
      <w:spacing w:before="100" w:beforeAutospacing="1" w:after="100" w:afterAutospacing="1"/>
    </w:pPr>
    <w:rPr>
      <w:rFonts w:ascii="Tahoma" w:hAnsi="Tahoma" w:cs="Tahoma"/>
      <w:b/>
      <w:bCs/>
      <w:color w:val="000000"/>
      <w:sz w:val="16"/>
      <w:szCs w:val="16"/>
    </w:rPr>
  </w:style>
  <w:style w:type="paragraph" w:customStyle="1" w:styleId="font6">
    <w:name w:val="font6"/>
    <w:basedOn w:val="a"/>
    <w:rsid w:val="0080630D"/>
    <w:pPr>
      <w:spacing w:before="100" w:beforeAutospacing="1" w:after="100" w:afterAutospacing="1"/>
    </w:pPr>
    <w:rPr>
      <w:rFonts w:ascii="Tahoma" w:hAnsi="Tahoma" w:cs="Tahoma"/>
      <w:color w:val="000000"/>
      <w:sz w:val="16"/>
      <w:szCs w:val="16"/>
    </w:rPr>
  </w:style>
  <w:style w:type="paragraph" w:customStyle="1" w:styleId="font7">
    <w:name w:val="font7"/>
    <w:basedOn w:val="a"/>
    <w:rsid w:val="0080630D"/>
    <w:pPr>
      <w:spacing w:before="100" w:beforeAutospacing="1" w:after="100" w:afterAutospacing="1"/>
    </w:pPr>
    <w:rPr>
      <w:rFonts w:ascii="Arial" w:hAnsi="Arial" w:cs="Arial"/>
      <w:sz w:val="18"/>
      <w:szCs w:val="18"/>
    </w:rPr>
  </w:style>
  <w:style w:type="paragraph" w:customStyle="1" w:styleId="font8">
    <w:name w:val="font8"/>
    <w:basedOn w:val="a"/>
    <w:rsid w:val="0080630D"/>
    <w:pPr>
      <w:spacing w:before="100" w:beforeAutospacing="1" w:after="100" w:afterAutospacing="1"/>
    </w:pPr>
    <w:rPr>
      <w:rFonts w:ascii="Arial" w:hAnsi="Arial" w:cs="Arial"/>
      <w:b/>
      <w:bCs/>
      <w:sz w:val="18"/>
      <w:szCs w:val="18"/>
    </w:rPr>
  </w:style>
  <w:style w:type="paragraph" w:customStyle="1" w:styleId="xl169">
    <w:name w:val="xl169"/>
    <w:basedOn w:val="a"/>
    <w:rsid w:val="0080630D"/>
    <w:pPr>
      <w:spacing w:before="100" w:beforeAutospacing="1" w:after="100" w:afterAutospacing="1"/>
    </w:pPr>
    <w:rPr>
      <w:rFonts w:ascii="Arial" w:hAnsi="Arial" w:cs="Arial"/>
    </w:rPr>
  </w:style>
  <w:style w:type="paragraph" w:customStyle="1" w:styleId="xl170">
    <w:name w:val="xl170"/>
    <w:basedOn w:val="a"/>
    <w:rsid w:val="0080630D"/>
    <w:pPr>
      <w:spacing w:before="100" w:beforeAutospacing="1" w:after="100" w:afterAutospacing="1"/>
      <w:textAlignment w:val="top"/>
    </w:pPr>
    <w:rPr>
      <w:rFonts w:ascii="Arial" w:hAnsi="Arial" w:cs="Arial"/>
      <w:sz w:val="18"/>
      <w:szCs w:val="18"/>
    </w:rPr>
  </w:style>
  <w:style w:type="paragraph" w:customStyle="1" w:styleId="xl171">
    <w:name w:val="xl171"/>
    <w:basedOn w:val="a"/>
    <w:rsid w:val="0080630D"/>
    <w:pPr>
      <w:spacing w:before="100" w:beforeAutospacing="1" w:after="100" w:afterAutospacing="1"/>
      <w:textAlignment w:val="top"/>
    </w:pPr>
    <w:rPr>
      <w:rFonts w:ascii="Arial" w:hAnsi="Arial" w:cs="Arial"/>
      <w:sz w:val="18"/>
      <w:szCs w:val="18"/>
    </w:rPr>
  </w:style>
  <w:style w:type="paragraph" w:customStyle="1" w:styleId="xl172">
    <w:name w:val="xl172"/>
    <w:basedOn w:val="a"/>
    <w:rsid w:val="0080630D"/>
    <w:pPr>
      <w:spacing w:before="100" w:beforeAutospacing="1" w:after="100" w:afterAutospacing="1"/>
    </w:pPr>
    <w:rPr>
      <w:rFonts w:ascii="Arial" w:hAnsi="Arial" w:cs="Arial"/>
      <w:sz w:val="18"/>
      <w:szCs w:val="18"/>
    </w:rPr>
  </w:style>
  <w:style w:type="paragraph" w:customStyle="1" w:styleId="xl173">
    <w:name w:val="xl173"/>
    <w:basedOn w:val="a"/>
    <w:rsid w:val="0080630D"/>
    <w:pPr>
      <w:pBdr>
        <w:top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174">
    <w:name w:val="xl174"/>
    <w:basedOn w:val="a"/>
    <w:rsid w:val="0080630D"/>
    <w:pPr>
      <w:pBdr>
        <w:top w:val="single" w:sz="4" w:space="0" w:color="auto"/>
        <w:bottom w:val="single" w:sz="4" w:space="0" w:color="auto"/>
      </w:pBdr>
      <w:spacing w:before="100" w:beforeAutospacing="1" w:after="100" w:afterAutospacing="1"/>
      <w:jc w:val="right"/>
    </w:pPr>
    <w:rPr>
      <w:rFonts w:ascii="Arial" w:hAnsi="Arial" w:cs="Arial"/>
      <w:b/>
      <w:bCs/>
      <w:sz w:val="18"/>
      <w:szCs w:val="18"/>
    </w:rPr>
  </w:style>
  <w:style w:type="paragraph" w:customStyle="1" w:styleId="xl175">
    <w:name w:val="xl175"/>
    <w:basedOn w:val="a"/>
    <w:rsid w:val="0080630D"/>
    <w:pPr>
      <w:spacing w:before="100" w:beforeAutospacing="1" w:after="100" w:afterAutospacing="1"/>
      <w:ind w:firstLineChars="100" w:firstLine="100"/>
    </w:pPr>
    <w:rPr>
      <w:rFonts w:ascii="Arial" w:hAnsi="Arial" w:cs="Arial"/>
      <w:sz w:val="18"/>
      <w:szCs w:val="18"/>
    </w:rPr>
  </w:style>
  <w:style w:type="paragraph" w:customStyle="1" w:styleId="xl176">
    <w:name w:val="xl176"/>
    <w:basedOn w:val="a"/>
    <w:rsid w:val="0080630D"/>
    <w:pPr>
      <w:spacing w:before="100" w:beforeAutospacing="1" w:after="100" w:afterAutospacing="1"/>
      <w:jc w:val="right"/>
      <w:textAlignment w:val="top"/>
    </w:pPr>
    <w:rPr>
      <w:rFonts w:ascii="Arial" w:hAnsi="Arial" w:cs="Arial"/>
      <w:sz w:val="18"/>
      <w:szCs w:val="18"/>
    </w:rPr>
  </w:style>
  <w:style w:type="paragraph" w:customStyle="1" w:styleId="xl177">
    <w:name w:val="xl177"/>
    <w:basedOn w:val="a"/>
    <w:rsid w:val="0080630D"/>
    <w:pPr>
      <w:pBdr>
        <w:top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178">
    <w:name w:val="xl178"/>
    <w:basedOn w:val="a"/>
    <w:rsid w:val="0080630D"/>
    <w:pPr>
      <w:pBdr>
        <w:top w:val="single" w:sz="4" w:space="0" w:color="auto"/>
      </w:pBdr>
      <w:spacing w:before="100" w:beforeAutospacing="1" w:after="100" w:afterAutospacing="1"/>
      <w:textAlignment w:val="top"/>
    </w:pPr>
    <w:rPr>
      <w:rFonts w:ascii="Arial" w:hAnsi="Arial" w:cs="Arial"/>
      <w:sz w:val="18"/>
      <w:szCs w:val="18"/>
    </w:rPr>
  </w:style>
  <w:style w:type="paragraph" w:customStyle="1" w:styleId="xl179">
    <w:name w:val="xl179"/>
    <w:basedOn w:val="a"/>
    <w:rsid w:val="0080630D"/>
    <w:pPr>
      <w:pBdr>
        <w:top w:val="single" w:sz="4" w:space="0" w:color="auto"/>
      </w:pBdr>
      <w:spacing w:before="100" w:beforeAutospacing="1" w:after="100" w:afterAutospacing="1"/>
      <w:textAlignment w:val="top"/>
    </w:pPr>
    <w:rPr>
      <w:rFonts w:ascii="Arial" w:hAnsi="Arial" w:cs="Arial"/>
      <w:b/>
      <w:bCs/>
      <w:sz w:val="18"/>
      <w:szCs w:val="18"/>
    </w:rPr>
  </w:style>
  <w:style w:type="paragraph" w:customStyle="1" w:styleId="xl180">
    <w:name w:val="xl180"/>
    <w:basedOn w:val="a"/>
    <w:rsid w:val="0080630D"/>
    <w:pPr>
      <w:spacing w:before="100" w:beforeAutospacing="1" w:after="100" w:afterAutospacing="1"/>
      <w:jc w:val="right"/>
      <w:textAlignment w:val="top"/>
    </w:pPr>
    <w:rPr>
      <w:rFonts w:ascii="Arial" w:hAnsi="Arial" w:cs="Arial"/>
      <w:b/>
      <w:bCs/>
      <w:sz w:val="18"/>
      <w:szCs w:val="18"/>
    </w:rPr>
  </w:style>
  <w:style w:type="paragraph" w:customStyle="1" w:styleId="xl181">
    <w:name w:val="xl181"/>
    <w:basedOn w:val="a"/>
    <w:rsid w:val="0080630D"/>
    <w:pPr>
      <w:spacing w:before="100" w:beforeAutospacing="1" w:after="100" w:afterAutospacing="1"/>
      <w:textAlignment w:val="top"/>
    </w:pPr>
    <w:rPr>
      <w:rFonts w:ascii="Arial" w:hAnsi="Arial" w:cs="Arial"/>
      <w:b/>
      <w:bCs/>
      <w:sz w:val="18"/>
      <w:szCs w:val="18"/>
    </w:rPr>
  </w:style>
  <w:style w:type="paragraph" w:customStyle="1" w:styleId="xl182">
    <w:name w:val="xl182"/>
    <w:basedOn w:val="a"/>
    <w:rsid w:val="0080630D"/>
    <w:pPr>
      <w:spacing w:before="100" w:beforeAutospacing="1" w:after="100" w:afterAutospacing="1"/>
      <w:jc w:val="right"/>
      <w:textAlignment w:val="top"/>
    </w:pPr>
    <w:rPr>
      <w:rFonts w:ascii="Arial" w:hAnsi="Arial" w:cs="Arial"/>
      <w:b/>
      <w:bCs/>
      <w:sz w:val="18"/>
      <w:szCs w:val="18"/>
    </w:rPr>
  </w:style>
  <w:style w:type="paragraph" w:customStyle="1" w:styleId="xl183">
    <w:name w:val="xl183"/>
    <w:basedOn w:val="a"/>
    <w:rsid w:val="0080630D"/>
    <w:pPr>
      <w:spacing w:before="100" w:beforeAutospacing="1" w:after="100" w:afterAutospacing="1"/>
    </w:pPr>
    <w:rPr>
      <w:rFonts w:ascii="Arial" w:hAnsi="Arial" w:cs="Arial"/>
      <w:sz w:val="18"/>
      <w:szCs w:val="18"/>
    </w:rPr>
  </w:style>
  <w:style w:type="paragraph" w:customStyle="1" w:styleId="xl184">
    <w:name w:val="xl184"/>
    <w:basedOn w:val="a"/>
    <w:rsid w:val="0080630D"/>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18"/>
      <w:szCs w:val="18"/>
    </w:rPr>
  </w:style>
  <w:style w:type="paragraph" w:customStyle="1" w:styleId="xl185">
    <w:name w:val="xl185"/>
    <w:basedOn w:val="a"/>
    <w:rsid w:val="0080630D"/>
    <w:pPr>
      <w:spacing w:before="100" w:beforeAutospacing="1" w:after="100" w:afterAutospacing="1"/>
      <w:textAlignment w:val="center"/>
    </w:pPr>
    <w:rPr>
      <w:rFonts w:ascii="Arial" w:hAnsi="Arial" w:cs="Arial"/>
      <w:sz w:val="18"/>
      <w:szCs w:val="18"/>
    </w:rPr>
  </w:style>
  <w:style w:type="paragraph" w:customStyle="1" w:styleId="xl186">
    <w:name w:val="xl186"/>
    <w:basedOn w:val="a"/>
    <w:rsid w:val="0080630D"/>
    <w:pPr>
      <w:spacing w:before="100" w:beforeAutospacing="1" w:after="100" w:afterAutospacing="1"/>
      <w:textAlignment w:val="top"/>
    </w:pPr>
    <w:rPr>
      <w:rFonts w:ascii="Arial" w:hAnsi="Arial" w:cs="Arial"/>
      <w:sz w:val="18"/>
      <w:szCs w:val="18"/>
    </w:rPr>
  </w:style>
  <w:style w:type="paragraph" w:customStyle="1" w:styleId="xl187">
    <w:name w:val="xl187"/>
    <w:basedOn w:val="a"/>
    <w:rsid w:val="0080630D"/>
    <w:pPr>
      <w:spacing w:before="100" w:beforeAutospacing="1" w:after="100" w:afterAutospacing="1"/>
      <w:jc w:val="right"/>
      <w:textAlignment w:val="top"/>
    </w:pPr>
    <w:rPr>
      <w:rFonts w:ascii="Arial" w:hAnsi="Arial" w:cs="Arial"/>
      <w:sz w:val="18"/>
      <w:szCs w:val="18"/>
    </w:rPr>
  </w:style>
  <w:style w:type="paragraph" w:customStyle="1" w:styleId="xl188">
    <w:name w:val="xl188"/>
    <w:basedOn w:val="a"/>
    <w:rsid w:val="0080630D"/>
    <w:pPr>
      <w:spacing w:before="100" w:beforeAutospacing="1" w:after="100" w:afterAutospacing="1"/>
      <w:ind w:firstLineChars="100" w:firstLine="100"/>
      <w:textAlignment w:val="top"/>
    </w:pPr>
    <w:rPr>
      <w:rFonts w:ascii="Arial" w:hAnsi="Arial" w:cs="Arial"/>
      <w:b/>
      <w:bCs/>
      <w:sz w:val="18"/>
      <w:szCs w:val="18"/>
    </w:rPr>
  </w:style>
  <w:style w:type="paragraph" w:customStyle="1" w:styleId="xl189">
    <w:name w:val="xl189"/>
    <w:basedOn w:val="a"/>
    <w:rsid w:val="0080630D"/>
    <w:pPr>
      <w:spacing w:before="100" w:beforeAutospacing="1" w:after="100" w:afterAutospacing="1"/>
    </w:pPr>
    <w:rPr>
      <w:rFonts w:ascii="Arial" w:hAnsi="Arial" w:cs="Arial"/>
      <w:b/>
      <w:bCs/>
    </w:rPr>
  </w:style>
  <w:style w:type="paragraph" w:customStyle="1" w:styleId="xl190">
    <w:name w:val="xl190"/>
    <w:basedOn w:val="a"/>
    <w:rsid w:val="0080630D"/>
    <w:pPr>
      <w:spacing w:before="100" w:beforeAutospacing="1" w:after="100" w:afterAutospacing="1"/>
      <w:textAlignment w:val="top"/>
    </w:pPr>
    <w:rPr>
      <w:rFonts w:ascii="Arial" w:hAnsi="Arial" w:cs="Arial"/>
      <w:b/>
      <w:bCs/>
    </w:rPr>
  </w:style>
  <w:style w:type="paragraph" w:customStyle="1" w:styleId="xl191">
    <w:name w:val="xl191"/>
    <w:basedOn w:val="a"/>
    <w:rsid w:val="0080630D"/>
    <w:pPr>
      <w:spacing w:before="100" w:beforeAutospacing="1" w:after="100" w:afterAutospacing="1"/>
      <w:jc w:val="right"/>
    </w:pPr>
    <w:rPr>
      <w:rFonts w:ascii="Arial" w:hAnsi="Arial" w:cs="Arial"/>
      <w:b/>
      <w:bCs/>
      <w:sz w:val="18"/>
      <w:szCs w:val="18"/>
    </w:rPr>
  </w:style>
  <w:style w:type="paragraph" w:customStyle="1" w:styleId="xl192">
    <w:name w:val="xl192"/>
    <w:basedOn w:val="a"/>
    <w:rsid w:val="0080630D"/>
    <w:pPr>
      <w:pBdr>
        <w:top w:val="single" w:sz="4" w:space="0" w:color="auto"/>
        <w:left w:val="single" w:sz="4" w:space="0" w:color="auto"/>
        <w:right w:val="single" w:sz="4" w:space="0" w:color="auto"/>
      </w:pBdr>
      <w:spacing w:before="100" w:beforeAutospacing="1" w:after="100" w:afterAutospacing="1"/>
      <w:jc w:val="center"/>
    </w:pPr>
    <w:rPr>
      <w:rFonts w:ascii="Arial" w:hAnsi="Arial" w:cs="Arial"/>
    </w:rPr>
  </w:style>
  <w:style w:type="paragraph" w:customStyle="1" w:styleId="xl193">
    <w:name w:val="xl193"/>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94">
    <w:name w:val="xl194"/>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95">
    <w:name w:val="xl195"/>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196">
    <w:name w:val="xl196"/>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197">
    <w:name w:val="xl197"/>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198">
    <w:name w:val="xl198"/>
    <w:basedOn w:val="a"/>
    <w:rsid w:val="0080630D"/>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99">
    <w:name w:val="xl199"/>
    <w:basedOn w:val="a"/>
    <w:rsid w:val="0080630D"/>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200">
    <w:name w:val="xl200"/>
    <w:basedOn w:val="a"/>
    <w:rsid w:val="0080630D"/>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201">
    <w:name w:val="xl201"/>
    <w:basedOn w:val="a"/>
    <w:rsid w:val="0080630D"/>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202">
    <w:name w:val="xl202"/>
    <w:basedOn w:val="a"/>
    <w:rsid w:val="0080630D"/>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203">
    <w:name w:val="xl203"/>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sz w:val="18"/>
      <w:szCs w:val="18"/>
    </w:rPr>
  </w:style>
  <w:style w:type="paragraph" w:customStyle="1" w:styleId="xl204">
    <w:name w:val="xl204"/>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205">
    <w:name w:val="xl205"/>
    <w:basedOn w:val="a"/>
    <w:rsid w:val="0080630D"/>
    <w:pPr>
      <w:spacing w:before="100" w:beforeAutospacing="1" w:after="100" w:afterAutospacing="1"/>
      <w:jc w:val="center"/>
    </w:pPr>
    <w:rPr>
      <w:rFonts w:ascii="Arial" w:hAnsi="Arial" w:cs="Arial"/>
      <w:b/>
      <w:bCs/>
      <w:sz w:val="22"/>
      <w:szCs w:val="22"/>
    </w:rPr>
  </w:style>
  <w:style w:type="paragraph" w:customStyle="1" w:styleId="xl206">
    <w:name w:val="xl206"/>
    <w:basedOn w:val="a"/>
    <w:rsid w:val="0080630D"/>
    <w:pPr>
      <w:spacing w:before="100" w:beforeAutospacing="1" w:after="100" w:afterAutospacing="1"/>
      <w:jc w:val="center"/>
    </w:pPr>
    <w:rPr>
      <w:rFonts w:ascii="Arial" w:hAnsi="Arial" w:cs="Arial"/>
      <w:sz w:val="18"/>
      <w:szCs w:val="18"/>
    </w:rPr>
  </w:style>
  <w:style w:type="paragraph" w:customStyle="1" w:styleId="xl207">
    <w:name w:val="xl207"/>
    <w:basedOn w:val="a"/>
    <w:rsid w:val="0080630D"/>
    <w:pPr>
      <w:spacing w:before="100" w:beforeAutospacing="1" w:after="100" w:afterAutospacing="1"/>
      <w:jc w:val="center"/>
    </w:pPr>
    <w:rPr>
      <w:rFonts w:ascii="Arial" w:hAnsi="Arial" w:cs="Arial"/>
      <w:b/>
      <w:bCs/>
      <w:sz w:val="18"/>
      <w:szCs w:val="18"/>
    </w:rPr>
  </w:style>
  <w:style w:type="paragraph" w:customStyle="1" w:styleId="xl208">
    <w:name w:val="xl208"/>
    <w:basedOn w:val="a"/>
    <w:rsid w:val="0080630D"/>
    <w:pPr>
      <w:spacing w:before="100" w:beforeAutospacing="1" w:after="100" w:afterAutospacing="1"/>
    </w:pPr>
    <w:rPr>
      <w:rFonts w:ascii="Arial" w:hAnsi="Arial" w:cs="Arial"/>
      <w:sz w:val="18"/>
      <w:szCs w:val="18"/>
    </w:rPr>
  </w:style>
  <w:style w:type="paragraph" w:customStyle="1" w:styleId="xl209">
    <w:name w:val="xl209"/>
    <w:basedOn w:val="a"/>
    <w:rsid w:val="0080630D"/>
    <w:pPr>
      <w:pBdr>
        <w:top w:val="single" w:sz="4" w:space="0" w:color="auto"/>
        <w:left w:val="single" w:sz="4" w:space="0" w:color="auto"/>
        <w:bottom w:val="single" w:sz="4" w:space="0" w:color="auto"/>
      </w:pBdr>
      <w:spacing w:before="100" w:beforeAutospacing="1" w:after="100" w:afterAutospacing="1"/>
      <w:jc w:val="center"/>
    </w:pPr>
    <w:rPr>
      <w:rFonts w:ascii="Arial" w:hAnsi="Arial" w:cs="Arial"/>
      <w:sz w:val="18"/>
      <w:szCs w:val="18"/>
    </w:rPr>
  </w:style>
  <w:style w:type="paragraph" w:customStyle="1" w:styleId="xl210">
    <w:name w:val="xl210"/>
    <w:basedOn w:val="a"/>
    <w:rsid w:val="0080630D"/>
    <w:pPr>
      <w:pBdr>
        <w:top w:val="single" w:sz="4" w:space="0" w:color="auto"/>
        <w:bottom w:val="single" w:sz="4" w:space="0" w:color="auto"/>
      </w:pBdr>
      <w:spacing w:before="100" w:beforeAutospacing="1" w:after="100" w:afterAutospacing="1"/>
      <w:jc w:val="center"/>
    </w:pPr>
    <w:rPr>
      <w:rFonts w:ascii="Arial" w:hAnsi="Arial" w:cs="Arial"/>
      <w:sz w:val="18"/>
      <w:szCs w:val="18"/>
    </w:rPr>
  </w:style>
  <w:style w:type="paragraph" w:customStyle="1" w:styleId="xl211">
    <w:name w:val="xl211"/>
    <w:basedOn w:val="a"/>
    <w:rsid w:val="0080630D"/>
    <w:pPr>
      <w:pBdr>
        <w:top w:val="single" w:sz="4" w:space="0" w:color="auto"/>
        <w:bottom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212">
    <w:name w:val="xl212"/>
    <w:basedOn w:val="a"/>
    <w:rsid w:val="0080630D"/>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18"/>
      <w:szCs w:val="18"/>
    </w:rPr>
  </w:style>
  <w:style w:type="paragraph" w:customStyle="1" w:styleId="xl213">
    <w:name w:val="xl213"/>
    <w:basedOn w:val="a"/>
    <w:rsid w:val="0080630D"/>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sz w:val="18"/>
      <w:szCs w:val="18"/>
    </w:rPr>
  </w:style>
  <w:style w:type="paragraph" w:customStyle="1" w:styleId="xl214">
    <w:name w:val="xl214"/>
    <w:basedOn w:val="a"/>
    <w:rsid w:val="0080630D"/>
    <w:pPr>
      <w:pBdr>
        <w:top w:val="single" w:sz="4" w:space="0" w:color="auto"/>
        <w:left w:val="single" w:sz="4" w:space="0" w:color="auto"/>
        <w:bottom w:val="single" w:sz="4" w:space="0" w:color="auto"/>
      </w:pBdr>
      <w:spacing w:before="100" w:beforeAutospacing="1" w:after="100" w:afterAutospacing="1"/>
      <w:jc w:val="right"/>
    </w:pPr>
    <w:rPr>
      <w:rFonts w:ascii="Arial" w:hAnsi="Arial" w:cs="Arial"/>
      <w:b/>
      <w:bCs/>
    </w:rPr>
  </w:style>
  <w:style w:type="paragraph" w:customStyle="1" w:styleId="xl215">
    <w:name w:val="xl215"/>
    <w:basedOn w:val="a"/>
    <w:rsid w:val="0080630D"/>
    <w:pPr>
      <w:pBdr>
        <w:top w:val="single" w:sz="4" w:space="0" w:color="auto"/>
        <w:bottom w:val="single" w:sz="4" w:space="0" w:color="auto"/>
      </w:pBdr>
      <w:spacing w:before="100" w:beforeAutospacing="1" w:after="100" w:afterAutospacing="1"/>
      <w:jc w:val="right"/>
    </w:pPr>
    <w:rPr>
      <w:rFonts w:ascii="Arial" w:hAnsi="Arial" w:cs="Arial"/>
      <w:b/>
      <w:bCs/>
    </w:rPr>
  </w:style>
  <w:style w:type="paragraph" w:customStyle="1" w:styleId="xl216">
    <w:name w:val="xl216"/>
    <w:basedOn w:val="a"/>
    <w:rsid w:val="0080630D"/>
    <w:pPr>
      <w:pBdr>
        <w:top w:val="single" w:sz="4" w:space="0" w:color="auto"/>
        <w:left w:val="single" w:sz="4" w:space="0" w:color="auto"/>
        <w:bottom w:val="single" w:sz="4" w:space="0" w:color="auto"/>
      </w:pBdr>
      <w:spacing w:before="100" w:beforeAutospacing="1" w:after="100" w:afterAutospacing="1"/>
      <w:jc w:val="right"/>
    </w:pPr>
    <w:rPr>
      <w:rFonts w:ascii="Arial" w:hAnsi="Arial" w:cs="Arial"/>
      <w:b/>
      <w:bCs/>
      <w:sz w:val="18"/>
      <w:szCs w:val="18"/>
    </w:rPr>
  </w:style>
  <w:style w:type="paragraph" w:customStyle="1" w:styleId="xl217">
    <w:name w:val="xl217"/>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218">
    <w:name w:val="xl218"/>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22"/>
      <w:szCs w:val="22"/>
    </w:rPr>
  </w:style>
  <w:style w:type="paragraph" w:customStyle="1" w:styleId="xl219">
    <w:name w:val="xl219"/>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2"/>
      <w:szCs w:val="22"/>
    </w:rPr>
  </w:style>
  <w:style w:type="paragraph" w:customStyle="1" w:styleId="xl220">
    <w:name w:val="xl220"/>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i/>
      <w:iCs/>
      <w:sz w:val="18"/>
      <w:szCs w:val="18"/>
    </w:rPr>
  </w:style>
  <w:style w:type="paragraph" w:customStyle="1" w:styleId="xl221">
    <w:name w:val="xl221"/>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rPr>
  </w:style>
  <w:style w:type="paragraph" w:customStyle="1" w:styleId="xl222">
    <w:name w:val="xl222"/>
    <w:basedOn w:val="a"/>
    <w:rsid w:val="0080630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character" w:customStyle="1" w:styleId="afffa">
    <w:name w:val="Основной текст_"/>
    <w:basedOn w:val="a0"/>
    <w:link w:val="41"/>
    <w:rsid w:val="0080630D"/>
    <w:rPr>
      <w:spacing w:val="1"/>
      <w:sz w:val="21"/>
      <w:szCs w:val="21"/>
      <w:shd w:val="clear" w:color="auto" w:fill="FFFFFF"/>
    </w:rPr>
  </w:style>
  <w:style w:type="paragraph" w:customStyle="1" w:styleId="41">
    <w:name w:val="Основной текст4"/>
    <w:basedOn w:val="a"/>
    <w:link w:val="afffa"/>
    <w:rsid w:val="0080630D"/>
    <w:pPr>
      <w:widowControl w:val="0"/>
      <w:shd w:val="clear" w:color="auto" w:fill="FFFFFF"/>
      <w:spacing w:after="300" w:line="283" w:lineRule="exact"/>
      <w:ind w:hanging="1120"/>
      <w:jc w:val="center"/>
    </w:pPr>
    <w:rPr>
      <w:rFonts w:asciiTheme="minorHAnsi" w:eastAsiaTheme="minorHAnsi" w:hAnsiTheme="minorHAnsi" w:cstheme="minorBidi"/>
      <w:spacing w:val="1"/>
      <w:sz w:val="21"/>
      <w:szCs w:val="21"/>
    </w:rPr>
  </w:style>
  <w:style w:type="paragraph" w:customStyle="1" w:styleId="38">
    <w:name w:val="Обычный3"/>
    <w:rsid w:val="0080630D"/>
    <w:pPr>
      <w:widowControl w:val="0"/>
      <w:spacing w:before="100" w:after="100"/>
    </w:pPr>
    <w:rPr>
      <w:rFonts w:ascii="Times New Roman" w:eastAsia="Times New Roman" w:hAnsi="Times New Roman" w:cs="Times New Roman"/>
      <w:snapToGrid w:val="0"/>
      <w:sz w:val="24"/>
    </w:rPr>
  </w:style>
  <w:style w:type="paragraph" w:customStyle="1" w:styleId="Standard">
    <w:name w:val="Standard"/>
    <w:rsid w:val="0080630D"/>
    <w:pPr>
      <w:widowControl w:val="0"/>
      <w:suppressAutoHyphens/>
      <w:autoSpaceDN w:val="0"/>
      <w:textAlignment w:val="baseline"/>
    </w:pPr>
    <w:rPr>
      <w:rFonts w:ascii="Times New Roman" w:eastAsia="Andale Sans UI" w:hAnsi="Times New Roman" w:cs="Tahoma"/>
      <w:kern w:val="3"/>
      <w:sz w:val="24"/>
      <w:szCs w:val="24"/>
      <w:lang w:val="de-DE" w:eastAsia="ja-JP" w:bidi="fa-IR"/>
    </w:rPr>
  </w:style>
  <w:style w:type="paragraph" w:customStyle="1" w:styleId="Textbody">
    <w:name w:val="Text body"/>
    <w:basedOn w:val="Standard"/>
    <w:rsid w:val="0080630D"/>
    <w:pPr>
      <w:spacing w:after="120"/>
    </w:pPr>
  </w:style>
  <w:style w:type="character" w:customStyle="1" w:styleId="10pt">
    <w:name w:val="Основной текст + 10 pt"/>
    <w:rsid w:val="0080630D"/>
    <w:rPr>
      <w:rFonts w:ascii="Arial" w:hAnsi="Arial" w:cs="Arial"/>
      <w:color w:val="000000"/>
      <w:spacing w:val="7"/>
      <w:w w:val="100"/>
      <w:position w:val="0"/>
      <w:sz w:val="20"/>
      <w:szCs w:val="20"/>
      <w:vertAlign w:val="baseline"/>
      <w:lang w:val="ru-RU" w:bidi="ar-SA"/>
    </w:rPr>
  </w:style>
  <w:style w:type="character" w:customStyle="1" w:styleId="85pt3">
    <w:name w:val="Основной текст + 8.5 pt3"/>
    <w:rsid w:val="0080630D"/>
    <w:rPr>
      <w:rFonts w:ascii="Arial" w:hAnsi="Arial" w:cs="Arial"/>
      <w:color w:val="000000"/>
      <w:spacing w:val="6"/>
      <w:w w:val="100"/>
      <w:position w:val="0"/>
      <w:sz w:val="17"/>
      <w:szCs w:val="17"/>
      <w:vertAlign w:val="baseline"/>
      <w:lang w:val="ru-RU" w:bidi="ar-SA"/>
    </w:rPr>
  </w:style>
  <w:style w:type="character" w:customStyle="1" w:styleId="85pt2">
    <w:name w:val="Основной текст + 8.5 pt2"/>
    <w:rsid w:val="0080630D"/>
    <w:rPr>
      <w:rFonts w:ascii="Arial" w:hAnsi="Arial" w:cs="Arial"/>
      <w:b/>
      <w:bCs/>
      <w:color w:val="000000"/>
      <w:spacing w:val="12"/>
      <w:w w:val="100"/>
      <w:position w:val="0"/>
      <w:sz w:val="17"/>
      <w:szCs w:val="17"/>
      <w:vertAlign w:val="baseline"/>
      <w:lang w:val="ru-RU" w:bidi="ar-SA"/>
    </w:rPr>
  </w:style>
  <w:style w:type="character" w:customStyle="1" w:styleId="b-message-heademail">
    <w:name w:val="b-message-head__email"/>
    <w:basedOn w:val="a0"/>
    <w:rsid w:val="0080630D"/>
  </w:style>
  <w:style w:type="character" w:customStyle="1" w:styleId="contactwithdropdown-headeremail-bc">
    <w:name w:val="contactwithdropdown-headeremail-bc"/>
    <w:basedOn w:val="a0"/>
    <w:rsid w:val="0080630D"/>
  </w:style>
  <w:style w:type="character" w:customStyle="1" w:styleId="iceouttxt6">
    <w:name w:val="iceouttxt6"/>
    <w:basedOn w:val="a0"/>
    <w:uiPriority w:val="99"/>
    <w:rsid w:val="0080630D"/>
    <w:rPr>
      <w:rFonts w:ascii="Arial" w:hAnsi="Arial" w:cs="Arial"/>
      <w:color w:val="666666"/>
      <w:sz w:val="17"/>
      <w:szCs w:val="17"/>
    </w:rPr>
  </w:style>
  <w:style w:type="character" w:customStyle="1" w:styleId="9pt0pt">
    <w:name w:val="Основной текст + 9 pt;Не полужирный;Интервал 0 pt"/>
    <w:basedOn w:val="afffa"/>
    <w:rsid w:val="0080630D"/>
    <w:rPr>
      <w:rFonts w:ascii="Arial" w:eastAsia="Arial" w:hAnsi="Arial" w:cs="Arial"/>
      <w:b/>
      <w:bCs/>
      <w:i w:val="0"/>
      <w:iCs w:val="0"/>
      <w:smallCaps w:val="0"/>
      <w:strike w:val="0"/>
      <w:color w:val="000000"/>
      <w:spacing w:val="5"/>
      <w:w w:val="100"/>
      <w:position w:val="0"/>
      <w:sz w:val="18"/>
      <w:szCs w:val="18"/>
      <w:u w:val="none"/>
      <w:shd w:val="clear" w:color="auto" w:fill="FFFFFF"/>
      <w:lang w:val="ru-RU"/>
    </w:rPr>
  </w:style>
  <w:style w:type="character" w:customStyle="1" w:styleId="105pt0pt">
    <w:name w:val="Основной текст + 10;5 pt;Интервал 0 pt"/>
    <w:basedOn w:val="afffa"/>
    <w:rsid w:val="0080630D"/>
    <w:rPr>
      <w:rFonts w:ascii="Arial" w:eastAsia="Arial" w:hAnsi="Arial" w:cs="Arial"/>
      <w:b/>
      <w:bCs/>
      <w:i w:val="0"/>
      <w:iCs w:val="0"/>
      <w:smallCaps w:val="0"/>
      <w:strike w:val="0"/>
      <w:color w:val="000000"/>
      <w:spacing w:val="2"/>
      <w:w w:val="100"/>
      <w:position w:val="0"/>
      <w:sz w:val="21"/>
      <w:szCs w:val="21"/>
      <w:u w:val="none"/>
      <w:shd w:val="clear" w:color="auto" w:fill="FFFFFF"/>
      <w:lang w:val="ru-RU"/>
    </w:rPr>
  </w:style>
  <w:style w:type="character" w:customStyle="1" w:styleId="9pt">
    <w:name w:val="Основной текст + 9 pt;Не полужирный;Курсив"/>
    <w:basedOn w:val="afffa"/>
    <w:rsid w:val="0080630D"/>
    <w:rPr>
      <w:rFonts w:ascii="Arial" w:eastAsia="Arial" w:hAnsi="Arial" w:cs="Arial"/>
      <w:b/>
      <w:bCs/>
      <w:i/>
      <w:iCs/>
      <w:smallCaps w:val="0"/>
      <w:strike w:val="0"/>
      <w:color w:val="000000"/>
      <w:spacing w:val="3"/>
      <w:w w:val="100"/>
      <w:position w:val="0"/>
      <w:sz w:val="18"/>
      <w:szCs w:val="18"/>
      <w:u w:val="none"/>
      <w:shd w:val="clear" w:color="auto" w:fill="FFFFFF"/>
      <w:lang w:val="ru-RU"/>
    </w:rPr>
  </w:style>
  <w:style w:type="character" w:customStyle="1" w:styleId="1a">
    <w:name w:val="Заголовок №1_"/>
    <w:basedOn w:val="a0"/>
    <w:link w:val="1b"/>
    <w:rsid w:val="0080630D"/>
    <w:rPr>
      <w:rFonts w:ascii="Arial" w:eastAsia="Arial" w:hAnsi="Arial" w:cs="Arial"/>
      <w:b/>
      <w:bCs/>
      <w:spacing w:val="3"/>
      <w:sz w:val="25"/>
      <w:szCs w:val="25"/>
      <w:shd w:val="clear" w:color="auto" w:fill="FFFFFF"/>
    </w:rPr>
  </w:style>
  <w:style w:type="paragraph" w:customStyle="1" w:styleId="1b">
    <w:name w:val="Заголовок №1"/>
    <w:basedOn w:val="a"/>
    <w:link w:val="1a"/>
    <w:rsid w:val="0080630D"/>
    <w:pPr>
      <w:widowControl w:val="0"/>
      <w:shd w:val="clear" w:color="auto" w:fill="FFFFFF"/>
      <w:spacing w:after="240" w:line="0" w:lineRule="atLeast"/>
      <w:jc w:val="center"/>
      <w:outlineLvl w:val="0"/>
    </w:pPr>
    <w:rPr>
      <w:rFonts w:ascii="Arial" w:eastAsia="Arial" w:hAnsi="Arial" w:cs="Arial"/>
      <w:b/>
      <w:bCs/>
      <w:spacing w:val="3"/>
      <w:sz w:val="25"/>
      <w:szCs w:val="25"/>
    </w:rPr>
  </w:style>
  <w:style w:type="paragraph" w:customStyle="1" w:styleId="afffb">
    <w:name w:val="Адресат"/>
    <w:basedOn w:val="a"/>
    <w:rsid w:val="0080630D"/>
    <w:pPr>
      <w:suppressAutoHyphens/>
      <w:spacing w:line="240" w:lineRule="exact"/>
      <w:ind w:firstLine="488"/>
      <w:jc w:val="both"/>
    </w:pPr>
    <w:rPr>
      <w:rFonts w:eastAsiaTheme="minorHAnsi" w:cstheme="minorBidi"/>
      <w:sz w:val="28"/>
      <w:szCs w:val="20"/>
      <w:lang w:eastAsia="en-US"/>
    </w:rPr>
  </w:style>
  <w:style w:type="character" w:customStyle="1" w:styleId="50">
    <w:name w:val="Заголовок 5 Знак"/>
    <w:basedOn w:val="a0"/>
    <w:link w:val="5"/>
    <w:uiPriority w:val="9"/>
    <w:semiHidden/>
    <w:rsid w:val="00F04350"/>
    <w:rPr>
      <w:rFonts w:asciiTheme="majorHAnsi" w:eastAsiaTheme="majorEastAsia" w:hAnsiTheme="majorHAnsi" w:cstheme="majorBidi"/>
      <w:color w:val="2F5496" w:themeColor="accent1" w:themeShade="BF"/>
      <w:sz w:val="24"/>
      <w:szCs w:val="24"/>
    </w:rPr>
  </w:style>
  <w:style w:type="paragraph" w:customStyle="1" w:styleId="29">
    <w:name w:val="Обычный2"/>
    <w:rsid w:val="00A204BF"/>
    <w:pPr>
      <w:spacing w:after="200" w:line="276" w:lineRule="auto"/>
    </w:pPr>
    <w:rPr>
      <w:rFonts w:ascii="Calibri" w:eastAsia="Calibri" w:hAnsi="Calibri" w:cs="Calibri"/>
      <w:sz w:val="22"/>
      <w:szCs w:val="22"/>
    </w:rPr>
  </w:style>
  <w:style w:type="paragraph" w:customStyle="1" w:styleId="msonormalmailrucssattributepostfix">
    <w:name w:val="msonormal_mailru_css_attribute_postfix"/>
    <w:basedOn w:val="a"/>
    <w:rsid w:val="00E72B33"/>
    <w:pPr>
      <w:spacing w:before="100" w:beforeAutospacing="1" w:after="100" w:afterAutospacing="1"/>
    </w:pPr>
  </w:style>
  <w:style w:type="character" w:customStyle="1" w:styleId="1c">
    <w:name w:val="Неразрешенное упоминание1"/>
    <w:basedOn w:val="a0"/>
    <w:uiPriority w:val="99"/>
    <w:semiHidden/>
    <w:unhideWhenUsed/>
    <w:rsid w:val="008F2D51"/>
    <w:rPr>
      <w:color w:val="605E5C"/>
      <w:shd w:val="clear" w:color="auto" w:fill="E1DFDD"/>
    </w:rPr>
  </w:style>
  <w:style w:type="character" w:customStyle="1" w:styleId="copytarget">
    <w:name w:val="copy_target"/>
    <w:rsid w:val="00690EB2"/>
  </w:style>
  <w:style w:type="character" w:styleId="afffc">
    <w:name w:val="Unresolved Mention"/>
    <w:basedOn w:val="a0"/>
    <w:uiPriority w:val="99"/>
    <w:semiHidden/>
    <w:unhideWhenUsed/>
    <w:rsid w:val="005E18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21757">
      <w:bodyDiv w:val="1"/>
      <w:marLeft w:val="0"/>
      <w:marRight w:val="0"/>
      <w:marTop w:val="0"/>
      <w:marBottom w:val="0"/>
      <w:divBdr>
        <w:top w:val="none" w:sz="0" w:space="0" w:color="auto"/>
        <w:left w:val="none" w:sz="0" w:space="0" w:color="auto"/>
        <w:bottom w:val="none" w:sz="0" w:space="0" w:color="auto"/>
        <w:right w:val="none" w:sz="0" w:space="0" w:color="auto"/>
      </w:divBdr>
    </w:div>
    <w:div w:id="1109281833">
      <w:bodyDiv w:val="1"/>
      <w:marLeft w:val="0"/>
      <w:marRight w:val="0"/>
      <w:marTop w:val="0"/>
      <w:marBottom w:val="0"/>
      <w:divBdr>
        <w:top w:val="none" w:sz="0" w:space="0" w:color="auto"/>
        <w:left w:val="none" w:sz="0" w:space="0" w:color="auto"/>
        <w:bottom w:val="none" w:sz="0" w:space="0" w:color="auto"/>
        <w:right w:val="none" w:sz="0" w:space="0" w:color="auto"/>
      </w:divBdr>
    </w:div>
    <w:div w:id="1419056995">
      <w:bodyDiv w:val="1"/>
      <w:marLeft w:val="0"/>
      <w:marRight w:val="0"/>
      <w:marTop w:val="0"/>
      <w:marBottom w:val="0"/>
      <w:divBdr>
        <w:top w:val="none" w:sz="0" w:space="0" w:color="auto"/>
        <w:left w:val="none" w:sz="0" w:space="0" w:color="auto"/>
        <w:bottom w:val="none" w:sz="0" w:space="0" w:color="auto"/>
        <w:right w:val="none" w:sz="0" w:space="0" w:color="auto"/>
      </w:divBdr>
    </w:div>
    <w:div w:id="1523593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8895</Words>
  <Characters>50707</Characters>
  <Application>Microsoft Office Word</Application>
  <DocSecurity>0</DocSecurity>
  <Lines>422</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User56</dc:creator>
  <cp:lastModifiedBy>Tais</cp:lastModifiedBy>
  <cp:revision>32</cp:revision>
  <cp:lastPrinted>2025-12-10T13:51:00Z</cp:lastPrinted>
  <dcterms:created xsi:type="dcterms:W3CDTF">2025-12-05T11:24:00Z</dcterms:created>
  <dcterms:modified xsi:type="dcterms:W3CDTF">2025-12-15T10:17:00Z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1049-11.2.0.11537</vt:lpwstr>
  </property>
  <property fmtid="{D5CDD505-2E9C-101B-9397-08002B2CF9AE}" pid="3" name="ICV">
    <vt:lpwstr>93310D50AB2442CEB68572BE7F05389A</vt:lpwstr>
  </property>
</Properties>
</file>