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151D8" w:rsidRDefault="00B151D8">
      <w:pPr>
        <w:ind w:left="-426" w:firstLine="426"/>
        <w:jc w:val="center"/>
        <w:rPr>
          <w:b/>
        </w:rPr>
      </w:pPr>
    </w:p>
    <w:p w:rsidR="00B151D8" w:rsidRDefault="001C5D64">
      <w:pPr>
        <w:jc w:val="center"/>
        <w:rPr>
          <w:b/>
        </w:rPr>
      </w:pPr>
      <w:r>
        <w:rPr>
          <w:b/>
        </w:rPr>
        <w:t xml:space="preserve">ПРОТОКОЛ ПРИЗНАНИЯ </w:t>
      </w:r>
    </w:p>
    <w:p w:rsidR="00B151D8" w:rsidRDefault="001C5D64">
      <w:pPr>
        <w:jc w:val="center"/>
        <w:rPr>
          <w:b/>
        </w:rPr>
      </w:pPr>
      <w:r>
        <w:rPr>
          <w:b/>
        </w:rPr>
        <w:t xml:space="preserve">ЗАПРОСА КОТИРОВОК В ЭЛЕКТРОННОЙ ФОРМЕ НЕСОСТОЯВШИМСЯ </w:t>
      </w:r>
    </w:p>
    <w:p w:rsidR="00B151D8" w:rsidRDefault="00B151D8">
      <w:pPr>
        <w:tabs>
          <w:tab w:val="left" w:pos="5490"/>
        </w:tabs>
        <w:rPr>
          <w:b/>
        </w:rPr>
      </w:pPr>
    </w:p>
    <w:tbl>
      <w:tblPr>
        <w:tblW w:w="10031" w:type="dxa"/>
        <w:tblInd w:w="-109" w:type="dxa"/>
        <w:tblLayout w:type="fixed"/>
        <w:tblLook w:val="04A0" w:firstRow="1" w:lastRow="0" w:firstColumn="1" w:lastColumn="0" w:noHBand="0" w:noVBand="1"/>
      </w:tblPr>
      <w:tblGrid>
        <w:gridCol w:w="2752"/>
        <w:gridCol w:w="2425"/>
        <w:gridCol w:w="2428"/>
        <w:gridCol w:w="2426"/>
      </w:tblGrid>
      <w:tr w:rsidR="00B151D8">
        <w:tc>
          <w:tcPr>
            <w:tcW w:w="2751" w:type="dxa"/>
          </w:tcPr>
          <w:p w:rsidR="00B151D8" w:rsidRDefault="001C5D64">
            <w:r>
              <w:t>г. Санкт-Петербург</w:t>
            </w:r>
          </w:p>
        </w:tc>
        <w:tc>
          <w:tcPr>
            <w:tcW w:w="2425" w:type="dxa"/>
          </w:tcPr>
          <w:p w:rsidR="00B151D8" w:rsidRDefault="00B151D8">
            <w:pPr>
              <w:snapToGrid w:val="0"/>
              <w:jc w:val="center"/>
            </w:pPr>
          </w:p>
        </w:tc>
        <w:tc>
          <w:tcPr>
            <w:tcW w:w="2428" w:type="dxa"/>
          </w:tcPr>
          <w:p w:rsidR="00B151D8" w:rsidRDefault="00B151D8">
            <w:pPr>
              <w:tabs>
                <w:tab w:val="left" w:pos="1050"/>
              </w:tabs>
              <w:snapToGrid w:val="0"/>
              <w:jc w:val="right"/>
            </w:pPr>
          </w:p>
        </w:tc>
        <w:tc>
          <w:tcPr>
            <w:tcW w:w="2426" w:type="dxa"/>
          </w:tcPr>
          <w:p w:rsidR="00B151D8" w:rsidRDefault="001C5D64">
            <w:pPr>
              <w:tabs>
                <w:tab w:val="left" w:pos="1050"/>
              </w:tabs>
              <w:jc w:val="right"/>
            </w:pPr>
            <w:r>
              <w:t>«</w:t>
            </w:r>
            <w:r w:rsidR="00875573">
              <w:t>10</w:t>
            </w:r>
            <w:r>
              <w:t xml:space="preserve">» </w:t>
            </w:r>
            <w:r w:rsidR="00943749">
              <w:t>декабря</w:t>
            </w:r>
            <w:r>
              <w:t xml:space="preserve"> 2025 г.</w:t>
            </w:r>
          </w:p>
        </w:tc>
      </w:tr>
    </w:tbl>
    <w:p w:rsidR="00B151D8" w:rsidRDefault="00B151D8">
      <w:pPr>
        <w:jc w:val="both"/>
        <w:rPr>
          <w:rFonts w:eastAsia="Calibri"/>
          <w:sz w:val="22"/>
          <w:szCs w:val="22"/>
          <w:lang w:eastAsia="en-US"/>
        </w:rPr>
      </w:pPr>
    </w:p>
    <w:tbl>
      <w:tblPr>
        <w:tblW w:w="10279" w:type="dxa"/>
        <w:tblInd w:w="-109" w:type="dxa"/>
        <w:tblLayout w:type="fixed"/>
        <w:tblLook w:val="04A0" w:firstRow="1" w:lastRow="0" w:firstColumn="1" w:lastColumn="0" w:noHBand="0" w:noVBand="1"/>
      </w:tblPr>
      <w:tblGrid>
        <w:gridCol w:w="4926"/>
        <w:gridCol w:w="5353"/>
      </w:tblGrid>
      <w:tr w:rsidR="00B151D8">
        <w:tc>
          <w:tcPr>
            <w:tcW w:w="4926" w:type="dxa"/>
          </w:tcPr>
          <w:p w:rsidR="00B151D8" w:rsidRDefault="001C5D64">
            <w:pPr>
              <w:jc w:val="both"/>
              <w:rPr>
                <w:rFonts w:eastAsia="Calibri"/>
                <w:b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>Наименование предмета закупки:</w:t>
            </w:r>
          </w:p>
          <w:p w:rsidR="00B151D8" w:rsidRDefault="00B151D8">
            <w:pPr>
              <w:jc w:val="both"/>
              <w:rPr>
                <w:rFonts w:eastAsia="Calibri"/>
                <w:b/>
                <w:sz w:val="22"/>
                <w:szCs w:val="22"/>
                <w:lang w:eastAsia="en-US"/>
              </w:rPr>
            </w:pPr>
          </w:p>
        </w:tc>
        <w:tc>
          <w:tcPr>
            <w:tcW w:w="5352" w:type="dxa"/>
          </w:tcPr>
          <w:p w:rsidR="00B151D8" w:rsidRDefault="00875573">
            <w:pPr>
              <w:jc w:val="both"/>
            </w:pPr>
            <w:r w:rsidRPr="00875573">
              <w:t xml:space="preserve">Поставка бензина и дизельного топлива для нужд Вологодского центра ОВД Филиала «Аэронавигация Северо-Запада» ФГУП «Госкорпорация по </w:t>
            </w:r>
            <w:proofErr w:type="spellStart"/>
            <w:r w:rsidRPr="00875573">
              <w:t>ОрВД</w:t>
            </w:r>
            <w:proofErr w:type="spellEnd"/>
            <w:r w:rsidRPr="00875573">
              <w:t>».</w:t>
            </w:r>
          </w:p>
        </w:tc>
      </w:tr>
      <w:tr w:rsidR="00B151D8" w:rsidTr="00943749">
        <w:trPr>
          <w:trHeight w:val="380"/>
        </w:trPr>
        <w:tc>
          <w:tcPr>
            <w:tcW w:w="4926" w:type="dxa"/>
          </w:tcPr>
          <w:p w:rsidR="00D60CEB" w:rsidRDefault="00F40257">
            <w:pPr>
              <w:jc w:val="both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F40257">
              <w:rPr>
                <w:rFonts w:eastAsia="Calibri"/>
                <w:b/>
                <w:sz w:val="22"/>
                <w:szCs w:val="22"/>
                <w:lang w:eastAsia="en-US"/>
              </w:rPr>
              <w:t>Начальная (максимальная) цена договора</w:t>
            </w:r>
          </w:p>
          <w:p w:rsidR="00B151D8" w:rsidRDefault="00D60CEB">
            <w:pPr>
              <w:jc w:val="both"/>
              <w:rPr>
                <w:rFonts w:eastAsia="Calibri"/>
                <w:b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 xml:space="preserve">Цена за единицу товара, работы, услуги                 </w:t>
            </w:r>
            <w:r w:rsidR="00F40257" w:rsidRPr="00F40257">
              <w:rPr>
                <w:rFonts w:eastAsia="Calibri"/>
                <w:b/>
                <w:sz w:val="22"/>
                <w:szCs w:val="22"/>
                <w:lang w:eastAsia="en-US"/>
              </w:rPr>
              <w:t xml:space="preserve">  </w:t>
            </w:r>
          </w:p>
        </w:tc>
        <w:tc>
          <w:tcPr>
            <w:tcW w:w="5352" w:type="dxa"/>
          </w:tcPr>
          <w:p w:rsidR="00B151D8" w:rsidRDefault="001C5D64">
            <w:pPr>
              <w:shd w:val="clear" w:color="auto" w:fill="FFFFFF"/>
              <w:jc w:val="both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="00875573">
              <w:rPr>
                <w:color w:val="000000"/>
              </w:rPr>
              <w:t>1 500 000,00</w:t>
            </w:r>
            <w:r w:rsidR="00943749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руб.</w:t>
            </w:r>
          </w:p>
          <w:p w:rsidR="00D60CEB" w:rsidRDefault="00D60CEB">
            <w:pPr>
              <w:shd w:val="clear" w:color="auto" w:fill="FFFFFF"/>
              <w:jc w:val="both"/>
              <w:textAlignment w:val="baseline"/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="00875573" w:rsidRPr="00875573">
              <w:rPr>
                <w:color w:val="000000"/>
              </w:rPr>
              <w:t>294,78</w:t>
            </w:r>
          </w:p>
        </w:tc>
      </w:tr>
      <w:tr w:rsidR="00B151D8">
        <w:tc>
          <w:tcPr>
            <w:tcW w:w="4926" w:type="dxa"/>
          </w:tcPr>
          <w:p w:rsidR="00B151D8" w:rsidRDefault="001C5D64">
            <w:pPr>
              <w:jc w:val="both"/>
              <w:rPr>
                <w:rFonts w:eastAsia="Calibri"/>
                <w:b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>Срок исполнения договора</w:t>
            </w:r>
          </w:p>
        </w:tc>
        <w:tc>
          <w:tcPr>
            <w:tcW w:w="5352" w:type="dxa"/>
          </w:tcPr>
          <w:p w:rsidR="00B151D8" w:rsidRDefault="00875573">
            <w:pPr>
              <w:jc w:val="both"/>
            </w:pPr>
            <w:r>
              <w:t>Январь</w:t>
            </w:r>
            <w:r w:rsidR="0011795E">
              <w:t xml:space="preserve"> 202</w:t>
            </w:r>
            <w:r w:rsidR="00943749">
              <w:t>7</w:t>
            </w:r>
          </w:p>
        </w:tc>
      </w:tr>
      <w:tr w:rsidR="00B151D8">
        <w:trPr>
          <w:trHeight w:val="407"/>
        </w:trPr>
        <w:tc>
          <w:tcPr>
            <w:tcW w:w="4926" w:type="dxa"/>
          </w:tcPr>
          <w:p w:rsidR="00B151D8" w:rsidRDefault="001C5D64">
            <w:pPr>
              <w:jc w:val="both"/>
              <w:rPr>
                <w:rFonts w:eastAsia="Calibri"/>
                <w:b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>Номер извещения</w:t>
            </w:r>
          </w:p>
        </w:tc>
        <w:tc>
          <w:tcPr>
            <w:tcW w:w="5352" w:type="dxa"/>
          </w:tcPr>
          <w:p w:rsidR="00B151D8" w:rsidRDefault="00875573">
            <w:r w:rsidRPr="00875573">
              <w:t>32515440483</w:t>
            </w:r>
          </w:p>
        </w:tc>
      </w:tr>
      <w:tr w:rsidR="00B151D8">
        <w:tc>
          <w:tcPr>
            <w:tcW w:w="4926" w:type="dxa"/>
          </w:tcPr>
          <w:p w:rsidR="00B151D8" w:rsidRDefault="001C5D64">
            <w:pPr>
              <w:jc w:val="both"/>
              <w:rPr>
                <w:rFonts w:eastAsia="Calibri"/>
                <w:b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>Дата и время проведения этапа процедуры</w:t>
            </w:r>
          </w:p>
        </w:tc>
        <w:tc>
          <w:tcPr>
            <w:tcW w:w="5352" w:type="dxa"/>
          </w:tcPr>
          <w:p w:rsidR="00B151D8" w:rsidRDefault="00875573">
            <w:pPr>
              <w:jc w:val="both"/>
            </w:pPr>
            <w:r>
              <w:t>10</w:t>
            </w:r>
            <w:r w:rsidR="00943749">
              <w:t xml:space="preserve">.12.2025 </w:t>
            </w:r>
            <w:r w:rsidR="001C5D64">
              <w:t>в 10:00</w:t>
            </w:r>
          </w:p>
        </w:tc>
      </w:tr>
      <w:tr w:rsidR="00B151D8">
        <w:tc>
          <w:tcPr>
            <w:tcW w:w="4926" w:type="dxa"/>
          </w:tcPr>
          <w:p w:rsidR="00B151D8" w:rsidRDefault="001C5D64">
            <w:pPr>
              <w:jc w:val="both"/>
              <w:rPr>
                <w:rFonts w:eastAsia="Calibri"/>
                <w:b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>Объем закупаемых товаров, работ, услуг</w:t>
            </w:r>
          </w:p>
        </w:tc>
        <w:tc>
          <w:tcPr>
            <w:tcW w:w="5352" w:type="dxa"/>
          </w:tcPr>
          <w:p w:rsidR="00B151D8" w:rsidRDefault="001C5D64">
            <w:pPr>
              <w:jc w:val="both"/>
            </w:pPr>
            <w:r>
              <w:t>в соответствии с извещением о закупке</w:t>
            </w:r>
          </w:p>
        </w:tc>
      </w:tr>
      <w:tr w:rsidR="00B151D8">
        <w:trPr>
          <w:trHeight w:val="302"/>
        </w:trPr>
        <w:tc>
          <w:tcPr>
            <w:tcW w:w="4926" w:type="dxa"/>
          </w:tcPr>
          <w:p w:rsidR="00B151D8" w:rsidRDefault="001C5D64">
            <w:pPr>
              <w:jc w:val="both"/>
              <w:rPr>
                <w:rFonts w:eastAsia="Calibri"/>
                <w:b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>Место проведения этапа процедуры</w:t>
            </w:r>
          </w:p>
        </w:tc>
        <w:tc>
          <w:tcPr>
            <w:tcW w:w="5352" w:type="dxa"/>
          </w:tcPr>
          <w:p w:rsidR="00B151D8" w:rsidRDefault="001C5D64">
            <w:pPr>
              <w:jc w:val="both"/>
            </w:pPr>
            <w:r>
              <w:t xml:space="preserve">г. Санкт-Петербург, 10 линия Васильевского острова, дом 53 литер «А», </w:t>
            </w:r>
            <w:proofErr w:type="spellStart"/>
            <w:r>
              <w:t>каб</w:t>
            </w:r>
            <w:proofErr w:type="spellEnd"/>
            <w:r>
              <w:t>. № 206</w:t>
            </w:r>
          </w:p>
          <w:p w:rsidR="00B151D8" w:rsidRDefault="00B151D8">
            <w:pPr>
              <w:jc w:val="both"/>
            </w:pPr>
          </w:p>
        </w:tc>
      </w:tr>
    </w:tbl>
    <w:p w:rsidR="00B151D8" w:rsidRDefault="001C5D64">
      <w:pPr>
        <w:jc w:val="both"/>
      </w:pPr>
      <w:r>
        <w:t xml:space="preserve">Комиссия по осуществлению закупок товаров, работ, услуг (далее – Комиссия) действует на основании Положения о комиссии по осуществлению закупок товаров, работ, услуг для нужд филиала «Аэронавигация Северо-Запада» ФГУП «Госкорпорация по </w:t>
      </w:r>
      <w:proofErr w:type="spellStart"/>
      <w:r>
        <w:t>ОрВД</w:t>
      </w:r>
      <w:proofErr w:type="spellEnd"/>
      <w:r>
        <w:t xml:space="preserve">», Положения о закупке товаров, работ, услуг ФГУП «Госкорпорация по </w:t>
      </w:r>
      <w:proofErr w:type="spellStart"/>
      <w:r>
        <w:t>ОрВД</w:t>
      </w:r>
      <w:proofErr w:type="spellEnd"/>
      <w:r>
        <w:t xml:space="preserve">» (далее – Положение) и Федерального закона от 18.07.2011 № 223-ФЗ «О закупках товаров, работ, услуг отдельными видами юридических лиц». </w:t>
      </w:r>
    </w:p>
    <w:p w:rsidR="00B151D8" w:rsidRDefault="00B151D8">
      <w:pPr>
        <w:jc w:val="both"/>
        <w:rPr>
          <w:rFonts w:eastAsia="Calibri"/>
          <w:b/>
          <w:sz w:val="22"/>
          <w:szCs w:val="22"/>
          <w:lang w:eastAsia="en-US"/>
        </w:rPr>
      </w:pPr>
    </w:p>
    <w:p w:rsidR="00453D27" w:rsidRDefault="00453D27" w:rsidP="00453D27">
      <w:pPr>
        <w:jc w:val="both"/>
        <w:rPr>
          <w:rFonts w:eastAsia="Calibri"/>
          <w:lang w:eastAsia="en-US"/>
        </w:rPr>
      </w:pPr>
      <w:bookmarkStart w:id="0" w:name="_Hlk135211327"/>
      <w:bookmarkEnd w:id="0"/>
      <w:r>
        <w:rPr>
          <w:rFonts w:eastAsia="Calibri"/>
          <w:b/>
          <w:sz w:val="22"/>
          <w:szCs w:val="22"/>
          <w:lang w:eastAsia="en-US"/>
        </w:rPr>
        <w:t>Н</w:t>
      </w:r>
      <w:r>
        <w:rPr>
          <w:rFonts w:eastAsia="Calibri"/>
          <w:b/>
          <w:lang w:eastAsia="en-US"/>
        </w:rPr>
        <w:t>а заседании комиссии присутствовали</w:t>
      </w:r>
      <w:r>
        <w:rPr>
          <w:rFonts w:eastAsia="Calibri"/>
          <w:lang w:eastAsia="en-US"/>
        </w:rPr>
        <w:t>:</w:t>
      </w:r>
    </w:p>
    <w:p w:rsidR="00453D27" w:rsidRDefault="00453D27" w:rsidP="00453D27">
      <w:pPr>
        <w:jc w:val="both"/>
      </w:pPr>
      <w:r>
        <w:t xml:space="preserve">Председатель комиссии </w:t>
      </w:r>
      <w:r>
        <w:tab/>
      </w:r>
      <w:r>
        <w:tab/>
      </w:r>
      <w:r>
        <w:tab/>
      </w:r>
      <w:r>
        <w:tab/>
        <w:t xml:space="preserve">     Карякин Сергей Михайлович </w:t>
      </w:r>
    </w:p>
    <w:p w:rsidR="00453D27" w:rsidRDefault="00453D27" w:rsidP="00453D27">
      <w:pPr>
        <w:jc w:val="both"/>
      </w:pPr>
      <w:r>
        <w:t>Заместитель председателя комиссии                         Шарлакаев Андрей Николаевич</w:t>
      </w:r>
    </w:p>
    <w:p w:rsidR="00453D27" w:rsidRDefault="00453D27" w:rsidP="00453D27">
      <w:pPr>
        <w:jc w:val="both"/>
      </w:pPr>
      <w:r>
        <w:t>Член комиссии</w:t>
      </w:r>
      <w:r>
        <w:tab/>
        <w:t xml:space="preserve">                                                    Краснопеев Константин Анатольевич</w:t>
      </w:r>
    </w:p>
    <w:p w:rsidR="00453D27" w:rsidRDefault="00453D27" w:rsidP="00453D27">
      <w:pPr>
        <w:jc w:val="both"/>
      </w:pPr>
      <w:r>
        <w:t>Член комиссии                                                             Пронин Евгений Евгеньевич</w:t>
      </w:r>
    </w:p>
    <w:p w:rsidR="00943749" w:rsidRDefault="00943749" w:rsidP="00453D27">
      <w:pPr>
        <w:jc w:val="both"/>
      </w:pPr>
      <w:r>
        <w:t>Член комиссии</w:t>
      </w:r>
      <w:r>
        <w:tab/>
      </w:r>
      <w:r>
        <w:tab/>
      </w:r>
      <w:r>
        <w:tab/>
      </w:r>
      <w:r>
        <w:tab/>
      </w:r>
      <w:r>
        <w:tab/>
        <w:t xml:space="preserve">    Черненко Кристина Николаевна</w:t>
      </w:r>
    </w:p>
    <w:p w:rsidR="00453D27" w:rsidRDefault="00453D27" w:rsidP="00453D27">
      <w:pPr>
        <w:jc w:val="both"/>
      </w:pPr>
      <w:r>
        <w:t xml:space="preserve">Секретарь комиссии (с правом </w:t>
      </w:r>
      <w:proofErr w:type="gramStart"/>
      <w:r>
        <w:t xml:space="preserve">голоса)   </w:t>
      </w:r>
      <w:proofErr w:type="gramEnd"/>
      <w:r>
        <w:t xml:space="preserve">                  Терпелюк Виктория Богдановна </w:t>
      </w:r>
    </w:p>
    <w:p w:rsidR="00453D27" w:rsidRDefault="00453D27">
      <w:pPr>
        <w:jc w:val="both"/>
        <w:rPr>
          <w:rFonts w:eastAsia="Calibri"/>
          <w:b/>
          <w:lang w:eastAsia="en-US"/>
        </w:rPr>
      </w:pPr>
    </w:p>
    <w:p w:rsidR="00453D27" w:rsidRDefault="00453D27">
      <w:pPr>
        <w:jc w:val="both"/>
        <w:rPr>
          <w:rFonts w:eastAsia="Calibri"/>
          <w:b/>
          <w:lang w:eastAsia="en-US"/>
        </w:rPr>
      </w:pPr>
    </w:p>
    <w:p w:rsidR="00B151D8" w:rsidRDefault="001C5D64">
      <w:pPr>
        <w:jc w:val="both"/>
      </w:pPr>
      <w:r>
        <w:rPr>
          <w:rFonts w:eastAsia="Calibri"/>
          <w:b/>
          <w:lang w:eastAsia="en-US"/>
        </w:rPr>
        <w:t>Количество присутствовавших членов комиссии:</w:t>
      </w:r>
      <w:r>
        <w:rPr>
          <w:rFonts w:eastAsia="Calibri"/>
          <w:lang w:eastAsia="en-US"/>
        </w:rPr>
        <w:t xml:space="preserve"> </w:t>
      </w:r>
      <w:r w:rsidR="00943749">
        <w:rPr>
          <w:rFonts w:eastAsia="Calibri"/>
          <w:lang w:eastAsia="en-US"/>
        </w:rPr>
        <w:t>6</w:t>
      </w:r>
      <w:r>
        <w:rPr>
          <w:rFonts w:eastAsia="Calibri"/>
          <w:lang w:eastAsia="en-US"/>
        </w:rPr>
        <w:t xml:space="preserve"> из </w:t>
      </w:r>
      <w:r w:rsidR="003708DF">
        <w:rPr>
          <w:rFonts w:eastAsia="Calibri"/>
          <w:lang w:eastAsia="en-US"/>
        </w:rPr>
        <w:t>6</w:t>
      </w:r>
      <w:r>
        <w:rPr>
          <w:rFonts w:eastAsia="Calibri"/>
          <w:lang w:eastAsia="en-US"/>
        </w:rPr>
        <w:t>. Кворум имеется. Комиссия правомочна осуществлять свои функции</w:t>
      </w:r>
      <w:r>
        <w:t>.</w:t>
      </w:r>
    </w:p>
    <w:p w:rsidR="00B151D8" w:rsidRDefault="00B151D8">
      <w:pPr>
        <w:jc w:val="both"/>
      </w:pPr>
    </w:p>
    <w:p w:rsidR="00B151D8" w:rsidRDefault="001C5D64">
      <w:pPr>
        <w:jc w:val="both"/>
      </w:pPr>
      <w:bookmarkStart w:id="1" w:name="_Hlk164684078"/>
      <w:bookmarkStart w:id="2" w:name="_Hlk139356104"/>
      <w:bookmarkEnd w:id="1"/>
      <w:r>
        <w:rPr>
          <w:rFonts w:eastAsia="Calibri"/>
          <w:b/>
        </w:rPr>
        <w:t>Количество заявок, поданных до даты и времени окончания срока подачи заявок, указанного в извещении</w:t>
      </w:r>
      <w:r>
        <w:rPr>
          <w:rFonts w:eastAsia="Calibri"/>
        </w:rPr>
        <w:t>: 1 (одна), из них отклонено – 0 (ноль).</w:t>
      </w:r>
    </w:p>
    <w:p w:rsidR="00B151D8" w:rsidRDefault="00B151D8">
      <w:pPr>
        <w:jc w:val="both"/>
        <w:rPr>
          <w:rFonts w:eastAsia="Calibri"/>
          <w:sz w:val="22"/>
          <w:szCs w:val="22"/>
        </w:rPr>
      </w:pPr>
    </w:p>
    <w:tbl>
      <w:tblPr>
        <w:tblW w:w="1035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46"/>
        <w:gridCol w:w="3095"/>
        <w:gridCol w:w="1842"/>
        <w:gridCol w:w="1448"/>
        <w:gridCol w:w="1711"/>
        <w:gridCol w:w="1408"/>
      </w:tblGrid>
      <w:tr w:rsidR="00B151D8" w:rsidTr="0039728D">
        <w:trPr>
          <w:cantSplit/>
          <w:trHeight w:val="1638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:rsidR="00B151D8" w:rsidRDefault="001C5D64">
            <w:pPr>
              <w:ind w:left="113" w:right="113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lastRenderedPageBreak/>
              <w:t>№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eastAsia="Calibri"/>
                <w:sz w:val="20"/>
                <w:szCs w:val="20"/>
              </w:rPr>
              <w:t>заявки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51D8" w:rsidRDefault="001C5D64">
            <w:pPr>
              <w:ind w:left="9"/>
              <w:contextualSpacing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Наименование организации Участника</w:t>
            </w:r>
          </w:p>
          <w:p w:rsidR="00B151D8" w:rsidRDefault="001C5D64">
            <w:pPr>
              <w:ind w:left="9"/>
              <w:contextualSpacing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ИНН/КПП</w:t>
            </w:r>
          </w:p>
          <w:p w:rsidR="00B151D8" w:rsidRDefault="001C5D64">
            <w:pPr>
              <w:ind w:left="8" w:firstLine="1"/>
              <w:contextualSpacing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Дата и время</w:t>
            </w:r>
          </w:p>
          <w:p w:rsidR="00B151D8" w:rsidRDefault="001C5D64">
            <w:pPr>
              <w:ind w:left="8" w:firstLine="1"/>
              <w:contextualSpacing/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регистрации заявки</w:t>
            </w:r>
          </w:p>
          <w:p w:rsidR="00B151D8" w:rsidRDefault="001C5D64">
            <w:pPr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</w:t>
            </w:r>
            <w:proofErr w:type="spellStart"/>
            <w:r>
              <w:rPr>
                <w:sz w:val="20"/>
                <w:szCs w:val="20"/>
                <w:lang w:eastAsia="en-US"/>
              </w:rPr>
              <w:t>Мск</w:t>
            </w:r>
            <w:proofErr w:type="spellEnd"/>
            <w:r>
              <w:rPr>
                <w:sz w:val="20"/>
                <w:szCs w:val="20"/>
                <w:lang w:eastAsia="en-US"/>
              </w:rPr>
              <w:t>)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51D8" w:rsidRDefault="001C5D64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Результат рассмотрения заявок на участие в закупке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51D8" w:rsidRDefault="001C5D64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Основания отклонения заявки на участие в закупке</w:t>
            </w:r>
          </w:p>
          <w:p w:rsidR="00B151D8" w:rsidRDefault="00B151D8">
            <w:pPr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51D8" w:rsidRDefault="001C5D64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Условия исполнения договора (ценовое предложение участника), руб.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51D8" w:rsidRDefault="001C5D64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Порядковый №</w:t>
            </w:r>
          </w:p>
          <w:p w:rsidR="00B151D8" w:rsidRDefault="001C5D64">
            <w:pPr>
              <w:jc w:val="center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Результат оценки заявок на участие</w:t>
            </w:r>
          </w:p>
        </w:tc>
      </w:tr>
      <w:tr w:rsidR="00B151D8" w:rsidTr="0039728D">
        <w:trPr>
          <w:cantSplit/>
          <w:trHeight w:val="1225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51D8" w:rsidRDefault="001C5D64">
            <w:pPr>
              <w:jc w:val="center"/>
            </w:pPr>
            <w:r>
              <w:t>1</w:t>
            </w:r>
          </w:p>
        </w:tc>
        <w:tc>
          <w:tcPr>
            <w:tcW w:w="3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60CEB" w:rsidRDefault="00875573" w:rsidP="00D60CEB">
            <w:pPr>
              <w:jc w:val="center"/>
            </w:pPr>
            <w:r w:rsidRPr="00875573">
              <w:t>ООО "СВ-НЕФТЬ"</w:t>
            </w:r>
          </w:p>
          <w:p w:rsidR="00875573" w:rsidRDefault="00875573" w:rsidP="00875573">
            <w:pPr>
              <w:jc w:val="center"/>
            </w:pPr>
            <w:r>
              <w:t>ИНН 3525315574</w:t>
            </w:r>
          </w:p>
          <w:p w:rsidR="00875573" w:rsidRDefault="00875573" w:rsidP="00875573">
            <w:pPr>
              <w:jc w:val="center"/>
            </w:pPr>
            <w:r>
              <w:t>КПП 352501001</w:t>
            </w:r>
          </w:p>
          <w:p w:rsidR="00875573" w:rsidRDefault="00875573" w:rsidP="00875573">
            <w:pPr>
              <w:jc w:val="center"/>
            </w:pPr>
            <w:r w:rsidRPr="00875573">
              <w:t>08.12.2025 17:05:37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51D8" w:rsidRDefault="001C5D64">
            <w:pPr>
              <w:jc w:val="center"/>
            </w:pPr>
            <w:r>
              <w:t>Соответствует / допустить</w:t>
            </w:r>
          </w:p>
        </w:tc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51D8" w:rsidRDefault="001C5D64">
            <w:pPr>
              <w:jc w:val="center"/>
            </w:pPr>
            <w:r>
              <w:t>-</w:t>
            </w:r>
          </w:p>
        </w:tc>
        <w:tc>
          <w:tcPr>
            <w:tcW w:w="1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51D8" w:rsidRDefault="00875573">
            <w:pPr>
              <w:jc w:val="center"/>
            </w:pPr>
            <w:r>
              <w:t>293,01</w:t>
            </w:r>
            <w:bookmarkStart w:id="3" w:name="_GoBack"/>
            <w:bookmarkEnd w:id="3"/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151D8" w:rsidRDefault="001C5D64">
            <w:pPr>
              <w:ind w:left="-113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1</w:t>
            </w:r>
          </w:p>
        </w:tc>
      </w:tr>
    </w:tbl>
    <w:p w:rsidR="00B151D8" w:rsidRDefault="001C5D64">
      <w:pPr>
        <w:pStyle w:val="afa"/>
        <w:tabs>
          <w:tab w:val="left" w:pos="567"/>
        </w:tabs>
        <w:ind w:left="0" w:right="-143"/>
        <w:jc w:val="both"/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Calibri" w:hAnsi="Times New Roman" w:cs="Times New Roman"/>
        </w:rPr>
        <w:t>В соответствии с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="Calibri" w:hAnsi="Times New Roman" w:cs="Times New Roman"/>
        </w:rPr>
        <w:t xml:space="preserve">частью 1 статьи 24 Положения о закупке товаров, работ, услуг ФГУП «Госкорпорация по </w:t>
      </w:r>
      <w:proofErr w:type="spellStart"/>
      <w:r>
        <w:rPr>
          <w:rFonts w:ascii="Times New Roman" w:eastAsia="Calibri" w:hAnsi="Times New Roman" w:cs="Times New Roman"/>
        </w:rPr>
        <w:t>ОрВД</w:t>
      </w:r>
      <w:proofErr w:type="spellEnd"/>
      <w:r>
        <w:rPr>
          <w:rFonts w:ascii="Times New Roman" w:eastAsia="Calibri" w:hAnsi="Times New Roman" w:cs="Times New Roman"/>
        </w:rPr>
        <w:t>»</w:t>
      </w:r>
    </w:p>
    <w:p w:rsidR="00B151D8" w:rsidRDefault="00B151D8">
      <w:pPr>
        <w:pStyle w:val="afa"/>
        <w:tabs>
          <w:tab w:val="left" w:pos="567"/>
        </w:tabs>
        <w:ind w:left="0" w:right="-143"/>
        <w:jc w:val="both"/>
        <w:rPr>
          <w:rFonts w:ascii="Times New Roman" w:eastAsia="Calibri" w:hAnsi="Times New Roman" w:cs="Times New Roman"/>
        </w:rPr>
      </w:pPr>
    </w:p>
    <w:p w:rsidR="00B151D8" w:rsidRDefault="001C5D64">
      <w:pPr>
        <w:spacing w:after="120"/>
        <w:ind w:firstLine="709"/>
        <w:jc w:val="both"/>
        <w:rPr>
          <w:rFonts w:eastAsia="Calibri"/>
          <w:b/>
        </w:rPr>
      </w:pPr>
      <w:r>
        <w:rPr>
          <w:rFonts w:eastAsia="Calibri"/>
          <w:b/>
        </w:rPr>
        <w:t>Комиссия приняла решение:</w:t>
      </w:r>
    </w:p>
    <w:p w:rsidR="00B151D8" w:rsidRDefault="001C5D64">
      <w:pPr>
        <w:pStyle w:val="afa"/>
        <w:numPr>
          <w:ilvl w:val="0"/>
          <w:numId w:val="1"/>
        </w:numPr>
        <w:tabs>
          <w:tab w:val="left" w:pos="1134"/>
        </w:tabs>
        <w:ind w:left="0" w:right="-143" w:firstLine="708"/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Calibri" w:hAnsi="Times New Roman" w:cs="Times New Roman"/>
        </w:rPr>
        <w:t xml:space="preserve">Признать закупку </w:t>
      </w:r>
      <w:r>
        <w:rPr>
          <w:rFonts w:ascii="Times New Roman" w:eastAsia="Calibri" w:hAnsi="Times New Roman" w:cs="Times New Roman"/>
          <w:b/>
        </w:rPr>
        <w:t>несостоявшейся</w:t>
      </w:r>
      <w:r>
        <w:rPr>
          <w:rFonts w:ascii="Times New Roman" w:eastAsia="Calibri" w:hAnsi="Times New Roman" w:cs="Times New Roman"/>
        </w:rPr>
        <w:t>.</w:t>
      </w:r>
    </w:p>
    <w:p w:rsidR="00B151D8" w:rsidRDefault="001C5D64">
      <w:pPr>
        <w:pStyle w:val="afa"/>
        <w:numPr>
          <w:ilvl w:val="0"/>
          <w:numId w:val="1"/>
        </w:numPr>
        <w:tabs>
          <w:tab w:val="left" w:pos="1134"/>
        </w:tabs>
        <w:ind w:left="0" w:right="-143" w:firstLine="708"/>
        <w:jc w:val="both"/>
        <w:rPr>
          <w:rFonts w:ascii="Times New Roman" w:eastAsia="Times New Roman" w:hAnsi="Times New Roman" w:cs="Times New Roman"/>
          <w:lang w:eastAsia="en-US"/>
        </w:rPr>
      </w:pPr>
      <w:bookmarkStart w:id="4" w:name="_Hlk177716027"/>
      <w:r>
        <w:rPr>
          <w:rFonts w:ascii="Times New Roman" w:eastAsia="Calibri" w:hAnsi="Times New Roman" w:cs="Times New Roman"/>
        </w:rPr>
        <w:t>Структурному подразделению – инициатору закупки подготовить соответствующие документы для принятия на основании ч. 2 ст. 24 Положения решени</w:t>
      </w:r>
      <w:r w:rsidR="00910B34">
        <w:rPr>
          <w:rFonts w:ascii="Times New Roman" w:eastAsia="Calibri" w:hAnsi="Times New Roman" w:cs="Times New Roman"/>
        </w:rPr>
        <w:t>я</w:t>
      </w:r>
      <w:r>
        <w:rPr>
          <w:rFonts w:ascii="Times New Roman" w:eastAsia="Calibri" w:hAnsi="Times New Roman" w:cs="Times New Roman"/>
        </w:rPr>
        <w:t>:</w:t>
      </w:r>
    </w:p>
    <w:p w:rsidR="00B151D8" w:rsidRDefault="001C5D64">
      <w:pPr>
        <w:pStyle w:val="afa"/>
        <w:tabs>
          <w:tab w:val="left" w:pos="1134"/>
        </w:tabs>
        <w:ind w:left="0" w:right="-143"/>
        <w:jc w:val="both"/>
      </w:pPr>
      <w:r>
        <w:rPr>
          <w:rFonts w:ascii="Times New Roman" w:eastAsia="Times New Roman" w:hAnsi="Times New Roman" w:cs="Times New Roman"/>
          <w:lang w:eastAsia="en-US"/>
        </w:rPr>
        <w:t xml:space="preserve"> о заключении договора с единственным поставщиком (исполнителем, подрядчиком) в соответствии с пунктом 7 части 2 статьи 17 Положения в связи с тем, </w:t>
      </w:r>
      <w:bookmarkStart w:id="5" w:name="_Hlk134790840"/>
      <w:r>
        <w:rPr>
          <w:rFonts w:ascii="Times New Roman" w:eastAsia="Times New Roman" w:hAnsi="Times New Roman" w:cs="Times New Roman"/>
          <w:lang w:eastAsia="en-US"/>
        </w:rPr>
        <w:t>что по окончании срока подачи заявок на участие в закупке подана только одна заявка на участие в закупке, при этом такая заявка признана соответствующей требованиям извещения об осуществлении закупки и (или) документации о закупке</w:t>
      </w:r>
      <w:bookmarkEnd w:id="4"/>
      <w:bookmarkEnd w:id="5"/>
      <w:r>
        <w:rPr>
          <w:rFonts w:ascii="Times New Roman" w:eastAsia="Calibri" w:hAnsi="Times New Roman" w:cs="Times New Roman"/>
          <w:sz w:val="22"/>
        </w:rPr>
        <w:t>.</w:t>
      </w:r>
      <w:bookmarkEnd w:id="2"/>
    </w:p>
    <w:p w:rsidR="00B151D8" w:rsidRDefault="00B151D8">
      <w:pPr>
        <w:tabs>
          <w:tab w:val="center" w:pos="5031"/>
        </w:tabs>
        <w:jc w:val="both"/>
        <w:rPr>
          <w:b/>
          <w:lang w:eastAsia="en-US"/>
        </w:rPr>
      </w:pPr>
      <w:bookmarkStart w:id="6" w:name="_Hlk164684078_Копия_1"/>
      <w:bookmarkEnd w:id="6"/>
    </w:p>
    <w:p w:rsidR="00B151D8" w:rsidRDefault="001C5D64">
      <w:pPr>
        <w:tabs>
          <w:tab w:val="center" w:pos="5031"/>
        </w:tabs>
        <w:jc w:val="both"/>
      </w:pPr>
      <w:r>
        <w:rPr>
          <w:lang w:eastAsia="en-US"/>
        </w:rPr>
        <w:t xml:space="preserve">  </w:t>
      </w:r>
      <w:r>
        <w:rPr>
          <w:b/>
          <w:lang w:eastAsia="en-US"/>
        </w:rPr>
        <w:t>Решение принято единогласно</w:t>
      </w:r>
      <w:r>
        <w:rPr>
          <w:lang w:eastAsia="en-US"/>
        </w:rPr>
        <w:t>.</w:t>
      </w:r>
    </w:p>
    <w:p w:rsidR="00B151D8" w:rsidRDefault="00B151D8">
      <w:pPr>
        <w:tabs>
          <w:tab w:val="center" w:pos="5031"/>
        </w:tabs>
        <w:jc w:val="both"/>
        <w:rPr>
          <w:lang w:eastAsia="en-US"/>
        </w:rPr>
      </w:pPr>
    </w:p>
    <w:p w:rsidR="00910B34" w:rsidRDefault="00910B34">
      <w:pPr>
        <w:tabs>
          <w:tab w:val="center" w:pos="5031"/>
        </w:tabs>
        <w:jc w:val="both"/>
        <w:rPr>
          <w:lang w:eastAsia="en-US"/>
        </w:rPr>
      </w:pPr>
    </w:p>
    <w:tbl>
      <w:tblPr>
        <w:tblW w:w="1020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966"/>
        <w:gridCol w:w="1967"/>
        <w:gridCol w:w="4273"/>
      </w:tblGrid>
      <w:tr w:rsidR="00910B34" w:rsidRPr="00876B9B" w:rsidTr="0011795E">
        <w:trPr>
          <w:trHeight w:val="233"/>
        </w:trPr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B34" w:rsidRPr="008D6B73" w:rsidRDefault="00910B34" w:rsidP="00F62EC2">
            <w:pPr>
              <w:pStyle w:val="af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Председатель комиссии 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B34" w:rsidRDefault="00910B34" w:rsidP="00F62EC2">
            <w:pPr>
              <w:pStyle w:val="afa"/>
              <w:snapToGri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0B34" w:rsidRDefault="00910B34" w:rsidP="00F62EC2">
            <w:pPr>
              <w:pStyle w:val="af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Карякин Сергей Михайлович </w:t>
            </w:r>
          </w:p>
        </w:tc>
      </w:tr>
      <w:tr w:rsidR="00910B34" w:rsidRPr="00876B9B" w:rsidTr="0011795E">
        <w:trPr>
          <w:trHeight w:val="233"/>
        </w:trPr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B34" w:rsidRPr="008D6B73" w:rsidRDefault="00910B34" w:rsidP="00F62EC2">
            <w:pPr>
              <w:pStyle w:val="afa"/>
              <w:ind w:left="0"/>
              <w:rPr>
                <w:rFonts w:ascii="Times New Roman" w:hAnsi="Times New Roman" w:cs="Times New Roman"/>
              </w:rPr>
            </w:pPr>
            <w:r w:rsidRPr="008D6B73">
              <w:rPr>
                <w:rFonts w:ascii="Times New Roman" w:hAnsi="Times New Roman" w:cs="Times New Roman"/>
              </w:rPr>
              <w:t xml:space="preserve">Заместитель председателя комиссии 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B34" w:rsidRDefault="00910B34" w:rsidP="00F62EC2">
            <w:pPr>
              <w:pStyle w:val="afa"/>
              <w:snapToGrid w:val="0"/>
              <w:ind w:left="0"/>
              <w:rPr>
                <w:rFonts w:ascii="Times New Roman" w:hAnsi="Times New Roman" w:cs="Times New Roman"/>
              </w:rPr>
            </w:pPr>
          </w:p>
          <w:p w:rsidR="00910B34" w:rsidRDefault="00910B34" w:rsidP="00F62EC2">
            <w:pPr>
              <w:pStyle w:val="afa"/>
              <w:snapToGri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0B34" w:rsidRDefault="00910B34" w:rsidP="00F62EC2">
            <w:pPr>
              <w:pStyle w:val="afa"/>
              <w:ind w:left="0"/>
              <w:rPr>
                <w:rFonts w:ascii="Times New Roman" w:hAnsi="Times New Roman" w:cs="Times New Roman"/>
              </w:rPr>
            </w:pPr>
            <w:r w:rsidRPr="0058200B">
              <w:rPr>
                <w:rFonts w:ascii="Times New Roman" w:hAnsi="Times New Roman" w:cs="Times New Roman"/>
              </w:rPr>
              <w:t>Шарлакаев Андрей Николаевич</w:t>
            </w:r>
          </w:p>
        </w:tc>
      </w:tr>
      <w:tr w:rsidR="00910B34" w:rsidTr="0011795E">
        <w:trPr>
          <w:trHeight w:val="233"/>
        </w:trPr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B34" w:rsidRDefault="00910B34" w:rsidP="00F62EC2">
            <w:pPr>
              <w:pStyle w:val="afa"/>
              <w:ind w:left="0"/>
            </w:pPr>
            <w:r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B34" w:rsidRDefault="00910B34" w:rsidP="00F62EC2">
            <w:pPr>
              <w:pStyle w:val="afa"/>
              <w:snapToGri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0B34" w:rsidRDefault="00910B34" w:rsidP="00F62EC2">
            <w:pPr>
              <w:pStyle w:val="afa"/>
              <w:ind w:left="0"/>
            </w:pPr>
            <w:r>
              <w:rPr>
                <w:rFonts w:ascii="Times New Roman" w:hAnsi="Times New Roman" w:cs="Times New Roman"/>
              </w:rPr>
              <w:t>Краснопеев Константин Анатольевич</w:t>
            </w:r>
          </w:p>
        </w:tc>
      </w:tr>
      <w:tr w:rsidR="00943749" w:rsidTr="0011795E">
        <w:trPr>
          <w:trHeight w:val="233"/>
        </w:trPr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43749" w:rsidRDefault="00943749" w:rsidP="00F62EC2">
            <w:pPr>
              <w:pStyle w:val="af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Член комиссии 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43749" w:rsidRDefault="00943749" w:rsidP="00F62EC2">
            <w:pPr>
              <w:pStyle w:val="afa"/>
              <w:snapToGri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43749" w:rsidRDefault="00943749" w:rsidP="00F62EC2">
            <w:pPr>
              <w:pStyle w:val="af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Черненко Кристина Николаевна</w:t>
            </w:r>
          </w:p>
        </w:tc>
      </w:tr>
      <w:tr w:rsidR="00910B34" w:rsidTr="0011795E">
        <w:trPr>
          <w:trHeight w:val="233"/>
        </w:trPr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B34" w:rsidRDefault="00910B34" w:rsidP="00F62EC2">
            <w:pPr>
              <w:pStyle w:val="afa"/>
              <w:ind w:left="0"/>
            </w:pPr>
            <w:r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B34" w:rsidRDefault="00910B34" w:rsidP="00F62EC2">
            <w:pPr>
              <w:pStyle w:val="afa"/>
              <w:snapToGrid w:val="0"/>
              <w:ind w:left="0"/>
              <w:rPr>
                <w:rFonts w:ascii="Times New Roman" w:hAnsi="Times New Roman" w:cs="Times New Roman"/>
              </w:rPr>
            </w:pPr>
          </w:p>
          <w:p w:rsidR="00910B34" w:rsidRDefault="00910B34" w:rsidP="00F62EC2">
            <w:pPr>
              <w:pStyle w:val="afa"/>
              <w:snapToGri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0B34" w:rsidRDefault="00910B34" w:rsidP="00F62EC2">
            <w:pPr>
              <w:pStyle w:val="af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Пронин Евгений Евгеньевич</w:t>
            </w:r>
          </w:p>
          <w:p w:rsidR="00910B34" w:rsidRDefault="00910B34" w:rsidP="00F62EC2">
            <w:pPr>
              <w:pStyle w:val="afa"/>
              <w:ind w:left="0"/>
              <w:rPr>
                <w:rFonts w:ascii="Times New Roman" w:hAnsi="Times New Roman" w:cs="Times New Roman"/>
              </w:rPr>
            </w:pPr>
          </w:p>
        </w:tc>
      </w:tr>
      <w:tr w:rsidR="00910B34" w:rsidTr="0011795E">
        <w:trPr>
          <w:trHeight w:val="28"/>
        </w:trPr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B34" w:rsidRDefault="00910B34" w:rsidP="00F62EC2">
            <w:pPr>
              <w:pStyle w:val="afa"/>
              <w:ind w:left="0"/>
            </w:pPr>
            <w:r>
              <w:rPr>
                <w:rFonts w:ascii="Times New Roman" w:hAnsi="Times New Roman" w:cs="Times New Roman"/>
              </w:rPr>
              <w:t>Секретарь комиссии (с правом голоса)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10B34" w:rsidRDefault="00910B34" w:rsidP="00F62EC2">
            <w:pPr>
              <w:pStyle w:val="afa"/>
              <w:snapToGrid w:val="0"/>
              <w:ind w:left="0"/>
              <w:rPr>
                <w:rFonts w:ascii="Times New Roman" w:hAnsi="Times New Roman" w:cs="Times New Roman"/>
              </w:rPr>
            </w:pPr>
          </w:p>
          <w:p w:rsidR="00910B34" w:rsidRDefault="00910B34" w:rsidP="00F62EC2">
            <w:pPr>
              <w:pStyle w:val="afa"/>
              <w:snapToGri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910B34" w:rsidRPr="008D6B73" w:rsidRDefault="00910B34" w:rsidP="00F62EC2">
            <w:pPr>
              <w:pStyle w:val="afa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Терпелюк Виктория Богдановна </w:t>
            </w:r>
          </w:p>
        </w:tc>
      </w:tr>
    </w:tbl>
    <w:p w:rsidR="00910B34" w:rsidRDefault="00910B34" w:rsidP="00910B34">
      <w:pPr>
        <w:ind w:left="567"/>
        <w:jc w:val="both"/>
      </w:pPr>
    </w:p>
    <w:p w:rsidR="00910B34" w:rsidRDefault="00910B34">
      <w:pPr>
        <w:tabs>
          <w:tab w:val="center" w:pos="5031"/>
        </w:tabs>
        <w:jc w:val="both"/>
        <w:rPr>
          <w:lang w:eastAsia="en-US"/>
        </w:rPr>
      </w:pPr>
    </w:p>
    <w:sectPr w:rsidR="00910B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92" w:right="849" w:bottom="851" w:left="1134" w:header="142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82ED4" w:rsidRDefault="001C5D64">
      <w:r>
        <w:separator/>
      </w:r>
    </w:p>
  </w:endnote>
  <w:endnote w:type="continuationSeparator" w:id="0">
    <w:p w:rsidR="00B82ED4" w:rsidRDefault="001C5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empora LGC Uni">
    <w:altName w:val="Cambria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Droid Sans">
    <w:altName w:val="Segoe UI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;Arial">
    <w:altName w:val="Arial"/>
    <w:panose1 w:val="00000000000000000000"/>
    <w:charset w:val="00"/>
    <w:family w:val="roman"/>
    <w:notTrueType/>
    <w:pitch w:val="default"/>
  </w:font>
  <w:font w:name="Open Sans">
    <w:altName w:val="Segoe UI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51D8" w:rsidRDefault="00B151D8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51D8" w:rsidRDefault="001C5D64">
    <w:pPr>
      <w:pStyle w:val="af6"/>
      <w:tabs>
        <w:tab w:val="right" w:pos="9921"/>
      </w:tabs>
    </w:pPr>
    <w:r>
      <w:tab/>
    </w: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:rsidR="00B151D8" w:rsidRDefault="00B151D8">
    <w:pPr>
      <w:pStyle w:val="af6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51D8" w:rsidRDefault="00B151D8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82ED4" w:rsidRDefault="001C5D64">
      <w:r>
        <w:separator/>
      </w:r>
    </w:p>
  </w:footnote>
  <w:footnote w:type="continuationSeparator" w:id="0">
    <w:p w:rsidR="00B82ED4" w:rsidRDefault="001C5D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51D8" w:rsidRDefault="00B151D8">
    <w:pPr>
      <w:pStyle w:val="af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51D8" w:rsidRDefault="00B151D8">
    <w:pPr>
      <w:pStyle w:val="af5"/>
      <w:ind w:left="-1134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151D8" w:rsidRDefault="001C5D64">
    <w:pPr>
      <w:pStyle w:val="af5"/>
      <w:ind w:left="-1134"/>
      <w:jc w:val="center"/>
      <w:rPr>
        <w:lang w:eastAsia="ru-RU"/>
      </w:rPr>
    </w:pPr>
    <w:r>
      <w:rPr>
        <w:noProof/>
      </w:rPr>
      <w:drawing>
        <wp:inline distT="0" distB="0" distL="0" distR="0">
          <wp:extent cx="7566025" cy="2256790"/>
          <wp:effectExtent l="0" t="0" r="0" b="0"/>
          <wp:docPr id="1" name="Рисунок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7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0" t="-32" r="-10" b="-32"/>
                  <a:stretch>
                    <a:fillRect/>
                  </a:stretch>
                </pic:blipFill>
                <pic:spPr bwMode="auto">
                  <a:xfrm>
                    <a:off x="0" y="0"/>
                    <a:ext cx="7566025" cy="2256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1458D3"/>
    <w:multiLevelType w:val="multilevel"/>
    <w:tmpl w:val="C442A6BC"/>
    <w:lvl w:ilvl="0">
      <w:start w:val="1"/>
      <w:numFmt w:val="decimal"/>
      <w:lvlText w:val="%1."/>
      <w:lvlJc w:val="left"/>
      <w:pPr>
        <w:tabs>
          <w:tab w:val="num" w:pos="0"/>
        </w:tabs>
        <w:ind w:left="928" w:hanging="360"/>
      </w:pPr>
      <w:rPr>
        <w:rFonts w:ascii="Times New Roman" w:eastAsia="Calibri" w:hAnsi="Times New Roman" w:cs="Times New Roman"/>
        <w:b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7CCF65A0"/>
    <w:multiLevelType w:val="multilevel"/>
    <w:tmpl w:val="EC7E66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51D8"/>
    <w:rsid w:val="0004684B"/>
    <w:rsid w:val="0007148C"/>
    <w:rsid w:val="000C2F7B"/>
    <w:rsid w:val="000F1348"/>
    <w:rsid w:val="0011795E"/>
    <w:rsid w:val="001B5CFB"/>
    <w:rsid w:val="001C5D64"/>
    <w:rsid w:val="001F3490"/>
    <w:rsid w:val="00340606"/>
    <w:rsid w:val="003708DF"/>
    <w:rsid w:val="0039728D"/>
    <w:rsid w:val="003F165D"/>
    <w:rsid w:val="004260C6"/>
    <w:rsid w:val="00453D27"/>
    <w:rsid w:val="004E0F08"/>
    <w:rsid w:val="004F3CA8"/>
    <w:rsid w:val="00617782"/>
    <w:rsid w:val="00617DEB"/>
    <w:rsid w:val="0074061E"/>
    <w:rsid w:val="007A66D1"/>
    <w:rsid w:val="00875573"/>
    <w:rsid w:val="00910B34"/>
    <w:rsid w:val="00943749"/>
    <w:rsid w:val="00A83F88"/>
    <w:rsid w:val="00AB5CDD"/>
    <w:rsid w:val="00AC6348"/>
    <w:rsid w:val="00B151D8"/>
    <w:rsid w:val="00B74FF2"/>
    <w:rsid w:val="00B812B0"/>
    <w:rsid w:val="00B82ED4"/>
    <w:rsid w:val="00BB1D18"/>
    <w:rsid w:val="00BF169B"/>
    <w:rsid w:val="00CC6131"/>
    <w:rsid w:val="00D145A3"/>
    <w:rsid w:val="00D60CEB"/>
    <w:rsid w:val="00DA77EF"/>
    <w:rsid w:val="00E15400"/>
    <w:rsid w:val="00E733B0"/>
    <w:rsid w:val="00F4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DC818"/>
  <w15:docId w15:val="{8CFD1FF0-72D8-43C3-AB0F-AFAC3CCC9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empora LGC Uni" w:eastAsia="Noto Sans CJK SC" w:hAnsi="Tempora LGC Uni" w:cs="Droid Sans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eastAsia="Calibri" w:hAnsi="Times New Roman" w:cs="Times New Roman"/>
      <w:b w:val="0"/>
    </w:rPr>
  </w:style>
  <w:style w:type="character" w:customStyle="1" w:styleId="WW8Num2z0">
    <w:name w:val="WW8Num2z0"/>
    <w:qFormat/>
    <w:rPr>
      <w:rFonts w:eastAsia="Calibri"/>
      <w:sz w:val="22"/>
    </w:rPr>
  </w:style>
  <w:style w:type="character" w:customStyle="1" w:styleId="WW8Num3z0">
    <w:name w:val="WW8Num3z0"/>
    <w:qFormat/>
  </w:style>
  <w:style w:type="character" w:customStyle="1" w:styleId="WW8Num4z0">
    <w:name w:val="WW8Num4z0"/>
    <w:qFormat/>
    <w:rPr>
      <w:rFonts w:cs="Times New Roman"/>
      <w:b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7z0">
    <w:name w:val="WW8Num7z0"/>
    <w:qFormat/>
  </w:style>
  <w:style w:type="character" w:customStyle="1" w:styleId="WW8Num8z0">
    <w:name w:val="WW8Num8z0"/>
    <w:qFormat/>
    <w:rPr>
      <w:rFonts w:ascii="Symbol" w:eastAsia="Calibri" w:hAnsi="Symbol" w:cs="Times New Roman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8z3">
    <w:name w:val="WW8Num8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10z0">
    <w:name w:val="WW8Num10z0"/>
    <w:qFormat/>
    <w:rPr>
      <w:b/>
    </w:rPr>
  </w:style>
  <w:style w:type="character" w:customStyle="1" w:styleId="WW8Num11z0">
    <w:name w:val="WW8Num11z0"/>
    <w:qFormat/>
  </w:style>
  <w:style w:type="character" w:customStyle="1" w:styleId="WW8Num12z0">
    <w:name w:val="WW8Num12z0"/>
    <w:qFormat/>
    <w:rPr>
      <w:b/>
    </w:rPr>
  </w:style>
  <w:style w:type="character" w:customStyle="1" w:styleId="WW8Num14z0">
    <w:name w:val="WW8Num14z0"/>
    <w:qFormat/>
    <w:rPr>
      <w:b/>
    </w:rPr>
  </w:style>
  <w:style w:type="character" w:customStyle="1" w:styleId="WW8Num14z1">
    <w:name w:val="WW8Num14z1"/>
    <w:qFormat/>
    <w:rPr>
      <w:b w:val="0"/>
    </w:rPr>
  </w:style>
  <w:style w:type="character" w:customStyle="1" w:styleId="InternetLink">
    <w:name w:val="Internet Link"/>
    <w:qFormat/>
    <w:rPr>
      <w:color w:val="0000FF"/>
      <w:u w:val="single"/>
    </w:rPr>
  </w:style>
  <w:style w:type="character" w:customStyle="1" w:styleId="a3">
    <w:name w:val="Текст выноски Знак"/>
    <w:qFormat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qFormat/>
    <w:rPr>
      <w:sz w:val="24"/>
      <w:szCs w:val="24"/>
    </w:rPr>
  </w:style>
  <w:style w:type="character" w:customStyle="1" w:styleId="a5">
    <w:name w:val="Нижний колонтитул Знак"/>
    <w:qFormat/>
    <w:rPr>
      <w:sz w:val="24"/>
      <w:szCs w:val="24"/>
    </w:rPr>
  </w:style>
  <w:style w:type="character" w:styleId="a6">
    <w:name w:val="FollowedHyperlink"/>
    <w:rPr>
      <w:color w:val="954F72"/>
      <w:u w:val="single"/>
    </w:rPr>
  </w:style>
  <w:style w:type="character" w:customStyle="1" w:styleId="a7">
    <w:name w:val="Подзаголовок Знак"/>
    <w:qFormat/>
    <w:rPr>
      <w:rFonts w:ascii="Arial" w:hAnsi="Arial" w:cs="Arial"/>
      <w:sz w:val="24"/>
      <w:szCs w:val="24"/>
    </w:rPr>
  </w:style>
  <w:style w:type="character" w:customStyle="1" w:styleId="a8">
    <w:name w:val="Без интервала Знак"/>
    <w:qFormat/>
  </w:style>
  <w:style w:type="character" w:styleId="a9">
    <w:name w:val="Strong"/>
    <w:qFormat/>
    <w:rPr>
      <w:b/>
      <w:bCs/>
    </w:rPr>
  </w:style>
  <w:style w:type="character" w:customStyle="1" w:styleId="aa">
    <w:name w:val="Основной текст Знак"/>
    <w:qFormat/>
    <w:rPr>
      <w:sz w:val="24"/>
      <w:szCs w:val="24"/>
    </w:rPr>
  </w:style>
  <w:style w:type="character" w:customStyle="1" w:styleId="ab">
    <w:name w:val="Основной текст_"/>
    <w:qFormat/>
    <w:rPr>
      <w:shd w:val="clear" w:color="auto" w:fill="FFFFFF"/>
    </w:rPr>
  </w:style>
  <w:style w:type="character" w:customStyle="1" w:styleId="ac">
    <w:name w:val="Абзац списка Знак"/>
    <w:qFormat/>
    <w:rPr>
      <w:rFonts w:ascii="Arial Unicode MS;Arial" w:eastAsia="Arial Unicode MS;Arial" w:hAnsi="Arial Unicode MS;Arial" w:cs="Arial Unicode MS;Arial"/>
      <w:color w:val="000000"/>
      <w:sz w:val="24"/>
      <w:szCs w:val="24"/>
    </w:rPr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InternetLink2">
    <w:name w:val="Internet Link2"/>
    <w:qFormat/>
    <w:rPr>
      <w:color w:val="000080"/>
      <w:u w:val="single"/>
    </w:rPr>
  </w:style>
  <w:style w:type="paragraph" w:styleId="ad">
    <w:name w:val="Title"/>
    <w:basedOn w:val="a"/>
    <w:next w:val="ae"/>
    <w:uiPriority w:val="10"/>
    <w:qFormat/>
    <w:pPr>
      <w:keepNext/>
      <w:spacing w:before="240" w:after="120"/>
    </w:pPr>
    <w:rPr>
      <w:rFonts w:ascii="Open Sans" w:eastAsia="Noto Sans CJK SC" w:hAnsi="Open Sans" w:cs="Droid Sans"/>
      <w:sz w:val="28"/>
      <w:szCs w:val="28"/>
    </w:rPr>
  </w:style>
  <w:style w:type="paragraph" w:styleId="ae">
    <w:name w:val="Body Text"/>
    <w:basedOn w:val="a"/>
    <w:pPr>
      <w:spacing w:after="120"/>
    </w:pPr>
  </w:style>
  <w:style w:type="paragraph" w:styleId="af">
    <w:name w:val="List"/>
    <w:basedOn w:val="ae"/>
    <w:rPr>
      <w:rFonts w:cs="Droid Sans"/>
    </w:rPr>
  </w:style>
  <w:style w:type="paragraph" w:styleId="af0">
    <w:name w:val="caption"/>
    <w:basedOn w:val="a"/>
    <w:qFormat/>
    <w:pPr>
      <w:suppressLineNumbers/>
      <w:spacing w:before="120" w:after="120"/>
    </w:pPr>
    <w:rPr>
      <w:rFonts w:cs="Droid Sans"/>
      <w:i/>
      <w:iCs/>
    </w:rPr>
  </w:style>
  <w:style w:type="paragraph" w:styleId="af1">
    <w:name w:val="index heading"/>
    <w:basedOn w:val="a"/>
    <w:qFormat/>
    <w:pPr>
      <w:suppressLineNumbers/>
    </w:pPr>
    <w:rPr>
      <w:rFonts w:cs="Droid Sans"/>
    </w:rPr>
  </w:style>
  <w:style w:type="paragraph" w:customStyle="1" w:styleId="af2">
    <w:name w:val="Знак"/>
    <w:basedOn w:val="a"/>
    <w:qFormat/>
    <w:pPr>
      <w:spacing w:after="160" w:line="240" w:lineRule="exact"/>
    </w:pPr>
    <w:rPr>
      <w:sz w:val="28"/>
      <w:szCs w:val="20"/>
      <w:lang w:val="en-US"/>
    </w:rPr>
  </w:style>
  <w:style w:type="paragraph" w:styleId="af3">
    <w:name w:val="Balloon Text"/>
    <w:basedOn w:val="a"/>
    <w:qFormat/>
    <w:rPr>
      <w:rFonts w:ascii="Tahoma" w:hAnsi="Tahoma" w:cs="Tahoma"/>
      <w:sz w:val="16"/>
      <w:szCs w:val="16"/>
    </w:rPr>
  </w:style>
  <w:style w:type="paragraph" w:customStyle="1" w:styleId="af4">
    <w:name w:val="Колонтитул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5">
    <w:name w:val="header"/>
    <w:basedOn w:val="a"/>
    <w:pPr>
      <w:tabs>
        <w:tab w:val="center" w:pos="4677"/>
        <w:tab w:val="right" w:pos="9355"/>
      </w:tabs>
    </w:pPr>
  </w:style>
  <w:style w:type="paragraph" w:styleId="af6">
    <w:name w:val="footer"/>
    <w:basedOn w:val="a"/>
    <w:pPr>
      <w:tabs>
        <w:tab w:val="center" w:pos="4677"/>
        <w:tab w:val="right" w:pos="9355"/>
      </w:tabs>
    </w:pPr>
  </w:style>
  <w:style w:type="paragraph" w:styleId="af7">
    <w:name w:val="No Spacing"/>
    <w:qFormat/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af8">
    <w:name w:val="Subtitle"/>
    <w:basedOn w:val="a"/>
    <w:next w:val="ae"/>
    <w:uiPriority w:val="11"/>
    <w:qFormat/>
    <w:pPr>
      <w:spacing w:after="60"/>
      <w:jc w:val="center"/>
      <w:outlineLvl w:val="1"/>
    </w:pPr>
    <w:rPr>
      <w:rFonts w:ascii="Arial" w:hAnsi="Arial" w:cs="Arial"/>
    </w:rPr>
  </w:style>
  <w:style w:type="paragraph" w:customStyle="1" w:styleId="ConsPlusNonformat">
    <w:name w:val="ConsPlusNonformat"/>
    <w:qFormat/>
    <w:pPr>
      <w:widowControl w:val="0"/>
    </w:pPr>
    <w:rPr>
      <w:rFonts w:ascii="Courier New" w:eastAsia="Times New Roman" w:hAnsi="Courier New" w:cs="Courier New"/>
      <w:sz w:val="20"/>
      <w:szCs w:val="20"/>
      <w:lang w:bidi="ar-SA"/>
    </w:rPr>
  </w:style>
  <w:style w:type="paragraph" w:customStyle="1" w:styleId="af9">
    <w:name w:val="Содержимое таблицы"/>
    <w:basedOn w:val="a"/>
    <w:qFormat/>
    <w:pPr>
      <w:widowControl w:val="0"/>
      <w:suppressLineNumbers/>
    </w:pPr>
    <w:rPr>
      <w:kern w:val="2"/>
    </w:rPr>
  </w:style>
  <w:style w:type="paragraph" w:customStyle="1" w:styleId="ConsPlusNormal">
    <w:name w:val="ConsPlusNormal"/>
    <w:qFormat/>
    <w:pPr>
      <w:widowControl w:val="0"/>
    </w:pPr>
    <w:rPr>
      <w:rFonts w:ascii="Arial" w:eastAsia="Times New Roman" w:hAnsi="Arial" w:cs="Arial"/>
      <w:sz w:val="20"/>
      <w:szCs w:val="20"/>
      <w:lang w:bidi="ar-SA"/>
    </w:rPr>
  </w:style>
  <w:style w:type="paragraph" w:customStyle="1" w:styleId="4">
    <w:name w:val="Основной текст4"/>
    <w:basedOn w:val="a"/>
    <w:qFormat/>
    <w:pPr>
      <w:shd w:val="clear" w:color="auto" w:fill="FFFFFF"/>
      <w:spacing w:before="600" w:after="600" w:line="240" w:lineRule="atLeast"/>
      <w:ind w:hanging="340"/>
      <w:jc w:val="both"/>
    </w:pPr>
    <w:rPr>
      <w:sz w:val="20"/>
      <w:szCs w:val="20"/>
    </w:rPr>
  </w:style>
  <w:style w:type="paragraph" w:styleId="afa">
    <w:name w:val="List Paragraph"/>
    <w:basedOn w:val="a"/>
    <w:qFormat/>
    <w:pPr>
      <w:ind w:left="720"/>
      <w:contextualSpacing/>
    </w:pPr>
    <w:rPr>
      <w:rFonts w:ascii="Arial Unicode MS;Arial" w:eastAsia="Arial Unicode MS;Arial" w:hAnsi="Arial Unicode MS;Arial" w:cs="Arial Unicode MS;Arial"/>
      <w:color w:val="000000"/>
    </w:rPr>
  </w:style>
  <w:style w:type="paragraph" w:customStyle="1" w:styleId="msonormalbullet1gif">
    <w:name w:val="msonormalbullet1.gif"/>
    <w:basedOn w:val="a"/>
    <w:qFormat/>
    <w:pPr>
      <w:spacing w:before="280" w:after="280"/>
    </w:pPr>
  </w:style>
  <w:style w:type="paragraph" w:customStyle="1" w:styleId="afb">
    <w:name w:val="Заголовок таблицы"/>
    <w:basedOn w:val="af9"/>
    <w:qFormat/>
    <w:pPr>
      <w:jc w:val="center"/>
    </w:pPr>
    <w:rPr>
      <w:b/>
      <w:bCs/>
    </w:rPr>
  </w:style>
  <w:style w:type="paragraph" w:customStyle="1" w:styleId="afc">
    <w:name w:val="Содержимое врезки"/>
    <w:basedOn w:val="a"/>
    <w:qFormat/>
  </w:style>
  <w:style w:type="numbering" w:customStyle="1" w:styleId="afd">
    <w:name w:val="Без списка"/>
    <w:uiPriority w:val="99"/>
    <w:semiHidden/>
    <w:unhideWhenUsed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paragraph" w:customStyle="1" w:styleId="afe">
    <w:name w:val="Знак"/>
    <w:basedOn w:val="a"/>
    <w:autoRedefine/>
    <w:rsid w:val="00BF169B"/>
    <w:pPr>
      <w:suppressAutoHyphens w:val="0"/>
      <w:spacing w:after="160" w:line="240" w:lineRule="exact"/>
    </w:pPr>
    <w:rPr>
      <w:sz w:val="28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</TotalTime>
  <Pages>2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Пименова Екатерина Владимировна</dc:creator>
  <dc:description/>
  <cp:lastModifiedBy>Терпелюк Виктория Богдановна</cp:lastModifiedBy>
  <cp:revision>76</cp:revision>
  <cp:lastPrinted>2025-11-20T06:40:00Z</cp:lastPrinted>
  <dcterms:created xsi:type="dcterms:W3CDTF">2024-04-22T13:15:00Z</dcterms:created>
  <dcterms:modified xsi:type="dcterms:W3CDTF">2025-12-12T07:59:00Z</dcterms:modified>
  <dc:language>ru-RU</dc:language>
</cp:coreProperties>
</file>