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 w:val="1"/>
          <w:bCs w:val="1"/>
        </w:rPr>
        <w:t xml:space="preserve">Протокол подачи окончательных ценовых предложений</w:t>
      </w:r>
    </w:p>
    <w:p>
      <w:pPr/>
      <w:r>
        <w:rPr>
          <w:b w:val="0"/>
          <w:bCs w:val="0"/>
        </w:rPr>
        <w:t xml:space="preserve">Реестровый номер: 32515390801</w:t>
      </w:r>
    </w:p>
    <w:p>
      <w:pPr/>
      <w:r>
        <w:rPr>
          <w:b w:val="0"/>
          <w:bCs w:val="0"/>
        </w:rPr>
        <w:t xml:space="preserve">Краткое наименование: Изготовление мебели (модульный сценический подиум) для оснащения образовательных учреждений после капитального ремонта в 2026 году (КР2026-26П1)</w:t>
      </w:r>
    </w:p>
    <w:p>
      <w:pPr/>
      <w:r>
        <w:rPr>
          <w:b w:val="0"/>
          <w:bCs w:val="0"/>
        </w:rPr>
        <w:t xml:space="preserve">Организатор: ГОСУДАРСТВЕННОЕ АВТОНОМНОЕ УЧРЕЖДЕНИЕ ГОРОДА МОСКВЫ "ЦЕНТР ТЕХНИЧЕСКОГО ОСНАЩЕНИЯ И МОДЕРНИЗАЦИИ ОБРАЗОВАНИЯ"</w:t>
      </w:r>
    </w:p>
    <w:p>
      <w:pPr/>
      <w:r>
        <w:rPr>
          <w:b w:val="0"/>
          <w:bCs w:val="0"/>
        </w:rPr>
        <w:t xml:space="preserve">Начальная цена договора: 27 185 200,00 RUB</w:t>
      </w:r>
    </w:p>
    <w:p>
      <w:pPr/>
      <w:r>
        <w:rPr>
          <w:b w:val="0"/>
          <w:bCs w:val="0"/>
        </w:rPr>
        <w:t xml:space="preserve">Дата и время начала подачи окончательных ценовых предложений: 09-12-2025 10:00:00 [GMT +3 ]</w:t>
      </w:r>
    </w:p>
    <w:p>
      <w:pPr/>
      <w:r>
        <w:rPr>
          <w:b w:val="0"/>
          <w:bCs w:val="0"/>
        </w:rPr>
        <w:t xml:space="preserve">Дата и время окончания подачи окончательных ценовых предложений: 09-12-2025 13:00:00 [GMT +3 ]</w:t>
      </w:r>
    </w:p>
    <w:p>
      <w:pPr/>
      <w:r>
        <w:rPr>
          <w:b w:val="0"/>
          <w:bCs w:val="0"/>
        </w:rPr>
        <w:t xml:space="preserve">Наименование электронной площадки: Единая электронная торговая площадка Коммерческие закупки</w:t>
      </w:r>
    </w:p>
    <w:p>
      <w:hyperlink r:id="rId7" w:history="1">
        <w:r>
          <w:t xml:space="preserve">Адрес электронной площадки: https://com.roseltorg.ru/</w:t>
        </w:r>
      </w:hyperlink>
    </w:p>
    <w:p>
      <w:pPr/>
      <w:r>
        <w:rPr>
          <w:b w:val="0"/>
          <w:bCs w:val="0"/>
        </w:rPr>
        <w:t xml:space="preserve">На участие в подаче окончательных ценовых предложений допущены заявки:</w:t>
      </w:r>
    </w:p>
    <w:p>
      <w:pPr/>
      <w:r>
        <w:rPr>
          <w:b w:val="0"/>
          <w:bCs w:val="0"/>
        </w:rPr>
        <w:t xml:space="preserve">Заявка № 1</w:t>
      </w:r>
    </w:p>
    <w:p>
      <w:pPr/>
      <w:r>
        <w:rPr>
          <w:b w:val="0"/>
          <w:bCs w:val="0"/>
        </w:rPr>
        <w:t xml:space="preserve">Заявка № 2</w:t>
      </w:r>
    </w:p>
    <w:p>
      <w:pPr/>
      <w:r>
        <w:rPr>
          <w:b w:val="0"/>
          <w:bCs w:val="0"/>
        </w:rPr>
        <w:t xml:space="preserve">Заявка № 4</w:t>
      </w:r>
    </w:p>
    <w:p>
      <w:pPr/>
      <w:r>
        <w:rPr>
          <w:b w:val="0"/>
          <w:bCs w:val="0"/>
        </w:rPr>
        <w:t xml:space="preserve">Заявка № 3</w:t>
      </w:r>
    </w:p>
    <w:p>
      <w:pPr/>
      <w:r>
        <w:rPr>
          <w:b w:val="0"/>
          <w:bCs w:val="0"/>
        </w:rPr>
        <w:t xml:space="preserve">Заявка № 5</w:t>
      </w:r>
    </w:p>
    <w:p>
      <w:pPr/>
      <w:r>
        <w:rPr>
          <w:b w:val="0"/>
          <w:bCs w:val="0"/>
        </w:rPr>
        <w:t xml:space="preserve">Все минимальные предложения о цене договора, сделанные участниками в ходе этапа подачи окончательных ценовых предложений в электронной форме: </w:t>
      </w:r>
    </w:p>
    <w:tbl>
      <w:tblGrid>
        <w:gridCol w:w="500" w:type="dxa"/>
        <w:gridCol w:w="3000" w:type="dxa"/>
        <w:gridCol w:w="3000" w:type="dxa"/>
        <w:gridCol w:w="1500" w:type="dxa"/>
        <w:gridCol w:w="2000" w:type="dxa"/>
        <w:gridCol w:w="2000" w:type="dxa"/>
        <w:gridCol w:w="1500" w:type="dxa"/>
      </w:tblGrid>
      <w:tblPr>
        <w:tblStyle w:val="style61248"/>
      </w:tblPr>
      <w:tr>
        <w:trPr>
          <w:cantSplit w:val="1"/>
        </w:trPr>
        <w:tc>
          <w:tcPr>
            <w:tcW w:w="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№ 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подачи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предложения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Валюта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Порядковый номер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Тип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09-12-2025 10:04:32 [GMT +3]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439 402.00</w:t>
            </w:r>
          </w:p>
          <w:p>
            <w:pPr>
              <w:jc w:val="center"/>
            </w:pPr>
            <w:r>
              <w:rPr/>
              <w:t xml:space="preserve">С учетом НДС 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20%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RUB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основное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09-12-2025 10:13:40 [GMT +3]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469 999.00</w:t>
            </w:r>
          </w:p>
          <w:p>
            <w:pPr>
              <w:jc w:val="center"/>
            </w:pPr>
            <w:r>
              <w:rPr/>
              <w:t xml:space="preserve">С учетом НДС 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5%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RUB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основное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09-12-2025 10:43:23 [GMT +3]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441 900.00</w:t>
            </w:r>
          </w:p>
          <w:p>
            <w:pPr>
              <w:jc w:val="center"/>
            </w:pPr>
            <w:r>
              <w:rPr/>
              <w:t xml:space="preserve">С учетом НДС 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20%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RUB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5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основное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09-12-2025 12:03:08 [GMT +3]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380 060.67</w:t>
            </w:r>
          </w:p>
          <w:p>
            <w:pPr>
              <w:jc w:val="center"/>
            </w:pPr>
            <w:r>
              <w:rPr/>
              <w:t xml:space="preserve">С учетом НДС 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20%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RUB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основное</w:t>
            </w:r>
          </w:p>
        </w:tc>
      </w:tr>
    </w:tbl>
    <w:sectPr>
      <w:pgSz w:orient="portrait" w:w="11905.511811023621703498065471649169921875" w:h="16837.7952755905498634092509746551513671875"/>
      <w:pgMar w:top="1440" w:right="566.9291338582676189616904594004154205322265625" w:bottom="1440" w:left="1417.3228346456694453081581741571426391601562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style61248">
    <w:name w:val="style61248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&#1040;&#1076;&#1088;&#1077;&#1089; &#1101;&#1083;&#1077;&#1082;&#1090;&#1088;&#1086;&#1085;&#1085;&#1086;&#1081; &#1087;&#1083;&#1086;&#1097;&#1072;&#1076;&#1082;&#1080;: https://com.roseltorg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2025-12-09T13:02:37+03:00</dcterms:created>
  <dcterms:modified xsi:type="dcterms:W3CDTF">2025-12-09T13:02:37+03:00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