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100351" w14:textId="77777777" w:rsidR="005D09A4" w:rsidRPr="009F7AB9" w:rsidRDefault="009F7AB9">
      <w:pPr>
        <w:jc w:val="center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>Протокол 1</w:t>
      </w:r>
    </w:p>
    <w:p w14:paraId="7D5BF34B" w14:textId="77777777" w:rsidR="005D09A4" w:rsidRPr="009F7AB9" w:rsidRDefault="009F7AB9">
      <w:pPr>
        <w:jc w:val="center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>Протокол рассмотрения заявок и подведения итогов (по каждому лоту) в процедуре "Запрос котировок № ЗК-2025-12-1164"</w:t>
      </w:r>
      <w:r w:rsidRPr="009F7AB9">
        <w:rPr>
          <w:rFonts w:ascii="Times New Roman" w:hAnsi="Times New Roman" w:cs="Times New Roman"/>
          <w:sz w:val="24"/>
          <w:szCs w:val="24"/>
        </w:rPr>
        <w:br/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>Процедура на ЭТП № 5491685</w:t>
      </w:r>
      <w:r w:rsidRPr="009F7AB9">
        <w:rPr>
          <w:rFonts w:ascii="Times New Roman" w:hAnsi="Times New Roman" w:cs="Times New Roman"/>
          <w:sz w:val="24"/>
          <w:szCs w:val="24"/>
        </w:rPr>
        <w:br/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>(Извещение в ЕИС № 32515492460)</w:t>
      </w:r>
    </w:p>
    <w:p w14:paraId="4B917F47" w14:textId="77777777" w:rsidR="005D09A4" w:rsidRPr="009F7AB9" w:rsidRDefault="009F7AB9">
      <w:pPr>
        <w:jc w:val="center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</w:rPr>
        <w:br/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Место публикации: </w:t>
      </w:r>
      <w:hyperlink r:id="rId5" w:history="1">
        <w:r w:rsidRPr="009F7AB9">
          <w:rPr>
            <w:rFonts w:ascii="Times New Roman" w:hAnsi="Times New Roman" w:cs="Times New Roman"/>
            <w:sz w:val="24"/>
            <w:szCs w:val="24"/>
          </w:rPr>
          <w:t xml:space="preserve">www.fabrikant.ru </w:t>
        </w:r>
      </w:hyperlink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                             </w:t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>Дата публикации: 15.12.2025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9F7AB9">
        <w:rPr>
          <w:rFonts w:ascii="Times New Roman" w:hAnsi="Times New Roman" w:cs="Times New Roman"/>
          <w:sz w:val="24"/>
          <w:szCs w:val="24"/>
        </w:rPr>
        <w:br/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 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9F7AB9">
        <w:rPr>
          <w:rFonts w:ascii="Times New Roman" w:hAnsi="Times New Roman" w:cs="Times New Roman"/>
          <w:sz w:val="24"/>
          <w:szCs w:val="24"/>
        </w:rPr>
        <w:br/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 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9F7AB9">
        <w:rPr>
          <w:rFonts w:ascii="Times New Roman" w:hAnsi="Times New Roman" w:cs="Times New Roman"/>
          <w:sz w:val="24"/>
          <w:szCs w:val="24"/>
        </w:rPr>
        <w:br/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 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</w:t>
      </w:r>
    </w:p>
    <w:p w14:paraId="27CCAA86" w14:textId="77777777" w:rsidR="005D09A4" w:rsidRPr="009F7AB9" w:rsidRDefault="009F7AB9" w:rsidP="009F7AB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Организатор закупки: ГОСУДАРСТВЕННОЕ КАЗЕННОЕ УЧРЕЖДЕНИЕ "ЗАБАЙКАЛЬСКИЙ ЦЕНТР ГОСУДАРСТВЕННЫХ ЗАКУПОК".</w:t>
      </w:r>
    </w:p>
    <w:p w14:paraId="71B6A773" w14:textId="77777777" w:rsidR="005D09A4" w:rsidRPr="009F7AB9" w:rsidRDefault="009F7AB9" w:rsidP="009F7AB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Заказчик(и): ГОСУДАРСТВЕННОЕ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АВТОНОМНОЕ УЧРЕЖДЕНИЕ ЗДРАВООХРАНЕНИЯ "ЗАБАЙКАЛЬСКАЯ КРАЕВАЯ КЛИНИЧЕСКАЯ БОЛЬНИЦА".</w:t>
      </w:r>
    </w:p>
    <w:p w14:paraId="0742DFA4" w14:textId="77777777" w:rsidR="005D09A4" w:rsidRPr="009F7AB9" w:rsidRDefault="009F7A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Контактное лицо: Замятина Н. А., 83022210868, zabgoszakup223-fz.ru@yandex.ru. </w:t>
      </w:r>
      <w:r w:rsidRPr="009F7AB9">
        <w:rPr>
          <w:rFonts w:ascii="Times New Roman" w:hAnsi="Times New Roman" w:cs="Times New Roman"/>
          <w:sz w:val="24"/>
          <w:szCs w:val="24"/>
        </w:rPr>
        <w:br/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Дополнительная контактная информация: не указано. </w:t>
      </w:r>
    </w:p>
    <w:p w14:paraId="2B8A499B" w14:textId="77777777" w:rsidR="005D09A4" w:rsidRPr="009F7AB9" w:rsidRDefault="009F7A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Наименование закупки: Приобретение ГСМ.</w:t>
      </w:r>
    </w:p>
    <w:p w14:paraId="73368D88" w14:textId="77777777" w:rsidR="005D09A4" w:rsidRPr="009F7AB9" w:rsidRDefault="009F7A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Номер лота: 1.</w:t>
      </w:r>
    </w:p>
    <w:p w14:paraId="0EE08C86" w14:textId="77777777" w:rsidR="005D09A4" w:rsidRPr="009F7AB9" w:rsidRDefault="009F7A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Наименование предмета договора: Приобретение ГСМ.</w:t>
      </w:r>
    </w:p>
    <w:p w14:paraId="577BBCBB" w14:textId="77777777" w:rsidR="005D09A4" w:rsidRPr="009F7AB9" w:rsidRDefault="009F7A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Сведения о сроке исполнения договора: В соответствии с проектом договора.</w:t>
      </w:r>
    </w:p>
    <w:p w14:paraId="410439C9" w14:textId="77777777" w:rsidR="005D09A4" w:rsidRPr="009F7AB9" w:rsidRDefault="009F7AB9" w:rsidP="009F7AB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Извещение и документация о проведении процедуры были размещены на сайте электронной площадки «Фабрикант» www.fabrikan</w:t>
      </w:r>
      <w:r w:rsidRPr="009F7AB9">
        <w:rPr>
          <w:rFonts w:ascii="Times New Roman" w:hAnsi="Times New Roman" w:cs="Times New Roman"/>
          <w:sz w:val="24"/>
          <w:szCs w:val="24"/>
          <w:lang/>
        </w:rPr>
        <w:t>t.ru, а также на Официальном сайте Российской Федерации для размещения информации о размещении заказов http://zakupki.gov.ru/.</w:t>
      </w:r>
    </w:p>
    <w:p w14:paraId="5A29A46B" w14:textId="77777777" w:rsidR="005D09A4" w:rsidRPr="009F7AB9" w:rsidRDefault="009F7A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Дата начала подачи заявок: 05.12.2025.</w:t>
      </w:r>
    </w:p>
    <w:p w14:paraId="0A9572E4" w14:textId="77777777" w:rsidR="005D09A4" w:rsidRPr="009F7AB9" w:rsidRDefault="009F7A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Дата и время окончания подачи заявок: 15.12.2025 01:00 (по московскому времени).</w:t>
      </w:r>
    </w:p>
    <w:p w14:paraId="22655C63" w14:textId="77777777" w:rsidR="005D09A4" w:rsidRPr="009F7AB9" w:rsidRDefault="009F7AB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Дата расс</w:t>
      </w:r>
      <w:r w:rsidRPr="009F7AB9">
        <w:rPr>
          <w:rFonts w:ascii="Times New Roman" w:hAnsi="Times New Roman" w:cs="Times New Roman"/>
          <w:sz w:val="24"/>
          <w:szCs w:val="24"/>
          <w:lang/>
        </w:rPr>
        <w:t>мотрения и подведения итогов: 15.12.2025.</w:t>
      </w:r>
    </w:p>
    <w:p w14:paraId="2596075A" w14:textId="77777777" w:rsidR="005D09A4" w:rsidRPr="009F7AB9" w:rsidRDefault="009F7AB9" w:rsidP="009F7AB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Место рассмотрения и подведения итогов: «Фабрикант» www.fabrikant.ru. Забайкальский край г. Чита</w:t>
      </w:r>
    </w:p>
    <w:p w14:paraId="07A4C2D1" w14:textId="77777777" w:rsidR="005D09A4" w:rsidRPr="009F7AB9" w:rsidRDefault="009F7A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Классификация товаров, работ, услуг.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5"/>
        <w:gridCol w:w="3372"/>
        <w:gridCol w:w="3160"/>
      </w:tblGrid>
      <w:tr w:rsidR="005D09A4" w:rsidRPr="009F7AB9" w14:paraId="64B5A141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6D28B77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Код ОКПД 2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63D2F44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Код ОКВЭД 2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44B3824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Количество (ед. измерения)</w:t>
            </w:r>
          </w:p>
        </w:tc>
      </w:tr>
      <w:tr w:rsidR="005D09A4" w:rsidRPr="009F7AB9" w14:paraId="55E12A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6F83533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19.20.21.100 Бензин автомобильный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B1D9F4D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19.20 Производство нефтепродуктов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A75022C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10000 Литр; кубический дециметр</w:t>
            </w:r>
          </w:p>
        </w:tc>
      </w:tr>
      <w:tr w:rsidR="005D09A4" w:rsidRPr="009F7AB9" w14:paraId="0A5BD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A2751A7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19.20.21.320 Топливо дизельное зимнее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1744A83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19.20 Производство нефтепродуктов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55B4B13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1400 Литр; кубический дециметр</w:t>
            </w:r>
          </w:p>
        </w:tc>
      </w:tr>
    </w:tbl>
    <w:p w14:paraId="0039C708" w14:textId="77777777" w:rsidR="005D09A4" w:rsidRPr="009F7AB9" w:rsidRDefault="009F7AB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Начальная (максимальная) цена договора: 1 013 300,0</w:t>
      </w:r>
      <w:r w:rsidRPr="009F7AB9">
        <w:rPr>
          <w:rFonts w:ascii="Times New Roman" w:hAnsi="Times New Roman" w:cs="Times New Roman"/>
          <w:sz w:val="24"/>
          <w:szCs w:val="24"/>
          <w:lang/>
        </w:rPr>
        <w:t>0 Рубль, с НДС 0%, с НДС</w:t>
      </w:r>
    </w:p>
    <w:p w14:paraId="43953D12" w14:textId="77777777" w:rsidR="005D09A4" w:rsidRPr="009F7AB9" w:rsidRDefault="009F7AB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lastRenderedPageBreak/>
        <w:t>Состав комиссии.</w:t>
      </w:r>
      <w:r w:rsidRPr="009F7AB9">
        <w:rPr>
          <w:rFonts w:ascii="Times New Roman" w:hAnsi="Times New Roman" w:cs="Times New Roman"/>
          <w:sz w:val="24"/>
          <w:szCs w:val="24"/>
        </w:rPr>
        <w:br/>
      </w:r>
      <w:r w:rsidRPr="009F7AB9">
        <w:rPr>
          <w:rFonts w:ascii="Times New Roman" w:hAnsi="Times New Roman" w:cs="Times New Roman"/>
          <w:sz w:val="24"/>
          <w:szCs w:val="24"/>
          <w:lang/>
        </w:rPr>
        <w:t>На заседании комиссии по рассмотрению, оценке и подведению итогов запроса котировок присутствовали: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9"/>
        <w:gridCol w:w="3354"/>
        <w:gridCol w:w="3354"/>
      </w:tblGrid>
      <w:tr w:rsidR="005D09A4" w:rsidRPr="009F7AB9" w14:paraId="2012B648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F54BA19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0744227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Роль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71A8952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Статус</w:t>
            </w:r>
          </w:p>
        </w:tc>
      </w:tr>
      <w:tr w:rsidR="005D09A4" w:rsidRPr="009F7AB9" w14:paraId="3C09C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8E79C93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Седунова Елена Валерьевна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86E55E8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Председатель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BE284B3" w14:textId="108406AA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Присутствовал</w:t>
            </w:r>
          </w:p>
        </w:tc>
      </w:tr>
      <w:tr w:rsidR="005D09A4" w:rsidRPr="009F7AB9" w14:paraId="3E831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D21A048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Здоров Александр Вадимович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E0ED11B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Зам. председателя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978E8AD" w14:textId="0ED54629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Отсутствовал</w:t>
            </w:r>
          </w:p>
        </w:tc>
      </w:tr>
      <w:tr w:rsidR="005D09A4" w:rsidRPr="009F7AB9" w14:paraId="1BCE8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5F0FAEF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Замятина Надежда Александровна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8D78E59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Член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07CB8E9" w14:textId="0FF4C9E5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Присутствовал</w:t>
            </w:r>
          </w:p>
        </w:tc>
      </w:tr>
      <w:tr w:rsidR="005D09A4" w:rsidRPr="009F7AB9" w14:paraId="119B7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E3F6AC6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Исаева Татьяна Владимировна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1F00692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Член комиссии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038E44F" w14:textId="2E919DF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Отсутствовал</w:t>
            </w:r>
          </w:p>
        </w:tc>
      </w:tr>
    </w:tbl>
    <w:p w14:paraId="14894735" w14:textId="77777777" w:rsidR="005D09A4" w:rsidRPr="009F7AB9" w:rsidRDefault="009F7AB9">
      <w:p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Количество присутствующих на заседании членов комиссии - </w:t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>2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. Кворум имеется. Заседание правомочно. </w:t>
      </w:r>
    </w:p>
    <w:p w14:paraId="717D73A0" w14:textId="77777777" w:rsidR="005D09A4" w:rsidRPr="009F7AB9" w:rsidRDefault="009F7AB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На момент окончания срока подачи заявок на участие в запросе котировок было подано </w:t>
      </w:r>
      <w:r w:rsidRPr="009F7AB9">
        <w:rPr>
          <w:rFonts w:ascii="Times New Roman" w:hAnsi="Times New Roman" w:cs="Times New Roman"/>
          <w:b/>
          <w:bCs/>
          <w:sz w:val="24"/>
          <w:szCs w:val="24"/>
          <w:lang/>
        </w:rPr>
        <w:t>2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заявки(ок):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9"/>
        <w:gridCol w:w="2115"/>
        <w:gridCol w:w="3277"/>
        <w:gridCol w:w="1800"/>
        <w:gridCol w:w="1626"/>
      </w:tblGrid>
      <w:tr w:rsidR="005D09A4" w:rsidRPr="009F7AB9" w14:paraId="3B0D525F" w14:textId="77777777" w:rsidTr="009F7AB9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4C9A3E1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Порядковый номер заявки</w:t>
            </w:r>
          </w:p>
        </w:tc>
        <w:tc>
          <w:tcPr>
            <w:tcW w:w="2219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6A0D829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Дата и время подачи заявки</w:t>
            </w:r>
          </w:p>
        </w:tc>
        <w:tc>
          <w:tcPr>
            <w:tcW w:w="343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3918C9E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Наименова</w:t>
            </w: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ние участника закупки</w:t>
            </w:r>
          </w:p>
        </w:tc>
        <w:tc>
          <w:tcPr>
            <w:tcW w:w="188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1CC3648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Ценовое предложение</w:t>
            </w:r>
          </w:p>
        </w:tc>
        <w:tc>
          <w:tcPr>
            <w:tcW w:w="142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24B3A6E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Страна происхождения</w:t>
            </w:r>
          </w:p>
        </w:tc>
      </w:tr>
      <w:tr w:rsidR="005D09A4" w:rsidRPr="009F7AB9" w14:paraId="1CCDEF0A" w14:textId="77777777" w:rsidTr="009F7A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91DDA23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2219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946191A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12.12.2025 09:57 (по московскому времени)</w:t>
            </w:r>
          </w:p>
        </w:tc>
        <w:tc>
          <w:tcPr>
            <w:tcW w:w="343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13DD09C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ПУБЛИЧНОЕ АКЦИОНЕРНОЕ ОБЩЕСТВО "НЕФТЕМАРКЕТ"</w:t>
            </w:r>
          </w:p>
        </w:tc>
        <w:tc>
          <w:tcPr>
            <w:tcW w:w="188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B78EC87" w14:textId="13A22AE0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855 540,00 Рубль, с НДС</w:t>
            </w:r>
          </w:p>
        </w:tc>
        <w:tc>
          <w:tcPr>
            <w:tcW w:w="142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916DAA0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Российская Федерация</w:t>
            </w:r>
          </w:p>
        </w:tc>
      </w:tr>
      <w:tr w:rsidR="005D09A4" w:rsidRPr="009F7AB9" w14:paraId="2F4F9E1B" w14:textId="77777777" w:rsidTr="009F7AB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3580DFA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2219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41D0445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12.12.2025 15:04 (по московскому времени)</w:t>
            </w:r>
          </w:p>
        </w:tc>
        <w:tc>
          <w:tcPr>
            <w:tcW w:w="343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8397360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ОБЩЕСТВО С ОГРАНИЧЕННОЙ ОТВЕТСТВЕННОСТЬЮ "ПРОЦЕССИНГОВАЯ КОМПАНИЯ "ЭТАЛОН ПЛЮС"</w:t>
            </w:r>
          </w:p>
        </w:tc>
        <w:tc>
          <w:tcPr>
            <w:tcW w:w="1888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F0C1F6F" w14:textId="5274AA59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981 158,00 Рубль, с НДС</w:t>
            </w:r>
          </w:p>
        </w:tc>
        <w:tc>
          <w:tcPr>
            <w:tcW w:w="1426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F1EE54E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Российская Федерация</w:t>
            </w:r>
          </w:p>
        </w:tc>
      </w:tr>
    </w:tbl>
    <w:p w14:paraId="1C713133" w14:textId="77777777" w:rsidR="005D09A4" w:rsidRPr="009F7AB9" w:rsidRDefault="009F7AB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Комиссия рассмотрела заявки, поданные на участие в закупке, и приняла решение: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2625"/>
        <w:gridCol w:w="1888"/>
        <w:gridCol w:w="1888"/>
        <w:gridCol w:w="1888"/>
      </w:tblGrid>
      <w:tr w:rsidR="005D09A4" w:rsidRPr="009F7AB9" w14:paraId="4C449EB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D793EA1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Порядко</w:t>
            </w: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вый номер заявки</w:t>
            </w:r>
          </w:p>
        </w:tc>
        <w:tc>
          <w:tcPr>
            <w:tcW w:w="207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F647CCE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207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D14CE43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Обоснование решения</w:t>
            </w:r>
          </w:p>
        </w:tc>
        <w:tc>
          <w:tcPr>
            <w:tcW w:w="207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239E20B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Итоговая позиция</w:t>
            </w:r>
          </w:p>
        </w:tc>
        <w:tc>
          <w:tcPr>
            <w:tcW w:w="207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1A183A9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Результат</w:t>
            </w:r>
          </w:p>
        </w:tc>
      </w:tr>
      <w:tr w:rsidR="005D09A4" w:rsidRPr="009F7AB9" w14:paraId="618AE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F88E442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41A9B0C3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Соответствует требованиям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5EEFB30" w14:textId="77777777" w:rsidR="005D09A4" w:rsidRPr="009F7AB9" w:rsidRDefault="005D09A4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5C272BD0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5C8C06C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Победитель</w:t>
            </w:r>
          </w:p>
        </w:tc>
      </w:tr>
      <w:tr w:rsidR="005D09A4" w:rsidRPr="009F7AB9" w14:paraId="79881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28755FDB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39EB1572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Соответствует требованиям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AA29BCC" w14:textId="77777777" w:rsidR="005D09A4" w:rsidRPr="009F7AB9" w:rsidRDefault="005D09A4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1B3F8B5F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2</w:t>
            </w:r>
          </w:p>
        </w:tc>
        <w:tc>
          <w:tcPr>
            <w:tcW w:w="0" w:type="auto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FD28012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Второе место</w:t>
            </w:r>
          </w:p>
        </w:tc>
      </w:tr>
    </w:tbl>
    <w:p w14:paraId="7477C9BD" w14:textId="616A7110" w:rsidR="005D09A4" w:rsidRPr="009F7AB9" w:rsidRDefault="009F7AB9" w:rsidP="009F7AB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По итогам рассмотрения и оценки заявок в соответствии с пунктом 14.4.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. раздела 14 Типового Положения о закупках товаров, работ, услуг, утвержденного приказом Департамента государственного имущества и земельных отношений Забайкальского края </w:t>
      </w:r>
      <w:r w:rsidRPr="009F7AB9">
        <w:rPr>
          <w:rFonts w:ascii="Times New Roman" w:hAnsi="Times New Roman" w:cs="Times New Roman"/>
          <w:sz w:val="24"/>
          <w:szCs w:val="24"/>
          <w:lang/>
        </w:rPr>
        <w:lastRenderedPageBreak/>
        <w:t xml:space="preserve">от 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июля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</w:t>
      </w:r>
      <w:r w:rsidRPr="009F7AB9">
        <w:rPr>
          <w:rFonts w:ascii="Times New Roman" w:hAnsi="Times New Roman" w:cs="Times New Roman"/>
          <w:sz w:val="24"/>
          <w:szCs w:val="24"/>
          <w:lang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года № </w:t>
      </w:r>
      <w:r>
        <w:rPr>
          <w:rFonts w:ascii="Times New Roman" w:hAnsi="Times New Roman" w:cs="Times New Roman"/>
          <w:sz w:val="24"/>
          <w:szCs w:val="24"/>
        </w:rPr>
        <w:t>35</w:t>
      </w:r>
      <w:r w:rsidRPr="009F7AB9">
        <w:rPr>
          <w:rFonts w:ascii="Times New Roman" w:hAnsi="Times New Roman" w:cs="Times New Roman"/>
          <w:sz w:val="24"/>
          <w:szCs w:val="24"/>
          <w:lang/>
        </w:rPr>
        <w:t>/НПА «Об утверждении Типового положения о закупке отдельными видами юридических лиц» Победителем в проведении запроса котировок признается ПАО "НЕФТЕМАРКЕТ", подавший заявку, которая отвечает всем требованиям, установленным в извещении о пров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едении запроса котировок, и в которой указана наиболее низкая цена товаров, работ, услуг. </w:t>
      </w:r>
    </w:p>
    <w:p w14:paraId="32833C97" w14:textId="4A6B3914" w:rsidR="005D09A4" w:rsidRPr="009F7AB9" w:rsidRDefault="009F7AB9" w:rsidP="009F7AB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В соответствии с пунктом </w:t>
      </w:r>
      <w:r>
        <w:rPr>
          <w:rFonts w:ascii="Times New Roman" w:hAnsi="Times New Roman" w:cs="Times New Roman"/>
          <w:sz w:val="24"/>
          <w:szCs w:val="24"/>
        </w:rPr>
        <w:t>20.2.2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. раздела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Типового Положения о закупках товаров, работ, услуг, утвержденного приказом Департамента государственного имущества и земельных отношений Забайкальского края от 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июля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 года № </w:t>
      </w:r>
      <w:r>
        <w:rPr>
          <w:rFonts w:ascii="Times New Roman" w:hAnsi="Times New Roman" w:cs="Times New Roman"/>
          <w:sz w:val="24"/>
          <w:szCs w:val="24"/>
        </w:rPr>
        <w:t>35</w:t>
      </w:r>
      <w:r w:rsidRPr="009F7AB9">
        <w:rPr>
          <w:rFonts w:ascii="Times New Roman" w:hAnsi="Times New Roman" w:cs="Times New Roman"/>
          <w:sz w:val="24"/>
          <w:szCs w:val="24"/>
          <w:lang/>
        </w:rPr>
        <w:t>/НПА «Об утверждении Типо</w:t>
      </w:r>
      <w:r w:rsidRPr="009F7AB9">
        <w:rPr>
          <w:rFonts w:ascii="Times New Roman" w:hAnsi="Times New Roman" w:cs="Times New Roman"/>
          <w:sz w:val="24"/>
          <w:szCs w:val="24"/>
          <w:lang/>
        </w:rPr>
        <w:t>вого положения о закупке отдельными видами юридических лиц» заключить договор с победителем запроса котировок ПАО "НЕФТЕМАРКЕТ", заявка на участие, которого соответствует требованиям извещения, на условиях, предусмотренных извещением о проведении запроса к</w:t>
      </w:r>
      <w:r w:rsidRPr="009F7AB9">
        <w:rPr>
          <w:rFonts w:ascii="Times New Roman" w:hAnsi="Times New Roman" w:cs="Times New Roman"/>
          <w:sz w:val="24"/>
          <w:szCs w:val="24"/>
          <w:lang/>
        </w:rPr>
        <w:t xml:space="preserve">отировок, и по цене, предложенной указанным участником в котировочной заявке. </w:t>
      </w:r>
    </w:p>
    <w:p w14:paraId="6FB83A1B" w14:textId="77777777" w:rsidR="005D09A4" w:rsidRPr="009F7AB9" w:rsidRDefault="009F7AB9" w:rsidP="009F7AB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7AB9">
        <w:rPr>
          <w:rFonts w:ascii="Times New Roman" w:hAnsi="Times New Roman" w:cs="Times New Roman"/>
          <w:sz w:val="24"/>
          <w:szCs w:val="24"/>
          <w:lang/>
        </w:rPr>
        <w:t>Протокол рассмотрения заявок и подведения итогов (по каждому лоту) в процедуре "Запрос котировок" подписан всеми присутствующими на заседании членами комиссии.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3392"/>
        <w:gridCol w:w="3392"/>
      </w:tblGrid>
      <w:tr w:rsidR="005D09A4" w:rsidRPr="009F7AB9" w14:paraId="5C7721F5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99A0211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Председатель коми</w:t>
            </w: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744DFB26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_______________</w:t>
            </w:r>
            <w:r w:rsidRPr="009F7AB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EA8CAC0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Седунова Елена Валерьевна</w:t>
            </w:r>
          </w:p>
        </w:tc>
      </w:tr>
      <w:tr w:rsidR="005D09A4" w:rsidRPr="009F7AB9" w14:paraId="58381B95" w14:textId="77777777">
        <w:tblPrEx>
          <w:tblCellMar>
            <w:top w:w="0" w:type="dxa"/>
            <w:bottom w:w="0" w:type="dxa"/>
          </w:tblCellMar>
        </w:tblPrEx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615E97BB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Член комиссии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4EFD813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_______________</w:t>
            </w:r>
            <w:r w:rsidRPr="009F7AB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(подпись)</w:t>
            </w:r>
          </w:p>
        </w:tc>
        <w:tc>
          <w:tcPr>
            <w:tcW w:w="3450" w:type="dxa"/>
            <w:tcBorders>
              <w:top w:val="single" w:sz="7" w:space="0" w:color="333333"/>
              <w:left w:val="single" w:sz="7" w:space="0" w:color="333333"/>
              <w:bottom w:val="single" w:sz="7" w:space="0" w:color="333333"/>
              <w:right w:val="single" w:sz="7" w:space="0" w:color="333333"/>
            </w:tcBorders>
            <w:noWrap/>
          </w:tcPr>
          <w:p w14:paraId="0040FD0A" w14:textId="77777777" w:rsidR="005D09A4" w:rsidRPr="009F7AB9" w:rsidRDefault="009F7AB9" w:rsidP="009F7A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7AB9">
              <w:rPr>
                <w:rFonts w:ascii="Times New Roman" w:hAnsi="Times New Roman" w:cs="Times New Roman"/>
                <w:sz w:val="24"/>
                <w:szCs w:val="24"/>
                <w:lang/>
              </w:rPr>
              <w:t>Замятина Надежда Александровна</w:t>
            </w:r>
          </w:p>
        </w:tc>
      </w:tr>
    </w:tbl>
    <w:p w14:paraId="7B8710BF" w14:textId="77777777" w:rsidR="005D09A4" w:rsidRPr="009F7AB9" w:rsidRDefault="005D09A4">
      <w:pPr>
        <w:rPr>
          <w:rFonts w:ascii="Times New Roman" w:hAnsi="Times New Roman" w:cs="Times New Roman"/>
          <w:sz w:val="24"/>
          <w:szCs w:val="24"/>
        </w:rPr>
      </w:pPr>
    </w:p>
    <w:p w14:paraId="079A7403" w14:textId="77777777" w:rsidR="005D09A4" w:rsidRPr="009F7AB9" w:rsidRDefault="005D09A4">
      <w:pPr>
        <w:rPr>
          <w:rFonts w:ascii="Times New Roman" w:hAnsi="Times New Roman" w:cs="Times New Roman"/>
          <w:sz w:val="24"/>
          <w:szCs w:val="24"/>
        </w:rPr>
      </w:pPr>
    </w:p>
    <w:p w14:paraId="4B615E0C" w14:textId="77777777" w:rsidR="005D09A4" w:rsidRPr="009F7AB9" w:rsidRDefault="005D09A4">
      <w:pPr>
        <w:rPr>
          <w:rFonts w:ascii="Times New Roman" w:hAnsi="Times New Roman" w:cs="Times New Roman"/>
          <w:sz w:val="24"/>
          <w:szCs w:val="24"/>
        </w:rPr>
      </w:pPr>
    </w:p>
    <w:sectPr w:rsidR="005D09A4" w:rsidRPr="009F7AB9">
      <w:pgSz w:w="11905" w:h="16837"/>
      <w:pgMar w:top="1440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5AB6AA4"/>
    <w:multiLevelType w:val="multilevel"/>
    <w:tmpl w:val="8CFC27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BA9E0568"/>
    <w:multiLevelType w:val="multilevel"/>
    <w:tmpl w:val="FE5C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CE015C65"/>
    <w:multiLevelType w:val="multilevel"/>
    <w:tmpl w:val="76864C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FECBDCE6"/>
    <w:multiLevelType w:val="multilevel"/>
    <w:tmpl w:val="0EF89C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92696A"/>
    <w:multiLevelType w:val="multilevel"/>
    <w:tmpl w:val="6E40FB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ED647A"/>
    <w:multiLevelType w:val="multilevel"/>
    <w:tmpl w:val="FC68B7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AAAC5F9"/>
    <w:multiLevelType w:val="multilevel"/>
    <w:tmpl w:val="FCDC3F7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5021FFF"/>
    <w:multiLevelType w:val="multilevel"/>
    <w:tmpl w:val="BB96EEA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9C1857C"/>
    <w:multiLevelType w:val="multilevel"/>
    <w:tmpl w:val="905214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A4"/>
    <w:rsid w:val="005D09A4"/>
    <w:rsid w:val="009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7B14B"/>
  <w15:docId w15:val="{2EF925C7-AD02-49B3-A930-02E16165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Helvetica" w:eastAsia="Helvetica" w:hAnsi="Helvetica" w:cs="Helvetica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brikan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681</Words>
  <Characters>3883</Characters>
  <Application>Microsoft Office Word</Application>
  <DocSecurity>0</DocSecurity>
  <Lines>32</Lines>
  <Paragraphs>9</Paragraphs>
  <ScaleCrop>false</ScaleCrop>
  <Manager/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Замятина Надежда Александровна</dc:creator>
  <cp:keywords/>
  <dc:description/>
  <cp:lastModifiedBy>Замятина Надежда Александровна</cp:lastModifiedBy>
  <cp:revision>2</cp:revision>
  <dcterms:created xsi:type="dcterms:W3CDTF">2025-12-15T01:03:00Z</dcterms:created>
  <dcterms:modified xsi:type="dcterms:W3CDTF">2025-12-15T01:03:00Z</dcterms:modified>
  <cp:category/>
</cp:coreProperties>
</file>