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A437F" w14:textId="77777777" w:rsidR="004B283B" w:rsidRDefault="0042032F">
      <w:pPr>
        <w:ind w:firstLine="5529"/>
        <w:rPr>
          <w:rFonts w:ascii="Arial" w:hAnsi="Arial" w:cs="Arial"/>
          <w:b/>
          <w:color w:val="1F4E79" w:themeColor="accent1" w:themeShade="80"/>
        </w:rPr>
      </w:pPr>
      <w:r>
        <w:rPr>
          <w:rFonts w:ascii="Arial" w:hAnsi="Arial" w:cs="Arial"/>
          <w:b/>
          <w:i/>
          <w:noProof/>
          <w:color w:val="1F4E79" w:themeColor="accent1" w:themeShade="80"/>
          <w:sz w:val="20"/>
          <w:szCs w:val="20"/>
        </w:rPr>
        <w:drawing>
          <wp:anchor distT="0" distB="0" distL="114300" distR="114300" simplePos="0" relativeHeight="251658240" behindDoc="1" locked="0" layoutInCell="1" allowOverlap="1" wp14:anchorId="0F6A44AC" wp14:editId="0F6A44AD">
            <wp:simplePos x="0" y="0"/>
            <wp:positionH relativeFrom="column">
              <wp:posOffset>-485775</wp:posOffset>
            </wp:positionH>
            <wp:positionV relativeFrom="paragraph">
              <wp:posOffset>-135975</wp:posOffset>
            </wp:positionV>
            <wp:extent cx="7542311" cy="1883391"/>
            <wp:effectExtent l="0" t="0" r="1905" b="3175"/>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stretch>
                      <a:fillRect/>
                    </a:stretch>
                  </pic:blipFill>
                  <pic:spPr bwMode="auto">
                    <a:xfrm>
                      <a:off x="0" y="0"/>
                      <a:ext cx="7542311" cy="1883391"/>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color w:val="1F4E79" w:themeColor="accent1" w:themeShade="80"/>
        </w:rPr>
        <w:t xml:space="preserve">      </w:t>
      </w:r>
    </w:p>
    <w:p w14:paraId="0F6A4380" w14:textId="77777777" w:rsidR="004B283B" w:rsidRDefault="004B283B">
      <w:pPr>
        <w:ind w:firstLine="5529"/>
        <w:rPr>
          <w:rFonts w:ascii="Arial" w:hAnsi="Arial" w:cs="Arial"/>
          <w:b/>
          <w:color w:val="1F4E79" w:themeColor="accent1" w:themeShade="80"/>
        </w:rPr>
      </w:pPr>
    </w:p>
    <w:p w14:paraId="0F6A4381" w14:textId="77777777" w:rsidR="004B283B" w:rsidRDefault="004B283B">
      <w:pPr>
        <w:ind w:firstLine="5529"/>
        <w:rPr>
          <w:rFonts w:ascii="Arial" w:hAnsi="Arial" w:cs="Arial"/>
          <w:b/>
          <w:color w:val="1F4E79" w:themeColor="accent1" w:themeShade="80"/>
        </w:rPr>
      </w:pPr>
    </w:p>
    <w:p w14:paraId="0F6A4382" w14:textId="77777777" w:rsidR="004B283B" w:rsidRDefault="004B283B">
      <w:pPr>
        <w:ind w:firstLine="5529"/>
        <w:rPr>
          <w:rFonts w:ascii="Arial" w:hAnsi="Arial" w:cs="Arial"/>
          <w:b/>
          <w:color w:val="1F4E79" w:themeColor="accent1" w:themeShade="80"/>
        </w:rPr>
      </w:pPr>
    </w:p>
    <w:p w14:paraId="0F6A4383" w14:textId="77777777" w:rsidR="004B283B" w:rsidRDefault="004B283B">
      <w:pPr>
        <w:ind w:firstLine="5529"/>
        <w:rPr>
          <w:rFonts w:ascii="Arial" w:hAnsi="Arial" w:cs="Arial"/>
          <w:b/>
          <w:color w:val="1F4E79" w:themeColor="accent1" w:themeShade="80"/>
        </w:rPr>
      </w:pPr>
    </w:p>
    <w:p w14:paraId="0F6A4384" w14:textId="77777777" w:rsidR="004B283B" w:rsidRDefault="004B283B">
      <w:pPr>
        <w:ind w:firstLine="5529"/>
        <w:rPr>
          <w:rFonts w:ascii="Arial" w:hAnsi="Arial" w:cs="Arial"/>
          <w:b/>
          <w:color w:val="1F4E79" w:themeColor="accent1" w:themeShade="80"/>
        </w:rPr>
      </w:pPr>
    </w:p>
    <w:p w14:paraId="0F6A4385" w14:textId="77777777" w:rsidR="004B283B" w:rsidRDefault="004B283B">
      <w:pPr>
        <w:ind w:firstLine="5529"/>
        <w:rPr>
          <w:rFonts w:ascii="Arial" w:hAnsi="Arial" w:cs="Arial"/>
          <w:b/>
          <w:color w:val="1F4E79" w:themeColor="accent1" w:themeShade="80"/>
        </w:rPr>
      </w:pPr>
    </w:p>
    <w:p w14:paraId="0F6A4386" w14:textId="77777777" w:rsidR="004B283B" w:rsidRDefault="004B283B">
      <w:pPr>
        <w:ind w:firstLine="5529"/>
        <w:rPr>
          <w:rFonts w:ascii="Arial" w:hAnsi="Arial" w:cs="Arial"/>
          <w:b/>
          <w:color w:val="1F4E79" w:themeColor="accent1" w:themeShade="80"/>
        </w:rPr>
      </w:pPr>
    </w:p>
    <w:p w14:paraId="0F6A4387" w14:textId="77777777" w:rsidR="004B283B" w:rsidRDefault="004B283B">
      <w:pPr>
        <w:ind w:firstLine="5529"/>
        <w:rPr>
          <w:rFonts w:ascii="Arial" w:hAnsi="Arial" w:cs="Arial"/>
          <w:b/>
          <w:color w:val="1F4E79" w:themeColor="accent1" w:themeShade="80"/>
        </w:rPr>
      </w:pPr>
    </w:p>
    <w:p w14:paraId="0F6A4388" w14:textId="77777777" w:rsidR="004B283B" w:rsidRDefault="004B283B">
      <w:pPr>
        <w:ind w:firstLine="5529"/>
        <w:rPr>
          <w:rFonts w:ascii="Arial" w:hAnsi="Arial" w:cs="Arial"/>
          <w:b/>
          <w:color w:val="1F4E79" w:themeColor="accent1" w:themeShade="80"/>
        </w:rPr>
      </w:pPr>
    </w:p>
    <w:p w14:paraId="0F6A4389" w14:textId="77777777" w:rsidR="004B283B" w:rsidRDefault="004B283B">
      <w:pPr>
        <w:ind w:firstLine="5529"/>
        <w:rPr>
          <w:rFonts w:ascii="Arial" w:hAnsi="Arial" w:cs="Arial"/>
          <w:b/>
          <w:color w:val="1F4E79" w:themeColor="accent1" w:themeShade="80"/>
        </w:rPr>
      </w:pPr>
    </w:p>
    <w:p w14:paraId="0F6A438A" w14:textId="77777777" w:rsidR="004B283B" w:rsidRDefault="004B283B">
      <w:pPr>
        <w:ind w:firstLine="5529"/>
        <w:rPr>
          <w:rFonts w:ascii="Arial" w:hAnsi="Arial" w:cs="Arial"/>
          <w:b/>
          <w:color w:val="1F4E79" w:themeColor="accent1" w:themeShade="80"/>
        </w:rPr>
      </w:pPr>
    </w:p>
    <w:p w14:paraId="0F6A438B" w14:textId="77777777" w:rsidR="004B283B" w:rsidRDefault="004B283B">
      <w:pPr>
        <w:ind w:firstLine="5529"/>
        <w:rPr>
          <w:rFonts w:ascii="Arial" w:hAnsi="Arial" w:cs="Arial"/>
          <w:b/>
          <w:color w:val="1F4E79" w:themeColor="accent1" w:themeShade="80"/>
        </w:rPr>
      </w:pPr>
    </w:p>
    <w:p w14:paraId="0F6A438C" w14:textId="77777777" w:rsidR="004B283B" w:rsidRDefault="004B283B">
      <w:pPr>
        <w:ind w:firstLine="5529"/>
        <w:rPr>
          <w:rFonts w:ascii="Arial" w:hAnsi="Arial" w:cs="Arial"/>
          <w:b/>
          <w:color w:val="1F4E79" w:themeColor="accent1" w:themeShade="80"/>
        </w:rPr>
      </w:pPr>
    </w:p>
    <w:p w14:paraId="0F6A438D" w14:textId="77777777" w:rsidR="004B283B" w:rsidRDefault="004B283B">
      <w:pPr>
        <w:ind w:firstLine="5529"/>
        <w:rPr>
          <w:rFonts w:ascii="Arial" w:hAnsi="Arial" w:cs="Arial"/>
          <w:b/>
          <w:color w:val="1F4E79" w:themeColor="accent1" w:themeShade="80"/>
        </w:rPr>
      </w:pPr>
    </w:p>
    <w:p w14:paraId="0F6A438E" w14:textId="77777777" w:rsidR="004B283B" w:rsidRDefault="004B283B">
      <w:pPr>
        <w:ind w:firstLine="5529"/>
        <w:rPr>
          <w:rFonts w:ascii="Arial" w:hAnsi="Arial" w:cs="Arial"/>
          <w:b/>
          <w:color w:val="1F4E79" w:themeColor="accent1" w:themeShade="80"/>
        </w:rPr>
      </w:pPr>
    </w:p>
    <w:p w14:paraId="0F6A438F" w14:textId="77777777" w:rsidR="004B283B" w:rsidRDefault="004B283B">
      <w:pPr>
        <w:ind w:firstLine="5529"/>
        <w:rPr>
          <w:rFonts w:ascii="Arial" w:hAnsi="Arial" w:cs="Arial"/>
          <w:b/>
          <w:color w:val="1F4E79" w:themeColor="accent1" w:themeShade="80"/>
        </w:rPr>
      </w:pPr>
    </w:p>
    <w:p w14:paraId="0F6A4390" w14:textId="77777777" w:rsidR="004B283B" w:rsidRDefault="004B283B">
      <w:pPr>
        <w:ind w:firstLine="5529"/>
        <w:rPr>
          <w:rFonts w:ascii="Arial" w:hAnsi="Arial" w:cs="Arial"/>
          <w:b/>
          <w:color w:val="1F4E79" w:themeColor="accent1" w:themeShade="80"/>
        </w:rPr>
      </w:pPr>
    </w:p>
    <w:p w14:paraId="0F6A4391" w14:textId="77777777" w:rsidR="004B283B" w:rsidRDefault="004B283B">
      <w:pPr>
        <w:ind w:firstLine="5529"/>
        <w:rPr>
          <w:rFonts w:ascii="Arial" w:hAnsi="Arial" w:cs="Arial"/>
          <w:b/>
          <w:color w:val="1F4E79" w:themeColor="accent1" w:themeShade="80"/>
        </w:rPr>
      </w:pPr>
    </w:p>
    <w:p w14:paraId="0F6A4392" w14:textId="77777777" w:rsidR="004B283B" w:rsidRDefault="004B283B">
      <w:pPr>
        <w:ind w:firstLine="5529"/>
        <w:rPr>
          <w:rFonts w:ascii="Arial" w:hAnsi="Arial" w:cs="Arial"/>
          <w:b/>
          <w:color w:val="1F4E79" w:themeColor="accent1" w:themeShade="80"/>
        </w:rPr>
      </w:pPr>
    </w:p>
    <w:p w14:paraId="0F6A4393" w14:textId="77777777" w:rsidR="004B283B" w:rsidRDefault="004B283B">
      <w:pPr>
        <w:ind w:firstLine="5529"/>
        <w:rPr>
          <w:rFonts w:ascii="Arial" w:hAnsi="Arial" w:cs="Arial"/>
          <w:b/>
          <w:color w:val="1F4E79" w:themeColor="accent1" w:themeShade="80"/>
        </w:rPr>
      </w:pPr>
    </w:p>
    <w:p w14:paraId="0F6A4394" w14:textId="77777777" w:rsidR="004B283B" w:rsidRDefault="004B283B">
      <w:pPr>
        <w:ind w:firstLine="5529"/>
        <w:rPr>
          <w:rFonts w:ascii="Arial" w:hAnsi="Arial" w:cs="Arial"/>
          <w:b/>
          <w:color w:val="1F4E79" w:themeColor="accent1" w:themeShade="80"/>
        </w:rPr>
      </w:pPr>
    </w:p>
    <w:p w14:paraId="0F6A4395" w14:textId="77777777" w:rsidR="004B283B" w:rsidRDefault="004B283B">
      <w:pPr>
        <w:ind w:firstLine="5529"/>
        <w:rPr>
          <w:rFonts w:ascii="Arial" w:hAnsi="Arial" w:cs="Arial"/>
          <w:b/>
          <w:color w:val="1F4E79" w:themeColor="accent1" w:themeShade="80"/>
        </w:rPr>
      </w:pPr>
    </w:p>
    <w:p w14:paraId="0F6A4396" w14:textId="77777777" w:rsidR="004B283B" w:rsidRDefault="004B283B">
      <w:pPr>
        <w:ind w:firstLine="5529"/>
        <w:rPr>
          <w:rFonts w:ascii="Arial" w:hAnsi="Arial" w:cs="Arial"/>
          <w:b/>
          <w:color w:val="1F4E79" w:themeColor="accent1" w:themeShade="80"/>
        </w:rPr>
      </w:pPr>
    </w:p>
    <w:p w14:paraId="0F6A4397" w14:textId="77777777" w:rsidR="004B283B" w:rsidRDefault="0042032F">
      <w:pPr>
        <w:jc w:val="center"/>
        <w:rPr>
          <w:rFonts w:ascii="Arial" w:hAnsi="Arial" w:cs="Arial"/>
          <w:b/>
          <w:color w:val="1F4E79" w:themeColor="accent1" w:themeShade="80"/>
          <w:sz w:val="96"/>
          <w:szCs w:val="96"/>
        </w:rPr>
      </w:pPr>
      <w:r>
        <w:rPr>
          <w:rFonts w:ascii="Arial" w:hAnsi="Arial" w:cs="Arial"/>
          <w:b/>
          <w:color w:val="1F4E79" w:themeColor="accent1" w:themeShade="80"/>
          <w:sz w:val="96"/>
          <w:szCs w:val="96"/>
        </w:rPr>
        <w:t>ДОГОВОР ПОСТАВКИ</w:t>
      </w:r>
    </w:p>
    <w:p w14:paraId="0F6A4398" w14:textId="77777777" w:rsidR="004B283B" w:rsidRDefault="004B283B">
      <w:pPr>
        <w:ind w:firstLine="5529"/>
        <w:rPr>
          <w:rFonts w:ascii="Arial" w:hAnsi="Arial" w:cs="Arial"/>
          <w:b/>
          <w:color w:val="1F4E79" w:themeColor="accent1" w:themeShade="80"/>
          <w:sz w:val="96"/>
          <w:szCs w:val="96"/>
        </w:rPr>
      </w:pPr>
    </w:p>
    <w:p w14:paraId="0F6A4399" w14:textId="77777777" w:rsidR="004B283B" w:rsidRDefault="004B283B">
      <w:pPr>
        <w:ind w:firstLine="5529"/>
        <w:rPr>
          <w:rFonts w:ascii="Arial" w:hAnsi="Arial" w:cs="Arial"/>
          <w:b/>
          <w:color w:val="1F4E79" w:themeColor="accent1" w:themeShade="80"/>
        </w:rPr>
      </w:pPr>
    </w:p>
    <w:p w14:paraId="0F6A439A" w14:textId="77777777" w:rsidR="004B283B" w:rsidRDefault="004B283B">
      <w:pPr>
        <w:ind w:firstLine="5529"/>
        <w:rPr>
          <w:rFonts w:ascii="Arial" w:hAnsi="Arial" w:cs="Arial"/>
          <w:b/>
          <w:color w:val="1F4E79" w:themeColor="accent1" w:themeShade="80"/>
        </w:rPr>
      </w:pPr>
    </w:p>
    <w:p w14:paraId="0F6A439B" w14:textId="77777777" w:rsidR="004B283B" w:rsidRDefault="004B283B">
      <w:pPr>
        <w:ind w:firstLine="5529"/>
        <w:rPr>
          <w:rFonts w:ascii="Arial" w:hAnsi="Arial" w:cs="Arial"/>
          <w:b/>
          <w:color w:val="1F4E79" w:themeColor="accent1" w:themeShade="80"/>
        </w:rPr>
      </w:pPr>
    </w:p>
    <w:p w14:paraId="0F6A439C" w14:textId="77777777" w:rsidR="004B283B" w:rsidRDefault="004B283B">
      <w:pPr>
        <w:ind w:firstLine="5529"/>
        <w:rPr>
          <w:rFonts w:ascii="Arial" w:hAnsi="Arial" w:cs="Arial"/>
          <w:b/>
          <w:color w:val="1F4E79" w:themeColor="accent1" w:themeShade="80"/>
        </w:rPr>
      </w:pPr>
    </w:p>
    <w:p w14:paraId="0F6A439D" w14:textId="77777777" w:rsidR="004B283B" w:rsidRDefault="004B283B">
      <w:pPr>
        <w:ind w:firstLine="5529"/>
        <w:rPr>
          <w:rFonts w:ascii="Arial" w:hAnsi="Arial" w:cs="Arial"/>
          <w:b/>
          <w:color w:val="1F4E79" w:themeColor="accent1" w:themeShade="80"/>
        </w:rPr>
      </w:pPr>
    </w:p>
    <w:p w14:paraId="0F6A439E" w14:textId="77777777" w:rsidR="004B283B" w:rsidRDefault="004B283B">
      <w:pPr>
        <w:ind w:firstLine="5529"/>
        <w:rPr>
          <w:rFonts w:ascii="Arial" w:hAnsi="Arial" w:cs="Arial"/>
          <w:b/>
          <w:color w:val="1F4E79" w:themeColor="accent1" w:themeShade="80"/>
        </w:rPr>
      </w:pPr>
    </w:p>
    <w:p w14:paraId="0F6A439F" w14:textId="77777777" w:rsidR="004B283B" w:rsidRDefault="004B283B">
      <w:pPr>
        <w:ind w:firstLine="5529"/>
        <w:rPr>
          <w:rFonts w:ascii="Arial" w:hAnsi="Arial" w:cs="Arial"/>
          <w:b/>
          <w:color w:val="1F4E79" w:themeColor="accent1" w:themeShade="80"/>
        </w:rPr>
      </w:pPr>
    </w:p>
    <w:p w14:paraId="0F6A43A0" w14:textId="77777777" w:rsidR="004B283B" w:rsidRDefault="004B283B">
      <w:pPr>
        <w:ind w:firstLine="5529"/>
        <w:rPr>
          <w:rFonts w:ascii="Arial" w:hAnsi="Arial" w:cs="Arial"/>
          <w:b/>
          <w:color w:val="1F4E79" w:themeColor="accent1" w:themeShade="80"/>
        </w:rPr>
      </w:pPr>
    </w:p>
    <w:p w14:paraId="0F6A43A1" w14:textId="77777777" w:rsidR="004B283B" w:rsidRDefault="004B283B">
      <w:pPr>
        <w:ind w:firstLine="5529"/>
        <w:rPr>
          <w:rFonts w:ascii="Arial" w:hAnsi="Arial" w:cs="Arial"/>
          <w:b/>
          <w:color w:val="1F4E79" w:themeColor="accent1" w:themeShade="80"/>
        </w:rPr>
      </w:pPr>
    </w:p>
    <w:p w14:paraId="0F6A43A2" w14:textId="77777777" w:rsidR="004B283B" w:rsidRDefault="004B283B">
      <w:pPr>
        <w:ind w:firstLine="5529"/>
        <w:rPr>
          <w:rFonts w:ascii="Arial" w:hAnsi="Arial" w:cs="Arial"/>
          <w:b/>
          <w:color w:val="1F4E79" w:themeColor="accent1" w:themeShade="80"/>
        </w:rPr>
      </w:pPr>
    </w:p>
    <w:p w14:paraId="0F6A43A3" w14:textId="77777777" w:rsidR="004B283B" w:rsidRDefault="004B283B">
      <w:pPr>
        <w:ind w:firstLine="5529"/>
        <w:rPr>
          <w:rFonts w:ascii="Arial" w:hAnsi="Arial" w:cs="Arial"/>
          <w:b/>
          <w:color w:val="1F4E79" w:themeColor="accent1" w:themeShade="80"/>
        </w:rPr>
      </w:pPr>
    </w:p>
    <w:p w14:paraId="0F6A43A4" w14:textId="77777777" w:rsidR="004B283B" w:rsidRDefault="004B283B">
      <w:pPr>
        <w:ind w:firstLine="5529"/>
        <w:rPr>
          <w:rFonts w:ascii="Arial" w:hAnsi="Arial" w:cs="Arial"/>
          <w:b/>
          <w:color w:val="1F4E79" w:themeColor="accent1" w:themeShade="80"/>
        </w:rPr>
      </w:pPr>
    </w:p>
    <w:p w14:paraId="0F6A43A5" w14:textId="77777777" w:rsidR="004B283B" w:rsidRDefault="004B283B">
      <w:pPr>
        <w:ind w:firstLine="5529"/>
        <w:rPr>
          <w:rFonts w:ascii="Arial" w:hAnsi="Arial" w:cs="Arial"/>
          <w:b/>
          <w:color w:val="1F4E79" w:themeColor="accent1" w:themeShade="80"/>
        </w:rPr>
      </w:pPr>
    </w:p>
    <w:p w14:paraId="0F6A43A6" w14:textId="77777777" w:rsidR="004B283B" w:rsidRDefault="004B283B">
      <w:pPr>
        <w:ind w:firstLine="5529"/>
        <w:rPr>
          <w:rFonts w:ascii="Arial" w:hAnsi="Arial" w:cs="Arial"/>
          <w:b/>
          <w:color w:val="1F4E79" w:themeColor="accent1" w:themeShade="80"/>
        </w:rPr>
      </w:pPr>
    </w:p>
    <w:p w14:paraId="0F6A43A7" w14:textId="77777777" w:rsidR="004B283B" w:rsidRDefault="0042032F">
      <w:pPr>
        <w:rPr>
          <w:rFonts w:ascii="Arial" w:hAnsi="Arial" w:cs="Arial"/>
          <w:b/>
          <w:color w:val="1F4E79" w:themeColor="accent1" w:themeShade="80"/>
          <w:sz w:val="28"/>
          <w:szCs w:val="28"/>
        </w:rPr>
      </w:pPr>
      <w:r>
        <w:rPr>
          <w:rFonts w:ascii="Arial" w:hAnsi="Arial" w:cs="Arial"/>
          <w:b/>
          <w:color w:val="1F4E79" w:themeColor="accent1" w:themeShade="80"/>
          <w:sz w:val="28"/>
          <w:szCs w:val="28"/>
        </w:rPr>
        <w:t xml:space="preserve">                                                              2025 г.</w:t>
      </w:r>
      <w:r>
        <w:rPr>
          <w:rFonts w:ascii="Arial" w:hAnsi="Arial" w:cs="Arial"/>
          <w:b/>
          <w:noProof/>
          <w:sz w:val="28"/>
          <w:szCs w:val="28"/>
        </w:rPr>
        <w:drawing>
          <wp:anchor distT="0" distB="0" distL="114300" distR="114300" simplePos="0" relativeHeight="251673600" behindDoc="0" locked="0" layoutInCell="1" allowOverlap="1" wp14:anchorId="0F6A44AE" wp14:editId="0F6A44AF">
            <wp:simplePos x="0" y="0"/>
            <wp:positionH relativeFrom="column">
              <wp:posOffset>-387985</wp:posOffset>
            </wp:positionH>
            <wp:positionV relativeFrom="paragraph">
              <wp:posOffset>1386205</wp:posOffset>
            </wp:positionV>
            <wp:extent cx="7603435" cy="771525"/>
            <wp:effectExtent l="0" t="0" r="0" b="0"/>
            <wp:wrapTopAndBottom/>
            <wp:docPr id="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31601" name="Picture 1"/>
                    <pic:cNvPicPr>
                      <a:picLocks noChangeAspect="1"/>
                    </pic:cNvPicPr>
                  </pic:nvPicPr>
                  <pic:blipFill>
                    <a:blip r:embed="rId9"/>
                    <a:stretch>
                      <a:fillRect/>
                    </a:stretch>
                  </pic:blipFill>
                  <pic:spPr bwMode="auto">
                    <a:xfrm>
                      <a:off x="0" y="0"/>
                      <a:ext cx="7603435" cy="771525"/>
                    </a:xfrm>
                    <a:prstGeom prst="rect">
                      <a:avLst/>
                    </a:prstGeom>
                    <a:noFill/>
                    <a:ln>
                      <a:noFill/>
                    </a:ln>
                  </pic:spPr>
                </pic:pic>
              </a:graphicData>
            </a:graphic>
          </wp:anchor>
        </w:drawing>
      </w:r>
    </w:p>
    <w:p w14:paraId="0F6A43A8" w14:textId="77777777" w:rsidR="004B283B" w:rsidRDefault="004B283B">
      <w:pPr>
        <w:ind w:firstLine="5529"/>
        <w:rPr>
          <w:rFonts w:ascii="Arial" w:hAnsi="Arial" w:cs="Arial"/>
          <w:b/>
          <w:color w:val="1F4E79" w:themeColor="accent1" w:themeShade="80"/>
        </w:rPr>
      </w:pPr>
    </w:p>
    <w:p w14:paraId="0F6A43A9" w14:textId="77777777" w:rsidR="004B283B" w:rsidRPr="0010017A" w:rsidRDefault="004B283B">
      <w:pPr>
        <w:ind w:firstLine="5529"/>
        <w:rPr>
          <w:rFonts w:ascii="Arial" w:hAnsi="Arial" w:cs="Arial"/>
          <w:b/>
          <w:color w:val="1F4E79" w:themeColor="accent1" w:themeShade="80"/>
          <w:sz w:val="16"/>
          <w:szCs w:val="16"/>
        </w:rPr>
      </w:pPr>
    </w:p>
    <w:p w14:paraId="0F6A43AA" w14:textId="15FA8CAC" w:rsidR="004B283B" w:rsidRDefault="0042032F">
      <w:pPr>
        <w:rPr>
          <w:rFonts w:ascii="Arial" w:hAnsi="Arial" w:cs="Arial"/>
          <w:b/>
          <w:color w:val="1F4E79" w:themeColor="accent1" w:themeShade="80"/>
        </w:rPr>
      </w:pPr>
      <w:r>
        <w:rPr>
          <w:rFonts w:ascii="Arial" w:hAnsi="Arial" w:cs="Arial"/>
          <w:b/>
          <w:color w:val="1F4E79" w:themeColor="accent1" w:themeShade="80"/>
        </w:rPr>
        <w:t>Договор поставки товара №</w:t>
      </w:r>
      <w:r w:rsidR="00AA4D35" w:rsidRPr="00AA4D35">
        <w:t xml:space="preserve"> </w:t>
      </w:r>
    </w:p>
    <w:p w14:paraId="0F6A43AB" w14:textId="77777777" w:rsidR="004B283B" w:rsidRDefault="004B283B">
      <w:pPr>
        <w:rPr>
          <w:rFonts w:ascii="Arial" w:hAnsi="Arial" w:cs="Arial"/>
          <w:b/>
          <w:color w:val="1F4E79" w:themeColor="accent1" w:themeShade="80"/>
        </w:rPr>
      </w:pPr>
    </w:p>
    <w:p w14:paraId="0F6A43AC" w14:textId="5B1B3BE6" w:rsidR="004B283B" w:rsidRDefault="0042032F">
      <w:pPr>
        <w:rPr>
          <w:rFonts w:ascii="Arial" w:hAnsi="Arial" w:cs="Arial"/>
          <w:b/>
          <w:color w:val="1F4E79" w:themeColor="accent1" w:themeShade="80"/>
        </w:rPr>
      </w:pPr>
      <w:r>
        <w:rPr>
          <w:rFonts w:ascii="Arial" w:hAnsi="Arial" w:cs="Arial"/>
          <w:b/>
          <w:color w:val="1F4E79" w:themeColor="accent1" w:themeShade="80"/>
        </w:rPr>
        <w:t xml:space="preserve">г. Оренбург </w:t>
      </w:r>
      <w:proofErr w:type="gramStart"/>
      <w:r w:rsidR="009209C3">
        <w:rPr>
          <w:rFonts w:ascii="Arial" w:hAnsi="Arial" w:cs="Arial"/>
          <w:b/>
          <w:color w:val="1F4E79" w:themeColor="accent1" w:themeShade="80"/>
        </w:rPr>
        <w:t>«</w:t>
      </w:r>
      <w:r w:rsidR="0024372D">
        <w:rPr>
          <w:rFonts w:ascii="Arial" w:hAnsi="Arial" w:cs="Arial"/>
          <w:b/>
          <w:color w:val="1F4E79" w:themeColor="accent1" w:themeShade="80"/>
        </w:rPr>
        <w:t xml:space="preserve">  </w:t>
      </w:r>
      <w:proofErr w:type="gramEnd"/>
      <w:r w:rsidR="0024372D">
        <w:rPr>
          <w:rFonts w:ascii="Arial" w:hAnsi="Arial" w:cs="Arial"/>
          <w:b/>
          <w:color w:val="1F4E79" w:themeColor="accent1" w:themeShade="80"/>
        </w:rPr>
        <w:t xml:space="preserve"> </w:t>
      </w:r>
      <w:r w:rsidR="009209C3">
        <w:rPr>
          <w:rFonts w:ascii="Arial" w:hAnsi="Arial" w:cs="Arial"/>
          <w:b/>
          <w:color w:val="1F4E79" w:themeColor="accent1" w:themeShade="80"/>
        </w:rPr>
        <w:t xml:space="preserve">» </w:t>
      </w:r>
      <w:r w:rsidR="0024372D">
        <w:rPr>
          <w:rFonts w:ascii="Arial" w:hAnsi="Arial" w:cs="Arial"/>
          <w:b/>
          <w:color w:val="1F4E79" w:themeColor="accent1" w:themeShade="80"/>
        </w:rPr>
        <w:t xml:space="preserve">          </w:t>
      </w:r>
      <w:r w:rsidR="009209C3">
        <w:rPr>
          <w:rFonts w:ascii="Arial" w:hAnsi="Arial" w:cs="Arial"/>
          <w:b/>
          <w:color w:val="1F4E79" w:themeColor="accent1" w:themeShade="80"/>
        </w:rPr>
        <w:t>202</w:t>
      </w:r>
      <w:r w:rsidR="004766C6">
        <w:rPr>
          <w:rFonts w:ascii="Arial" w:hAnsi="Arial" w:cs="Arial"/>
          <w:b/>
          <w:color w:val="1F4E79" w:themeColor="accent1" w:themeShade="80"/>
        </w:rPr>
        <w:t>5</w:t>
      </w:r>
      <w:r w:rsidR="009209C3">
        <w:rPr>
          <w:rFonts w:ascii="Arial" w:hAnsi="Arial" w:cs="Arial"/>
          <w:b/>
          <w:color w:val="1F4E79" w:themeColor="accent1" w:themeShade="80"/>
        </w:rPr>
        <w:t xml:space="preserve"> г.</w:t>
      </w:r>
    </w:p>
    <w:p w14:paraId="0F6A43AD" w14:textId="77777777" w:rsidR="004B283B" w:rsidRPr="0010017A" w:rsidRDefault="004B283B">
      <w:pPr>
        <w:jc w:val="both"/>
        <w:rPr>
          <w:rFonts w:ascii="Geometric 706" w:hAnsi="Geometric 706"/>
          <w:color w:val="000000" w:themeColor="text1"/>
          <w:sz w:val="16"/>
          <w:szCs w:val="16"/>
        </w:rPr>
      </w:pPr>
    </w:p>
    <w:p w14:paraId="0F6A43AE" w14:textId="77777777" w:rsidR="004B283B" w:rsidRDefault="0042032F">
      <w:pPr>
        <w:ind w:left="851"/>
        <w:jc w:val="both"/>
        <w:rPr>
          <w:rFonts w:asciiTheme="minorHAnsi" w:eastAsia="Times New Roman;Times New Roman" w:hAnsiTheme="minorHAnsi" w:cstheme="minorHAnsi"/>
        </w:rPr>
      </w:pPr>
      <w:r>
        <w:rPr>
          <w:rFonts w:asciiTheme="minorHAnsi" w:eastAsia="Times New Roman;Times New Roman" w:hAnsiTheme="minorHAnsi" w:cstheme="minorHAnsi"/>
          <w:noProof/>
        </w:rPr>
        <mc:AlternateContent>
          <mc:Choice Requires="wps">
            <w:drawing>
              <wp:anchor distT="0" distB="0" distL="114300" distR="114300" simplePos="0" relativeHeight="251671552" behindDoc="0" locked="0" layoutInCell="1" allowOverlap="1" wp14:anchorId="0F6A44B0" wp14:editId="0F6A44B1">
                <wp:simplePos x="0" y="0"/>
                <wp:positionH relativeFrom="column">
                  <wp:posOffset>524056</wp:posOffset>
                </wp:positionH>
                <wp:positionV relativeFrom="paragraph">
                  <wp:posOffset>179705</wp:posOffset>
                </wp:positionV>
                <wp:extent cx="1402080" cy="312420"/>
                <wp:effectExtent l="19050" t="19050" r="26670" b="11430"/>
                <wp:wrapNone/>
                <wp:docPr id="4" name="Прямоугольник 5"/>
                <wp:cNvGraphicFramePr/>
                <a:graphic xmlns:a="http://schemas.openxmlformats.org/drawingml/2006/main">
                  <a:graphicData uri="http://schemas.microsoft.com/office/word/2010/wordprocessingShape">
                    <wps:wsp>
                      <wps:cNvSpPr/>
                      <wps:spPr bwMode="auto">
                        <a:xfrm>
                          <a:off x="0" y="0"/>
                          <a:ext cx="1402080" cy="312420"/>
                        </a:xfrm>
                        <a:prstGeom prst="rect">
                          <a:avLst/>
                        </a:prstGeom>
                        <a:solidFill>
                          <a:sysClr val="window" lastClr="FFFFFF"/>
                        </a:solidFill>
                        <a:ln w="31750">
                          <a:solidFill>
                            <a:schemeClr val="accent5">
                              <a:lumMod val="75000"/>
                            </a:schemeClr>
                          </a:solidFill>
                          <a:prstDash val="solid"/>
                          <a:miter lim="800000"/>
                        </a:ln>
                        <a:effectLst/>
                      </wps:spPr>
                      <wps:txbx>
                        <w:txbxContent>
                          <w:p w14:paraId="0F6A44C4" w14:textId="77777777" w:rsidR="004B283B" w:rsidRDefault="0042032F">
                            <w:pPr>
                              <w:shd w:val="clear" w:color="auto" w:fill="A8D08D" w:themeFill="accent6" w:themeFillTint="99"/>
                              <w:jc w:val="center"/>
                              <w:rPr>
                                <w:b/>
                                <w:color w:val="1F4E79" w:themeColor="accent1" w:themeShade="80"/>
                              </w:rPr>
                            </w:pPr>
                            <w:r>
                              <w:rPr>
                                <w:b/>
                                <w:color w:val="1F4E79" w:themeColor="accent1" w:themeShade="80"/>
                              </w:rPr>
                              <w:t>ПОСТАВЩИК</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F6A44B0" id="Прямоугольник 5" o:spid="_x0000_s1026" style="position:absolute;left:0;text-align:left;margin-left:41.25pt;margin-top:14.15pt;width:110.4pt;height:2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" fillcolor="window" strokecolor="#2f5496 [2408]" strokeweight="2.5pt">
                <v:textbox>
                  <w:txbxContent>
                    <w:p w14:paraId="0F6A44C4" w14:textId="77777777" w:rsidR="004B283B" w:rsidRDefault="0042032F">
                      <w:pPr>
                        <w:shd w:val="clear" w:color="auto" w:fill="A8D08D" w:themeFill="accent6" w:themeFillTint="99"/>
                        <w:jc w:val="center"/>
                        <w:rPr>
                          <w:b/>
                          <w:color w:val="1F4E79" w:themeColor="accent1" w:themeShade="80"/>
                        </w:rPr>
                      </w:pPr>
                      <w:r>
                        <w:rPr>
                          <w:b/>
                          <w:color w:val="1F4E79" w:themeColor="accent1" w:themeShade="80"/>
                        </w:rPr>
                        <w:t>ПОСТАВЩИК</w:t>
                      </w:r>
                    </w:p>
                  </w:txbxContent>
                </v:textbox>
              </v:rect>
            </w:pict>
          </mc:Fallback>
        </mc:AlternateContent>
      </w:r>
    </w:p>
    <w:p w14:paraId="0F6A43AF" w14:textId="77777777" w:rsidR="004B283B" w:rsidRDefault="0042032F">
      <w:pPr>
        <w:ind w:left="851"/>
        <w:jc w:val="both"/>
        <w:rPr>
          <w:rFonts w:asciiTheme="minorHAnsi" w:eastAsia="Times New Roman;Times New Roman" w:hAnsiTheme="minorHAnsi" w:cstheme="minorHAnsi"/>
        </w:rPr>
      </w:pPr>
      <w:r>
        <w:rPr>
          <w:rFonts w:asciiTheme="minorHAnsi" w:eastAsia="Times New Roman;Times New Roman" w:hAnsiTheme="minorHAnsi" w:cstheme="minorHAnsi"/>
          <w:noProof/>
          <w:color w:val="7B7B7B" w:themeColor="accent3" w:themeShade="BF"/>
        </w:rPr>
        <mc:AlternateContent>
          <mc:Choice Requires="wps">
            <w:drawing>
              <wp:anchor distT="0" distB="0" distL="114300" distR="114300" simplePos="0" relativeHeight="251663360" behindDoc="0" locked="0" layoutInCell="1" allowOverlap="1" wp14:anchorId="0F6A44B2" wp14:editId="0F6A44B3">
                <wp:simplePos x="0" y="0"/>
                <wp:positionH relativeFrom="column">
                  <wp:posOffset>-72299</wp:posOffset>
                </wp:positionH>
                <wp:positionV relativeFrom="paragraph">
                  <wp:posOffset>144054</wp:posOffset>
                </wp:positionV>
                <wp:extent cx="44450" cy="3037115"/>
                <wp:effectExtent l="19050" t="19050" r="31750" b="11430"/>
                <wp:wrapNone/>
                <wp:docPr id="5" name="Прямая соединительная линия 4"/>
                <wp:cNvGraphicFramePr/>
                <a:graphic xmlns:a="http://schemas.openxmlformats.org/drawingml/2006/main">
                  <a:graphicData uri="http://schemas.microsoft.com/office/word/2010/wordprocessingShape">
                    <wps:wsp>
                      <wps:cNvCnPr/>
                      <wps:spPr bwMode="auto">
                        <a:xfrm>
                          <a:off x="0" y="0"/>
                          <a:ext cx="44450" cy="3037115"/>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6A93B0C" id="Прямая соединительная линия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11.35pt" to="-2.2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" strokecolor="#2f5496 [2408]" strokeweight="2.25pt">
                <v:stroke joinstyle="miter"/>
              </v:line>
            </w:pict>
          </mc:Fallback>
        </mc:AlternateContent>
      </w:r>
      <w:r>
        <w:rPr>
          <w:rFonts w:asciiTheme="minorHAnsi" w:eastAsia="Times New Roman;Times New Roman" w:hAnsiTheme="minorHAnsi" w:cstheme="minorHAnsi"/>
          <w:noProof/>
          <w:color w:val="7B7B7B" w:themeColor="accent3" w:themeShade="BF"/>
        </w:rPr>
        <mc:AlternateContent>
          <mc:Choice Requires="wps">
            <w:drawing>
              <wp:anchor distT="0" distB="0" distL="114300" distR="114300" simplePos="0" relativeHeight="251665408" behindDoc="0" locked="0" layoutInCell="1" allowOverlap="1" wp14:anchorId="0F6A44B4" wp14:editId="0F6A44B5">
                <wp:simplePos x="0" y="0"/>
                <wp:positionH relativeFrom="column">
                  <wp:posOffset>-73479</wp:posOffset>
                </wp:positionH>
                <wp:positionV relativeFrom="paragraph">
                  <wp:posOffset>139247</wp:posOffset>
                </wp:positionV>
                <wp:extent cx="601980" cy="0"/>
                <wp:effectExtent l="0" t="19050" r="7620" b="19050"/>
                <wp:wrapNone/>
                <wp:docPr id="6" name="Прямая соединительная линия 8"/>
                <wp:cNvGraphicFramePr/>
                <a:graphic xmlns:a="http://schemas.openxmlformats.org/drawingml/2006/main">
                  <a:graphicData uri="http://schemas.microsoft.com/office/word/2010/wordprocessingShape">
                    <wps:wsp>
                      <wps:cNvCnPr/>
                      <wps:spPr bwMode="auto">
                        <a:xfrm flipH="1">
                          <a:off x="0" y="0"/>
                          <a:ext cx="601980" cy="0"/>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0FB0F22" id="Прямая соединительная линия 8"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10.95pt" to="41.6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" strokecolor="#2f5496 [2408]" strokeweight="2.25pt">
                <v:stroke joinstyle="miter"/>
              </v:line>
            </w:pict>
          </mc:Fallback>
        </mc:AlternateContent>
      </w:r>
    </w:p>
    <w:p w14:paraId="0F6A43B0" w14:textId="77777777" w:rsidR="004B283B" w:rsidRDefault="004B283B">
      <w:pPr>
        <w:ind w:left="851"/>
        <w:jc w:val="both"/>
        <w:rPr>
          <w:rFonts w:asciiTheme="minorHAnsi" w:eastAsia="Times New Roman;Times New Roman" w:hAnsiTheme="minorHAnsi" w:cstheme="minorHAnsi"/>
        </w:rPr>
      </w:pPr>
    </w:p>
    <w:p w14:paraId="0F6A43B1" w14:textId="77777777" w:rsidR="004B283B" w:rsidRPr="0010017A" w:rsidRDefault="0042032F">
      <w:pPr>
        <w:ind w:left="851"/>
        <w:jc w:val="both"/>
        <w:rPr>
          <w:rFonts w:ascii="Arial" w:hAnsi="Arial" w:cs="Arial"/>
          <w:sz w:val="23"/>
          <w:szCs w:val="23"/>
        </w:rPr>
      </w:pPr>
      <w:r w:rsidRPr="0010017A">
        <w:rPr>
          <w:rFonts w:ascii="Arial" w:hAnsi="Arial" w:cs="Arial"/>
          <w:b/>
          <w:color w:val="000000" w:themeColor="text1"/>
          <w:sz w:val="23"/>
          <w:szCs w:val="23"/>
        </w:rPr>
        <w:t>Общество с ограниченной ответственностью «ЖИВАЯ ВОДА»</w:t>
      </w:r>
      <w:r w:rsidR="00BF29E9">
        <w:rPr>
          <w:rFonts w:ascii="Arial" w:hAnsi="Arial" w:cs="Arial"/>
          <w:b/>
          <w:color w:val="000000" w:themeColor="text1"/>
          <w:sz w:val="23"/>
          <w:szCs w:val="23"/>
        </w:rPr>
        <w:t xml:space="preserve"> (ООО </w:t>
      </w:r>
      <w:r w:rsidR="00BF29E9" w:rsidRPr="0010017A">
        <w:rPr>
          <w:rFonts w:ascii="Arial" w:hAnsi="Arial" w:cs="Arial"/>
          <w:b/>
          <w:color w:val="000000" w:themeColor="text1"/>
          <w:sz w:val="23"/>
          <w:szCs w:val="23"/>
        </w:rPr>
        <w:t>«ЖИВАЯ ВОДА»,</w:t>
      </w:r>
      <w:r w:rsidR="00BF29E9">
        <w:rPr>
          <w:rFonts w:ascii="Arial" w:hAnsi="Arial" w:cs="Arial"/>
          <w:b/>
          <w:color w:val="000000" w:themeColor="text1"/>
          <w:sz w:val="23"/>
          <w:szCs w:val="23"/>
        </w:rPr>
        <w:t>)</w:t>
      </w:r>
      <w:r w:rsidRPr="0010017A">
        <w:rPr>
          <w:rFonts w:ascii="Arial" w:hAnsi="Arial" w:cs="Arial"/>
          <w:b/>
          <w:color w:val="000000" w:themeColor="text1"/>
          <w:sz w:val="23"/>
          <w:szCs w:val="23"/>
        </w:rPr>
        <w:t>,</w:t>
      </w:r>
      <w:r w:rsidRPr="0010017A">
        <w:rPr>
          <w:rFonts w:ascii="Arial" w:hAnsi="Arial" w:cs="Arial"/>
          <w:color w:val="000000" w:themeColor="text1"/>
          <w:sz w:val="23"/>
          <w:szCs w:val="23"/>
        </w:rPr>
        <w:t xml:space="preserve"> именуемое в дальнейшем </w:t>
      </w:r>
      <w:r w:rsidRPr="0010017A">
        <w:rPr>
          <w:rFonts w:ascii="Arial" w:hAnsi="Arial" w:cs="Arial"/>
          <w:b/>
          <w:color w:val="000000" w:themeColor="text1"/>
          <w:sz w:val="23"/>
          <w:szCs w:val="23"/>
        </w:rPr>
        <w:t>«Поставщик»</w:t>
      </w:r>
      <w:r w:rsidRPr="0010017A">
        <w:rPr>
          <w:rFonts w:ascii="Arial" w:hAnsi="Arial" w:cs="Arial"/>
          <w:color w:val="000000" w:themeColor="text1"/>
          <w:sz w:val="23"/>
          <w:szCs w:val="23"/>
        </w:rPr>
        <w:t xml:space="preserve">, в лице </w:t>
      </w:r>
      <w:r w:rsidR="00B42795">
        <w:rPr>
          <w:rFonts w:ascii="Arial" w:hAnsi="Arial" w:cs="Arial"/>
          <w:color w:val="000000" w:themeColor="text1"/>
          <w:sz w:val="23"/>
          <w:szCs w:val="23"/>
        </w:rPr>
        <w:t xml:space="preserve">генерального директора </w:t>
      </w:r>
      <w:proofErr w:type="spellStart"/>
      <w:r w:rsidR="00B42795">
        <w:rPr>
          <w:rFonts w:ascii="Arial" w:hAnsi="Arial" w:cs="Arial"/>
          <w:color w:val="000000" w:themeColor="text1"/>
          <w:sz w:val="23"/>
          <w:szCs w:val="23"/>
        </w:rPr>
        <w:t>Забирова</w:t>
      </w:r>
      <w:proofErr w:type="spellEnd"/>
      <w:r w:rsidR="00B42795">
        <w:rPr>
          <w:rFonts w:ascii="Arial" w:hAnsi="Arial" w:cs="Arial"/>
          <w:color w:val="000000" w:themeColor="text1"/>
          <w:sz w:val="23"/>
          <w:szCs w:val="23"/>
        </w:rPr>
        <w:t xml:space="preserve"> Руслана </w:t>
      </w:r>
      <w:proofErr w:type="spellStart"/>
      <w:r w:rsidR="00B42795">
        <w:rPr>
          <w:rFonts w:ascii="Arial" w:hAnsi="Arial" w:cs="Arial"/>
          <w:color w:val="000000" w:themeColor="text1"/>
          <w:sz w:val="23"/>
          <w:szCs w:val="23"/>
        </w:rPr>
        <w:t>Рамилевича</w:t>
      </w:r>
      <w:proofErr w:type="spellEnd"/>
      <w:r w:rsidRPr="0010017A">
        <w:rPr>
          <w:rFonts w:ascii="Arial" w:hAnsi="Arial" w:cs="Arial"/>
          <w:color w:val="000000" w:themeColor="text1"/>
          <w:sz w:val="23"/>
          <w:szCs w:val="23"/>
        </w:rPr>
        <w:t>, действующе</w:t>
      </w:r>
      <w:r w:rsidR="00B42795">
        <w:rPr>
          <w:rFonts w:ascii="Arial" w:hAnsi="Arial" w:cs="Arial"/>
          <w:color w:val="000000" w:themeColor="text1"/>
          <w:sz w:val="23"/>
          <w:szCs w:val="23"/>
        </w:rPr>
        <w:t>го</w:t>
      </w:r>
      <w:r w:rsidRPr="0010017A">
        <w:rPr>
          <w:rFonts w:ascii="Arial" w:hAnsi="Arial" w:cs="Arial"/>
          <w:color w:val="000000" w:themeColor="text1"/>
          <w:sz w:val="23"/>
          <w:szCs w:val="23"/>
        </w:rPr>
        <w:t xml:space="preserve"> на основании </w:t>
      </w:r>
      <w:r w:rsidR="00B42795">
        <w:rPr>
          <w:rFonts w:ascii="Arial" w:hAnsi="Arial" w:cs="Arial"/>
          <w:color w:val="000000" w:themeColor="text1"/>
          <w:sz w:val="23"/>
          <w:szCs w:val="23"/>
        </w:rPr>
        <w:t>Устава,</w:t>
      </w:r>
    </w:p>
    <w:p w14:paraId="0F6A43B2" w14:textId="3269C3E5" w:rsidR="004B283B" w:rsidRPr="0010017A" w:rsidRDefault="0042032F">
      <w:pPr>
        <w:ind w:left="851"/>
        <w:jc w:val="both"/>
        <w:rPr>
          <w:rFonts w:ascii="Arial" w:hAnsi="Arial" w:cs="Arial"/>
          <w:sz w:val="23"/>
          <w:szCs w:val="23"/>
        </w:rPr>
      </w:pPr>
      <w:r w:rsidRPr="0010017A">
        <w:rPr>
          <w:rFonts w:ascii="Arial" w:hAnsi="Arial" w:cs="Arial"/>
          <w:b/>
          <w:sz w:val="23"/>
          <w:szCs w:val="23"/>
        </w:rPr>
        <w:t xml:space="preserve">Телефон: </w:t>
      </w:r>
      <w:r w:rsidRPr="0010017A">
        <w:rPr>
          <w:rFonts w:ascii="Arial" w:hAnsi="Arial" w:cs="Arial"/>
          <w:sz w:val="23"/>
          <w:szCs w:val="23"/>
        </w:rPr>
        <w:t>+7 (3532) 45-30-30</w:t>
      </w:r>
    </w:p>
    <w:p w14:paraId="0F6A43B3" w14:textId="77777777" w:rsidR="004B283B" w:rsidRDefault="0042032F">
      <w:pPr>
        <w:ind w:left="851"/>
        <w:jc w:val="both"/>
        <w:rPr>
          <w:rFonts w:ascii="Arial" w:hAnsi="Arial" w:cs="Arial"/>
          <w:b/>
        </w:rPr>
      </w:pPr>
      <w:r w:rsidRPr="0010017A">
        <w:rPr>
          <w:rFonts w:ascii="Arial" w:hAnsi="Arial" w:cs="Arial"/>
          <w:b/>
          <w:sz w:val="23"/>
          <w:szCs w:val="23"/>
        </w:rPr>
        <w:t xml:space="preserve">Сайт: </w:t>
      </w:r>
      <w:r w:rsidRPr="0010017A">
        <w:rPr>
          <w:rFonts w:ascii="Arial" w:hAnsi="Arial" w:cs="Arial"/>
          <w:sz w:val="23"/>
          <w:szCs w:val="23"/>
        </w:rPr>
        <w:t>живаявода56.рф</w:t>
      </w:r>
    </w:p>
    <w:p w14:paraId="0F6A43B4" w14:textId="77777777" w:rsidR="004B283B" w:rsidRDefault="004B283B">
      <w:pPr>
        <w:ind w:left="851"/>
        <w:jc w:val="both"/>
        <w:rPr>
          <w:rFonts w:ascii="Arial" w:hAnsi="Arial" w:cs="Arial"/>
          <w:b/>
        </w:rPr>
      </w:pPr>
    </w:p>
    <w:p w14:paraId="0F6A43B5" w14:textId="77777777" w:rsidR="004B283B" w:rsidRDefault="0042032F">
      <w:pPr>
        <w:ind w:left="851"/>
        <w:jc w:val="both"/>
        <w:rPr>
          <w:rFonts w:ascii="Arial" w:eastAsia="Times New Roman;Times New Roman" w:hAnsi="Arial" w:cs="Arial"/>
          <w:b/>
          <w:bCs/>
          <w:i/>
          <w:iCs/>
        </w:rPr>
      </w:pPr>
      <w:r>
        <w:rPr>
          <w:rFonts w:ascii="Arial" w:eastAsia="Times New Roman;Times New Roman" w:hAnsi="Arial" w:cs="Arial"/>
          <w:noProof/>
        </w:rPr>
        <mc:AlternateContent>
          <mc:Choice Requires="wps">
            <w:drawing>
              <wp:anchor distT="0" distB="0" distL="114300" distR="114300" simplePos="0" relativeHeight="251661312" behindDoc="0" locked="0" layoutInCell="1" allowOverlap="1" wp14:anchorId="0F6A44B6" wp14:editId="0F6A44B7">
                <wp:simplePos x="0" y="0"/>
                <wp:positionH relativeFrom="column">
                  <wp:posOffset>531767</wp:posOffset>
                </wp:positionH>
                <wp:positionV relativeFrom="paragraph">
                  <wp:posOffset>149860</wp:posOffset>
                </wp:positionV>
                <wp:extent cx="1402080" cy="312420"/>
                <wp:effectExtent l="19050" t="19050" r="26670" b="11430"/>
                <wp:wrapNone/>
                <wp:docPr id="7" name="Прямоугольник 3"/>
                <wp:cNvGraphicFramePr/>
                <a:graphic xmlns:a="http://schemas.openxmlformats.org/drawingml/2006/main">
                  <a:graphicData uri="http://schemas.microsoft.com/office/word/2010/wordprocessingShape">
                    <wps:wsp>
                      <wps:cNvSpPr/>
                      <wps:spPr bwMode="auto">
                        <a:xfrm>
                          <a:off x="0" y="0"/>
                          <a:ext cx="1402080" cy="312420"/>
                        </a:xfrm>
                        <a:prstGeom prst="rect">
                          <a:avLst/>
                        </a:prstGeom>
                        <a:ln w="31750">
                          <a:solidFill>
                            <a:schemeClr val="accent5">
                              <a:lumMod val="75000"/>
                            </a:schemeClr>
                          </a:solidFill>
                        </a:ln>
                      </wps:spPr>
                      <wps:style>
                        <a:lnRef idx="2">
                          <a:schemeClr val="accent6"/>
                        </a:lnRef>
                        <a:fillRef idx="1">
                          <a:schemeClr val="lt1"/>
                        </a:fillRef>
                        <a:effectRef idx="0">
                          <a:schemeClr val="accent6"/>
                        </a:effectRef>
                        <a:fontRef idx="minor">
                          <a:schemeClr val="dk1"/>
                        </a:fontRef>
                      </wps:style>
                      <wps:txbx>
                        <w:txbxContent>
                          <w:p w14:paraId="0F6A44C5" w14:textId="77777777" w:rsidR="004B283B" w:rsidRDefault="0042032F">
                            <w:pPr>
                              <w:shd w:val="clear" w:color="auto" w:fill="A8D08D" w:themeFill="accent6" w:themeFillTint="99"/>
                              <w:jc w:val="center"/>
                              <w:rPr>
                                <w:b/>
                                <w:color w:val="1F4E79" w:themeColor="accent1" w:themeShade="80"/>
                              </w:rPr>
                            </w:pPr>
                            <w:r>
                              <w:rPr>
                                <w:b/>
                                <w:color w:val="1F4E79" w:themeColor="accent1" w:themeShade="80"/>
                              </w:rPr>
                              <w:t>ПОКУПАТЕЛЬ</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F6A44B6" id="Прямоугольник 3" o:spid="_x0000_s1027" style="position:absolute;left:0;text-align:left;margin-left:41.85pt;margin-top:11.8pt;width:110.4pt;height:2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" fillcolor="white [3201]" strokecolor="#2f5496 [2408]" strokeweight="2.5pt">
                <v:textbox>
                  <w:txbxContent>
                    <w:p w14:paraId="0F6A44C5" w14:textId="77777777" w:rsidR="004B283B" w:rsidRDefault="0042032F">
                      <w:pPr>
                        <w:shd w:val="clear" w:color="auto" w:fill="A8D08D" w:themeFill="accent6" w:themeFillTint="99"/>
                        <w:jc w:val="center"/>
                        <w:rPr>
                          <w:b/>
                          <w:color w:val="1F4E79" w:themeColor="accent1" w:themeShade="80"/>
                        </w:rPr>
                      </w:pPr>
                      <w:r>
                        <w:rPr>
                          <w:b/>
                          <w:color w:val="1F4E79" w:themeColor="accent1" w:themeShade="80"/>
                        </w:rPr>
                        <w:t>ПОКУПАТЕЛЬ</w:t>
                      </w:r>
                    </w:p>
                  </w:txbxContent>
                </v:textbox>
              </v:rect>
            </w:pict>
          </mc:Fallback>
        </mc:AlternateContent>
      </w:r>
    </w:p>
    <w:p w14:paraId="0F6A43B6" w14:textId="77777777" w:rsidR="004B283B" w:rsidRDefault="0042032F">
      <w:pPr>
        <w:ind w:left="851"/>
        <w:jc w:val="both"/>
        <w:rPr>
          <w:rFonts w:ascii="Arial" w:eastAsia="Times New Roman;Times New Roman" w:hAnsi="Arial" w:cs="Arial"/>
          <w:b/>
          <w:bCs/>
          <w:i/>
          <w:iCs/>
        </w:rPr>
      </w:pPr>
      <w:r>
        <w:rPr>
          <w:rFonts w:ascii="Arial" w:eastAsia="Times New Roman;Times New Roman" w:hAnsi="Arial" w:cs="Arial"/>
          <w:noProof/>
          <w:color w:val="7B7B7B" w:themeColor="accent3" w:themeShade="BF"/>
        </w:rPr>
        <mc:AlternateContent>
          <mc:Choice Requires="wps">
            <w:drawing>
              <wp:anchor distT="0" distB="0" distL="114300" distR="114300" simplePos="0" relativeHeight="251667456" behindDoc="0" locked="0" layoutInCell="1" allowOverlap="1" wp14:anchorId="0F6A44B8" wp14:editId="0F6A44B9">
                <wp:simplePos x="0" y="0"/>
                <wp:positionH relativeFrom="column">
                  <wp:posOffset>-45810</wp:posOffset>
                </wp:positionH>
                <wp:positionV relativeFrom="paragraph">
                  <wp:posOffset>133350</wp:posOffset>
                </wp:positionV>
                <wp:extent cx="579120" cy="0"/>
                <wp:effectExtent l="0" t="19050" r="11430" b="19050"/>
                <wp:wrapNone/>
                <wp:docPr id="8" name="Прямая соединительная линия 9"/>
                <wp:cNvGraphicFramePr/>
                <a:graphic xmlns:a="http://schemas.openxmlformats.org/drawingml/2006/main">
                  <a:graphicData uri="http://schemas.microsoft.com/office/word/2010/wordprocessingShape">
                    <wps:wsp>
                      <wps:cNvCnPr/>
                      <wps:spPr bwMode="auto">
                        <a:xfrm flipH="1">
                          <a:off x="0" y="0"/>
                          <a:ext cx="579120" cy="0"/>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143CBAA" id="Прямая соединительная линия 9"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0.5pt" to="4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" strokecolor="#2f5496 [2408]" strokeweight="2.25pt">
                <v:stroke joinstyle="miter"/>
              </v:line>
            </w:pict>
          </mc:Fallback>
        </mc:AlternateContent>
      </w:r>
    </w:p>
    <w:p w14:paraId="0F6A43B7" w14:textId="77777777" w:rsidR="00BF29E9" w:rsidRDefault="00BF29E9" w:rsidP="00BF29E9">
      <w:pPr>
        <w:jc w:val="both"/>
        <w:rPr>
          <w:rFonts w:ascii="Arial" w:eastAsia="Times New Roman;Times New Roman" w:hAnsi="Arial" w:cs="Arial"/>
          <w:b/>
          <w:bCs/>
          <w:i/>
          <w:iCs/>
        </w:rPr>
      </w:pPr>
    </w:p>
    <w:p w14:paraId="0F6A43B8" w14:textId="37F30827" w:rsidR="004B283B" w:rsidRPr="00373DCE" w:rsidRDefault="005F5A57" w:rsidP="008A0B39">
      <w:pPr>
        <w:ind w:left="851"/>
        <w:jc w:val="both"/>
        <w:rPr>
          <w:rFonts w:ascii="Arial" w:hAnsi="Arial" w:cs="Arial"/>
          <w:sz w:val="23"/>
          <w:szCs w:val="23"/>
        </w:rPr>
      </w:pPr>
      <w:r w:rsidRPr="005F5A57">
        <w:rPr>
          <w:rFonts w:ascii="Arial" w:hAnsi="Arial" w:cs="Arial"/>
          <w:b/>
          <w:bCs/>
          <w:sz w:val="23"/>
          <w:szCs w:val="23"/>
        </w:rPr>
        <w:t xml:space="preserve">ФБУЗ "ЦЕНТР ГИГИЕНЫ И ЭПИДЕМИОЛОГИИ В ОРЕНБУРГСКОЙ </w:t>
      </w:r>
      <w:proofErr w:type="spellStart"/>
      <w:r w:rsidRPr="005F5A57">
        <w:rPr>
          <w:rFonts w:ascii="Arial" w:hAnsi="Arial" w:cs="Arial"/>
          <w:b/>
          <w:bCs/>
          <w:sz w:val="23"/>
          <w:szCs w:val="23"/>
        </w:rPr>
        <w:t>ОБЛАСТИ</w:t>
      </w:r>
      <w:proofErr w:type="gramStart"/>
      <w:r w:rsidRPr="005F5A57">
        <w:rPr>
          <w:rFonts w:ascii="Arial" w:hAnsi="Arial" w:cs="Arial"/>
          <w:b/>
          <w:bCs/>
          <w:sz w:val="23"/>
          <w:szCs w:val="23"/>
        </w:rPr>
        <w:t>"</w:t>
      </w:r>
      <w:r w:rsidR="0024372D">
        <w:rPr>
          <w:rFonts w:ascii="Arial" w:hAnsi="Arial" w:cs="Arial"/>
          <w:b/>
          <w:bCs/>
          <w:sz w:val="23"/>
          <w:szCs w:val="23"/>
        </w:rPr>
        <w:t>,</w:t>
      </w:r>
      <w:r w:rsidR="009209C3" w:rsidRPr="00373DCE">
        <w:rPr>
          <w:rFonts w:ascii="Arial" w:hAnsi="Arial" w:cs="Arial"/>
          <w:color w:val="000000" w:themeColor="text1"/>
          <w:sz w:val="23"/>
          <w:szCs w:val="23"/>
        </w:rPr>
        <w:t>именуем</w:t>
      </w:r>
      <w:r w:rsidR="00BF29E9" w:rsidRPr="00373DCE">
        <w:rPr>
          <w:rFonts w:ascii="Arial" w:hAnsi="Arial" w:cs="Arial"/>
          <w:color w:val="000000" w:themeColor="text1"/>
          <w:sz w:val="23"/>
          <w:szCs w:val="23"/>
        </w:rPr>
        <w:t>ое</w:t>
      </w:r>
      <w:proofErr w:type="spellEnd"/>
      <w:proofErr w:type="gramEnd"/>
      <w:r w:rsidR="009209C3" w:rsidRPr="00373DCE">
        <w:rPr>
          <w:rFonts w:ascii="Arial" w:hAnsi="Arial" w:cs="Arial"/>
          <w:color w:val="000000" w:themeColor="text1"/>
          <w:sz w:val="23"/>
          <w:szCs w:val="23"/>
        </w:rPr>
        <w:t xml:space="preserve"> в дальнейшем </w:t>
      </w:r>
      <w:r w:rsidR="009209C3" w:rsidRPr="00373DCE">
        <w:rPr>
          <w:rFonts w:ascii="Arial" w:hAnsi="Arial" w:cs="Arial"/>
          <w:b/>
          <w:color w:val="000000" w:themeColor="text1"/>
          <w:sz w:val="23"/>
          <w:szCs w:val="23"/>
        </w:rPr>
        <w:t>«Покупатель»</w:t>
      </w:r>
      <w:r w:rsidR="00BF29E9" w:rsidRPr="00373DCE">
        <w:rPr>
          <w:rFonts w:ascii="Arial" w:hAnsi="Arial" w:cs="Arial"/>
          <w:color w:val="000000" w:themeColor="text1"/>
          <w:sz w:val="23"/>
          <w:szCs w:val="23"/>
        </w:rPr>
        <w:t xml:space="preserve">, в лице </w:t>
      </w:r>
      <w:r>
        <w:rPr>
          <w:rFonts w:ascii="Arial" w:hAnsi="Arial" w:cs="Arial"/>
          <w:color w:val="000000" w:themeColor="text1"/>
          <w:sz w:val="23"/>
          <w:szCs w:val="23"/>
        </w:rPr>
        <w:t>главного врача Константинова Дмитрия Сергеевича</w:t>
      </w:r>
      <w:r w:rsidR="004B6D0B" w:rsidRPr="00373DCE">
        <w:rPr>
          <w:rFonts w:ascii="Arial" w:hAnsi="Arial" w:cs="Arial"/>
          <w:sz w:val="23"/>
          <w:szCs w:val="23"/>
        </w:rPr>
        <w:t xml:space="preserve">, </w:t>
      </w:r>
      <w:r w:rsidR="00024B82">
        <w:rPr>
          <w:rFonts w:ascii="Arial" w:hAnsi="Arial" w:cs="Arial"/>
          <w:color w:val="000000" w:themeColor="text1"/>
          <w:sz w:val="23"/>
          <w:szCs w:val="23"/>
        </w:rPr>
        <w:t>действующего</w:t>
      </w:r>
      <w:r w:rsidR="009209C3" w:rsidRPr="00373DCE">
        <w:rPr>
          <w:rFonts w:ascii="Arial" w:hAnsi="Arial" w:cs="Arial"/>
          <w:color w:val="000000" w:themeColor="text1"/>
          <w:sz w:val="23"/>
          <w:szCs w:val="23"/>
        </w:rPr>
        <w:t xml:space="preserve"> на основании </w:t>
      </w:r>
      <w:r>
        <w:rPr>
          <w:rFonts w:ascii="Arial" w:hAnsi="Arial" w:cs="Arial"/>
          <w:color w:val="000000" w:themeColor="text1"/>
          <w:sz w:val="23"/>
          <w:szCs w:val="23"/>
        </w:rPr>
        <w:t>Устава.</w:t>
      </w:r>
    </w:p>
    <w:p w14:paraId="0F6A43B9" w14:textId="77777777" w:rsidR="006D65CB" w:rsidRPr="0010017A" w:rsidRDefault="006D65CB">
      <w:pPr>
        <w:ind w:left="851"/>
        <w:jc w:val="both"/>
        <w:rPr>
          <w:rFonts w:ascii="Arial" w:hAnsi="Arial" w:cs="Arial"/>
          <w:b/>
          <w:sz w:val="23"/>
          <w:szCs w:val="23"/>
        </w:rPr>
      </w:pPr>
    </w:p>
    <w:p w14:paraId="0F6A43BA" w14:textId="77777777" w:rsidR="004B283B" w:rsidRPr="0010017A" w:rsidRDefault="0042032F">
      <w:pPr>
        <w:ind w:left="851"/>
        <w:jc w:val="both"/>
        <w:rPr>
          <w:rFonts w:ascii="Arial" w:hAnsi="Arial" w:cs="Arial"/>
          <w:b/>
          <w:sz w:val="23"/>
          <w:szCs w:val="23"/>
        </w:rPr>
      </w:pPr>
      <w:r w:rsidRPr="0010017A">
        <w:rPr>
          <w:rFonts w:ascii="Arial" w:hAnsi="Arial" w:cs="Arial"/>
          <w:b/>
          <w:sz w:val="23"/>
          <w:szCs w:val="23"/>
        </w:rPr>
        <w:t>Совместно именуемые</w:t>
      </w:r>
      <w:r w:rsidR="009209C3" w:rsidRPr="0010017A">
        <w:rPr>
          <w:rFonts w:ascii="Arial" w:hAnsi="Arial" w:cs="Arial"/>
          <w:b/>
          <w:sz w:val="23"/>
          <w:szCs w:val="23"/>
        </w:rPr>
        <w:t xml:space="preserve"> </w:t>
      </w:r>
    </w:p>
    <w:p w14:paraId="0F6A43BB" w14:textId="77777777" w:rsidR="004B283B" w:rsidRDefault="004B283B">
      <w:pPr>
        <w:ind w:left="851"/>
        <w:jc w:val="both"/>
        <w:rPr>
          <w:rFonts w:ascii="Arial" w:eastAsia="Times New Roman;Times New Roman" w:hAnsi="Arial" w:cs="Arial"/>
        </w:rPr>
      </w:pPr>
    </w:p>
    <w:p w14:paraId="0F6A43BC" w14:textId="77777777" w:rsidR="004B283B" w:rsidRDefault="0042032F">
      <w:pPr>
        <w:tabs>
          <w:tab w:val="left" w:pos="10348"/>
        </w:tabs>
        <w:ind w:left="851"/>
        <w:jc w:val="both"/>
        <w:rPr>
          <w:rFonts w:ascii="Arial" w:eastAsia="Times New Roman;Times New Roman" w:hAnsi="Arial" w:cs="Arial"/>
        </w:rPr>
      </w:pPr>
      <w:r>
        <w:rPr>
          <w:rFonts w:ascii="Arial" w:eastAsia="Times New Roman;Times New Roman" w:hAnsi="Arial" w:cs="Arial"/>
          <w:noProof/>
        </w:rPr>
        <mc:AlternateContent>
          <mc:Choice Requires="wps">
            <w:drawing>
              <wp:anchor distT="0" distB="0" distL="114300" distR="114300" simplePos="0" relativeHeight="251659264" behindDoc="0" locked="0" layoutInCell="1" allowOverlap="1" wp14:anchorId="0F6A44BA" wp14:editId="0F6A44BB">
                <wp:simplePos x="0" y="0"/>
                <wp:positionH relativeFrom="column">
                  <wp:posOffset>531767</wp:posOffset>
                </wp:positionH>
                <wp:positionV relativeFrom="paragraph">
                  <wp:posOffset>5080</wp:posOffset>
                </wp:positionV>
                <wp:extent cx="1402080" cy="312420"/>
                <wp:effectExtent l="19050" t="19050" r="26670" b="11430"/>
                <wp:wrapNone/>
                <wp:docPr id="9" name="Прямоугольник 2"/>
                <wp:cNvGraphicFramePr/>
                <a:graphic xmlns:a="http://schemas.openxmlformats.org/drawingml/2006/main">
                  <a:graphicData uri="http://schemas.microsoft.com/office/word/2010/wordprocessingShape">
                    <wps:wsp>
                      <wps:cNvSpPr/>
                      <wps:spPr bwMode="auto">
                        <a:xfrm>
                          <a:off x="0" y="0"/>
                          <a:ext cx="1402080" cy="312420"/>
                        </a:xfrm>
                        <a:prstGeom prst="rect">
                          <a:avLst/>
                        </a:prstGeom>
                        <a:ln w="31750">
                          <a:solidFill>
                            <a:schemeClr val="accent6">
                              <a:lumMod val="75000"/>
                            </a:schemeClr>
                          </a:solidFill>
                        </a:ln>
                      </wps:spPr>
                      <wps:style>
                        <a:lnRef idx="2">
                          <a:schemeClr val="accent6"/>
                        </a:lnRef>
                        <a:fillRef idx="1">
                          <a:schemeClr val="lt1"/>
                        </a:fillRef>
                        <a:effectRef idx="0">
                          <a:schemeClr val="accent6"/>
                        </a:effectRef>
                        <a:fontRef idx="minor">
                          <a:schemeClr val="dk1"/>
                        </a:fontRef>
                      </wps:style>
                      <wps:txbx>
                        <w:txbxContent>
                          <w:p w14:paraId="0F6A44C6" w14:textId="77777777" w:rsidR="004B283B" w:rsidRDefault="0042032F">
                            <w:pPr>
                              <w:shd w:val="clear" w:color="auto" w:fill="A8D08D" w:themeFill="accent6" w:themeFillTint="99"/>
                              <w:jc w:val="center"/>
                              <w:rPr>
                                <w:b/>
                                <w:color w:val="1F4E79" w:themeColor="accent1" w:themeShade="80"/>
                              </w:rPr>
                            </w:pPr>
                            <w:r>
                              <w:rPr>
                                <w:b/>
                                <w:color w:val="1F4E79" w:themeColor="accent1" w:themeShade="80"/>
                              </w:rPr>
                              <w:t>СТОРОНЫ</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F6A44BA" id="Прямоугольник 2" o:spid="_x0000_s1028" style="position:absolute;left:0;text-align:left;margin-left:41.85pt;margin-top:.4pt;width:110.4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" fillcolor="white [3201]" strokecolor="#538135 [2409]" strokeweight="2.5pt">
                <v:textbox>
                  <w:txbxContent>
                    <w:p w14:paraId="0F6A44C6" w14:textId="77777777" w:rsidR="004B283B" w:rsidRDefault="0042032F">
                      <w:pPr>
                        <w:shd w:val="clear" w:color="auto" w:fill="A8D08D" w:themeFill="accent6" w:themeFillTint="99"/>
                        <w:jc w:val="center"/>
                        <w:rPr>
                          <w:b/>
                          <w:color w:val="1F4E79" w:themeColor="accent1" w:themeShade="80"/>
                        </w:rPr>
                      </w:pPr>
                      <w:r>
                        <w:rPr>
                          <w:b/>
                          <w:color w:val="1F4E79" w:themeColor="accent1" w:themeShade="80"/>
                        </w:rPr>
                        <w:t>СТОРОНЫ</w:t>
                      </w:r>
                    </w:p>
                  </w:txbxContent>
                </v:textbox>
              </v:rect>
            </w:pict>
          </mc:Fallback>
        </mc:AlternateContent>
      </w:r>
    </w:p>
    <w:p w14:paraId="0F6A43BD" w14:textId="77777777" w:rsidR="004B283B" w:rsidRDefault="0042032F">
      <w:pPr>
        <w:ind w:left="851"/>
        <w:jc w:val="both"/>
        <w:rPr>
          <w:rFonts w:ascii="Arial" w:eastAsia="Times New Roman;Times New Roman" w:hAnsi="Arial" w:cs="Arial"/>
        </w:rPr>
      </w:pPr>
      <w:r>
        <w:rPr>
          <w:rFonts w:ascii="Arial" w:eastAsia="Times New Roman;Times New Roman" w:hAnsi="Arial" w:cs="Arial"/>
          <w:noProof/>
          <w:color w:val="7B7B7B" w:themeColor="accent3" w:themeShade="BF"/>
        </w:rPr>
        <mc:AlternateContent>
          <mc:Choice Requires="wps">
            <w:drawing>
              <wp:anchor distT="0" distB="0" distL="114300" distR="114300" simplePos="0" relativeHeight="251669504" behindDoc="0" locked="0" layoutInCell="1" allowOverlap="1" wp14:anchorId="0F6A44BC" wp14:editId="0F6A44BD">
                <wp:simplePos x="0" y="0"/>
                <wp:positionH relativeFrom="column">
                  <wp:posOffset>-27849</wp:posOffset>
                </wp:positionH>
                <wp:positionV relativeFrom="paragraph">
                  <wp:posOffset>4989</wp:posOffset>
                </wp:positionV>
                <wp:extent cx="556441" cy="545"/>
                <wp:effectExtent l="0" t="19050" r="15240" b="19050"/>
                <wp:wrapNone/>
                <wp:docPr id="10" name="Прямая соединительная линия 10"/>
                <wp:cNvGraphicFramePr/>
                <a:graphic xmlns:a="http://schemas.openxmlformats.org/drawingml/2006/main">
                  <a:graphicData uri="http://schemas.microsoft.com/office/word/2010/wordprocessingShape">
                    <wps:wsp>
                      <wps:cNvCnPr/>
                      <wps:spPr bwMode="auto">
                        <a:xfrm flipH="1" flipV="1">
                          <a:off x="0" y="0"/>
                          <a:ext cx="556441" cy="545"/>
                        </a:xfrm>
                        <a:prstGeom prst="line">
                          <a:avLst/>
                        </a:prstGeom>
                        <a:ln w="285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82AFB8A" id="Прямая соединительная линия 10"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4pt" to="41.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" strokecolor="#2f5496 [2408]" strokeweight="2.25pt">
                <v:stroke joinstyle="miter"/>
              </v:line>
            </w:pict>
          </mc:Fallback>
        </mc:AlternateContent>
      </w:r>
    </w:p>
    <w:p w14:paraId="0F6A43BE" w14:textId="77777777" w:rsidR="004B283B" w:rsidRPr="0010017A" w:rsidRDefault="0042032F">
      <w:pPr>
        <w:ind w:left="851"/>
        <w:jc w:val="both"/>
        <w:rPr>
          <w:rFonts w:ascii="Arial" w:eastAsia="Times New Roman;Times New Roman" w:hAnsi="Arial" w:cs="Arial"/>
          <w:sz w:val="23"/>
          <w:szCs w:val="23"/>
        </w:rPr>
      </w:pPr>
      <w:r w:rsidRPr="0010017A">
        <w:rPr>
          <w:rFonts w:ascii="Arial" w:eastAsia="Times New Roman;Times New Roman" w:hAnsi="Arial" w:cs="Arial"/>
          <w:sz w:val="23"/>
          <w:szCs w:val="23"/>
        </w:rPr>
        <w:t xml:space="preserve">а по отдельности – «Сторона», </w:t>
      </w:r>
      <w:r w:rsidR="009209C3" w:rsidRPr="0010017A">
        <w:rPr>
          <w:rFonts w:ascii="Arial" w:eastAsia="Times New Roman;Times New Roman" w:hAnsi="Arial" w:cs="Arial"/>
          <w:sz w:val="23"/>
          <w:szCs w:val="23"/>
        </w:rPr>
        <w:t>заключили настоящий Договор о нижеследующем:</w:t>
      </w:r>
    </w:p>
    <w:p w14:paraId="0F6A43BF" w14:textId="77777777" w:rsidR="004B283B" w:rsidRDefault="004B283B">
      <w:pPr>
        <w:spacing w:line="276" w:lineRule="auto"/>
        <w:ind w:firstLine="851"/>
        <w:jc w:val="both"/>
        <w:rPr>
          <w:rFonts w:ascii="Arial" w:hAnsi="Arial" w:cs="Arial"/>
          <w:color w:val="000000" w:themeColor="text1"/>
        </w:rPr>
      </w:pPr>
    </w:p>
    <w:p w14:paraId="0F6A43C0" w14:textId="77777777" w:rsidR="004B283B" w:rsidRDefault="0042032F" w:rsidP="00766D4A">
      <w:pPr>
        <w:numPr>
          <w:ilvl w:val="0"/>
          <w:numId w:val="1"/>
        </w:numPr>
        <w:tabs>
          <w:tab w:val="clear" w:pos="720"/>
          <w:tab w:val="num" w:pos="851"/>
          <w:tab w:val="left" w:pos="1276"/>
        </w:tabs>
        <w:spacing w:line="276" w:lineRule="auto"/>
        <w:ind w:left="0" w:firstLine="851"/>
        <w:jc w:val="both"/>
        <w:rPr>
          <w:rFonts w:ascii="Arial" w:hAnsi="Arial" w:cs="Arial"/>
          <w:b/>
          <w:color w:val="1F3864" w:themeColor="accent5" w:themeShade="80"/>
          <w:sz w:val="28"/>
          <w:szCs w:val="28"/>
        </w:rPr>
      </w:pPr>
      <w:r>
        <w:rPr>
          <w:rFonts w:ascii="Arial" w:hAnsi="Arial" w:cs="Arial"/>
          <w:b/>
          <w:color w:val="000000" w:themeColor="text1"/>
          <w:sz w:val="28"/>
          <w:szCs w:val="28"/>
        </w:rPr>
        <w:t xml:space="preserve"> </w:t>
      </w:r>
      <w:r>
        <w:rPr>
          <w:rFonts w:ascii="Arial" w:hAnsi="Arial" w:cs="Arial"/>
          <w:b/>
          <w:color w:val="1F3864" w:themeColor="accent5" w:themeShade="80"/>
          <w:sz w:val="28"/>
          <w:szCs w:val="28"/>
        </w:rPr>
        <w:t>Предмет договора</w:t>
      </w:r>
    </w:p>
    <w:p w14:paraId="0F6A43C1" w14:textId="77777777" w:rsidR="00766D4A" w:rsidRPr="00766D4A" w:rsidRDefault="0042032F" w:rsidP="00766D4A">
      <w:p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1.1 Поставщик передает в собственность, а Покупатель принимает и оплачивает следующий Товар: Вода питьевая негазированная и газированная первой категории под зарегистрированным в установленном законом порядке товарным знаком «Живая вода». Указанная продукция соответствует требованиям нормативных документов ТУ 11.07.11-001-23926527-2019, ТРЕАЭС044/2017, ТРТС 021/2011, ТРТС 022/211, ГОСТ 32220-2013 (далее по тексту – «Товар»). Изготовитель: ООО «ЖИВАЯ ВОДА», расположенное по адресу: Россия, 460055, Оренбургская область, г.</w:t>
      </w:r>
      <w:r>
        <w:rPr>
          <w:rFonts w:ascii="Arial" w:hAnsi="Arial" w:cs="Arial"/>
          <w:color w:val="000000" w:themeColor="text1"/>
          <w:sz w:val="23"/>
          <w:szCs w:val="23"/>
        </w:rPr>
        <w:t xml:space="preserve"> </w:t>
      </w:r>
      <w:r w:rsidRPr="00766D4A">
        <w:rPr>
          <w:rFonts w:ascii="Arial" w:hAnsi="Arial" w:cs="Arial"/>
          <w:color w:val="000000" w:themeColor="text1"/>
          <w:sz w:val="23"/>
          <w:szCs w:val="23"/>
        </w:rPr>
        <w:t>Оренбург, ул.</w:t>
      </w:r>
      <w:r>
        <w:rPr>
          <w:rFonts w:ascii="Arial" w:hAnsi="Arial" w:cs="Arial"/>
          <w:color w:val="000000" w:themeColor="text1"/>
          <w:sz w:val="23"/>
          <w:szCs w:val="23"/>
        </w:rPr>
        <w:t xml:space="preserve"> </w:t>
      </w:r>
      <w:r w:rsidRPr="00766D4A">
        <w:rPr>
          <w:rFonts w:ascii="Arial" w:hAnsi="Arial" w:cs="Arial"/>
          <w:color w:val="000000" w:themeColor="text1"/>
          <w:sz w:val="23"/>
          <w:szCs w:val="23"/>
        </w:rPr>
        <w:t>Нахимова, д.35, помещение №15.</w:t>
      </w:r>
    </w:p>
    <w:p w14:paraId="0F6A43C2" w14:textId="77777777" w:rsidR="00766D4A" w:rsidRPr="00766D4A" w:rsidRDefault="0042032F" w:rsidP="00766D4A">
      <w:p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 xml:space="preserve">1.2 Покупатель осуществляет заказ товара на основании заявки. Заявка подается диспетчеру Поставщика по телефону 45-30-30. При подаче заявки Покупатель обязан сообщить Поставщику следующие сведения: </w:t>
      </w:r>
    </w:p>
    <w:p w14:paraId="0F6A43C3" w14:textId="77777777" w:rsidR="00766D4A" w:rsidRPr="00766D4A" w:rsidRDefault="0042032F" w:rsidP="00766D4A">
      <w:pPr>
        <w:numPr>
          <w:ilvl w:val="1"/>
          <w:numId w:val="1"/>
        </w:num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 xml:space="preserve">- наименование Покупателя; </w:t>
      </w:r>
    </w:p>
    <w:p w14:paraId="0F6A43C4" w14:textId="77777777" w:rsidR="00766D4A" w:rsidRPr="00766D4A" w:rsidRDefault="0042032F" w:rsidP="00766D4A">
      <w:pPr>
        <w:numPr>
          <w:ilvl w:val="1"/>
          <w:numId w:val="1"/>
        </w:num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 xml:space="preserve">- точный адрес доставки; </w:t>
      </w:r>
    </w:p>
    <w:p w14:paraId="0F6A43C5" w14:textId="77777777" w:rsidR="00766D4A" w:rsidRPr="00766D4A" w:rsidRDefault="0042032F" w:rsidP="00766D4A">
      <w:pPr>
        <w:numPr>
          <w:ilvl w:val="1"/>
          <w:numId w:val="1"/>
        </w:num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 режим работы Покупателя, обеспечивающий своевременную приемку Товара;</w:t>
      </w:r>
    </w:p>
    <w:p w14:paraId="0F6A43C6" w14:textId="77777777" w:rsidR="00766D4A" w:rsidRPr="00766D4A" w:rsidRDefault="0042032F" w:rsidP="00766D4A">
      <w:pPr>
        <w:numPr>
          <w:ilvl w:val="1"/>
          <w:numId w:val="1"/>
        </w:num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 ассортимент и количество Товара;</w:t>
      </w:r>
    </w:p>
    <w:p w14:paraId="0F6A43C7" w14:textId="77777777" w:rsidR="00766D4A" w:rsidRPr="00766D4A" w:rsidRDefault="0042032F" w:rsidP="00766D4A">
      <w:pPr>
        <w:numPr>
          <w:ilvl w:val="1"/>
          <w:numId w:val="1"/>
        </w:numPr>
        <w:ind w:firstLine="851"/>
        <w:jc w:val="both"/>
        <w:rPr>
          <w:rFonts w:ascii="Arial" w:hAnsi="Arial" w:cs="Arial"/>
          <w:color w:val="000000" w:themeColor="text1"/>
          <w:sz w:val="23"/>
          <w:szCs w:val="23"/>
        </w:rPr>
      </w:pPr>
      <w:r w:rsidRPr="00766D4A">
        <w:rPr>
          <w:rFonts w:ascii="Arial" w:hAnsi="Arial" w:cs="Arial"/>
          <w:color w:val="000000" w:themeColor="text1"/>
          <w:sz w:val="23"/>
          <w:szCs w:val="23"/>
        </w:rPr>
        <w:t>- контактные телефоны лица, ответственного за приемку Товара со стороны Покупателя.</w:t>
      </w:r>
    </w:p>
    <w:p w14:paraId="0F6A43C8"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 xml:space="preserve">При первой поставке Покупатель обязан сообщить Поставщику о наличии на территории Покупателя </w:t>
      </w:r>
      <w:proofErr w:type="spellStart"/>
      <w:r w:rsidRPr="00766D4A">
        <w:rPr>
          <w:rFonts w:ascii="Arial" w:hAnsi="Arial" w:cs="Arial"/>
          <w:color w:val="000000" w:themeColor="text1"/>
          <w:sz w:val="23"/>
          <w:szCs w:val="23"/>
        </w:rPr>
        <w:t>внутриобъектового</w:t>
      </w:r>
      <w:proofErr w:type="spellEnd"/>
      <w:r w:rsidRPr="00766D4A">
        <w:rPr>
          <w:rFonts w:ascii="Arial" w:hAnsi="Arial" w:cs="Arial"/>
          <w:color w:val="000000" w:themeColor="text1"/>
          <w:sz w:val="23"/>
          <w:szCs w:val="23"/>
        </w:rPr>
        <w:t xml:space="preserve"> режима и подробную инструкцию о его соблюдении с целью беспрепятственной доставки Товара Поставщиком на территорию Покупателя.</w:t>
      </w:r>
    </w:p>
    <w:p w14:paraId="0F6A43C9" w14:textId="77777777" w:rsidR="006D65CB" w:rsidRPr="00766D4A" w:rsidRDefault="0042032F" w:rsidP="00766D4A">
      <w:pPr>
        <w:ind w:firstLine="709"/>
        <w:jc w:val="both"/>
        <w:rPr>
          <w:rFonts w:ascii="Arial" w:hAnsi="Arial" w:cs="Arial"/>
          <w:sz w:val="23"/>
          <w:szCs w:val="23"/>
        </w:rPr>
      </w:pPr>
      <w:r>
        <w:rPr>
          <w:rFonts w:ascii="Arial" w:hAnsi="Arial" w:cs="Arial"/>
          <w:color w:val="000000" w:themeColor="text1"/>
          <w:sz w:val="23"/>
          <w:szCs w:val="23"/>
        </w:rPr>
        <w:t xml:space="preserve">1.3. Розлив воды </w:t>
      </w:r>
      <w:r w:rsidR="00766D4A" w:rsidRPr="00766D4A">
        <w:rPr>
          <w:rFonts w:ascii="Arial" w:hAnsi="Arial" w:cs="Arial"/>
          <w:color w:val="000000" w:themeColor="text1"/>
          <w:sz w:val="23"/>
          <w:szCs w:val="23"/>
        </w:rPr>
        <w:t>осуществляется в тару 18,9 литровые бутыли ПЭТ. Указанная тара по своему назначению (для розлива и хранения пищевых продуктов), санитарно-гигиеническому состоянию и эксплуатационным свойствам (вид, толщина и иные характеристики пластика) должна соответствовать требованиям ГОСТ и ТУ, предусмотренным для</w:t>
      </w:r>
      <w:r>
        <w:rPr>
          <w:rFonts w:ascii="Arial" w:hAnsi="Arial" w:cs="Arial"/>
          <w:color w:val="000000" w:themeColor="text1"/>
          <w:sz w:val="23"/>
          <w:szCs w:val="23"/>
        </w:rPr>
        <w:t xml:space="preserve"> такого вида тары. При </w:t>
      </w:r>
      <w:r w:rsidR="00766D4A" w:rsidRPr="00766D4A">
        <w:rPr>
          <w:rFonts w:ascii="Arial" w:hAnsi="Arial" w:cs="Arial"/>
          <w:color w:val="000000" w:themeColor="text1"/>
          <w:sz w:val="23"/>
          <w:szCs w:val="23"/>
        </w:rPr>
        <w:t xml:space="preserve">первой поставке Товара Покупателю, либо в дальнейшем при необходимости доставки </w:t>
      </w:r>
      <w:r w:rsidR="00766D4A" w:rsidRPr="00766D4A">
        <w:rPr>
          <w:rFonts w:ascii="Arial" w:hAnsi="Arial" w:cs="Arial"/>
          <w:color w:val="000000" w:themeColor="text1"/>
          <w:sz w:val="23"/>
          <w:szCs w:val="23"/>
        </w:rPr>
        <w:lastRenderedPageBreak/>
        <w:t>дополнительного количества бутылей с водой (товаром), Покупатель приобретает пустую тару у Поставщика</w:t>
      </w:r>
      <w:r>
        <w:rPr>
          <w:rFonts w:ascii="Arial" w:hAnsi="Arial" w:cs="Arial"/>
          <w:color w:val="000000" w:themeColor="text1"/>
          <w:sz w:val="23"/>
          <w:szCs w:val="23"/>
        </w:rPr>
        <w:t>, либо предоставляет Поставщику</w:t>
      </w:r>
      <w:r w:rsidR="00766D4A" w:rsidRPr="00766D4A">
        <w:rPr>
          <w:rFonts w:ascii="Arial" w:hAnsi="Arial" w:cs="Arial"/>
          <w:color w:val="000000" w:themeColor="text1"/>
          <w:sz w:val="23"/>
          <w:szCs w:val="23"/>
        </w:rPr>
        <w:t xml:space="preserve"> собственную пустую тару, соот</w:t>
      </w:r>
      <w:r>
        <w:rPr>
          <w:rFonts w:ascii="Arial" w:hAnsi="Arial" w:cs="Arial"/>
          <w:color w:val="000000" w:themeColor="text1"/>
          <w:sz w:val="23"/>
          <w:szCs w:val="23"/>
        </w:rPr>
        <w:t xml:space="preserve">ветствующую всем вышеуказанным </w:t>
      </w:r>
      <w:r w:rsidR="00766D4A" w:rsidRPr="00766D4A">
        <w:rPr>
          <w:rFonts w:ascii="Arial" w:hAnsi="Arial" w:cs="Arial"/>
          <w:color w:val="000000" w:themeColor="text1"/>
          <w:sz w:val="23"/>
          <w:szCs w:val="23"/>
        </w:rPr>
        <w:t>требованиям. В случае несоответствия тары Покупателя требованиям соответствующих ГОСТов и ТУ, сильных загрязнений тары, наличие на ней повреждений, несоответствие емкости (литража), толщины и иных свойств пластика тары, Поставщик имеет право отказаться от принятия такой тары. Поставщик гарантирует соответствие предоставляемой им тары всем требованиям соответствующих ГОСТов и ТУ. В процессе исполнения настоящего Договора тара является возвратной (обменной). Т.е. при очередной поставке Товара Покупатель обязан передать Поставщику пустую тару в количестве, соответствующем количеству доставленных с очередной поставкой бутылей с водой.</w:t>
      </w:r>
    </w:p>
    <w:p w14:paraId="0F6A43CA" w14:textId="77777777" w:rsidR="006D65CB" w:rsidRPr="006D65CB" w:rsidRDefault="006D65CB" w:rsidP="006D65CB">
      <w:pPr>
        <w:ind w:firstLine="360"/>
        <w:jc w:val="both"/>
        <w:rPr>
          <w:rFonts w:ascii="Arial" w:hAnsi="Arial" w:cs="Arial"/>
          <w:color w:val="000000" w:themeColor="text1"/>
        </w:rPr>
      </w:pPr>
    </w:p>
    <w:p w14:paraId="0F6A43CB" w14:textId="77777777" w:rsidR="006D65CB" w:rsidRPr="006D65CB" w:rsidRDefault="0042032F" w:rsidP="006D65CB">
      <w:pPr>
        <w:ind w:left="1418"/>
        <w:rPr>
          <w:rFonts w:ascii="Arial" w:hAnsi="Arial" w:cs="Arial"/>
          <w:b/>
          <w:color w:val="000000" w:themeColor="text1"/>
        </w:rPr>
      </w:pPr>
      <w:r w:rsidRPr="006D65CB">
        <w:rPr>
          <w:rFonts w:ascii="Arial" w:hAnsi="Arial" w:cs="Arial"/>
          <w:b/>
          <w:color w:val="1F3864" w:themeColor="accent5" w:themeShade="80"/>
          <w:sz w:val="28"/>
          <w:szCs w:val="28"/>
        </w:rPr>
        <w:t xml:space="preserve"> </w:t>
      </w:r>
      <w:r>
        <w:rPr>
          <w:rFonts w:ascii="Arial" w:hAnsi="Arial" w:cs="Arial"/>
          <w:b/>
          <w:color w:val="1F3864" w:themeColor="accent5" w:themeShade="80"/>
          <w:sz w:val="28"/>
          <w:szCs w:val="28"/>
        </w:rPr>
        <w:t>2. Цена договора и порядок расчетов</w:t>
      </w:r>
    </w:p>
    <w:p w14:paraId="0F6A43CC" w14:textId="77777777" w:rsidR="006D65CB" w:rsidRPr="006D65CB" w:rsidRDefault="006D65CB" w:rsidP="006D65CB">
      <w:pPr>
        <w:jc w:val="both"/>
        <w:rPr>
          <w:rFonts w:ascii="Arial" w:hAnsi="Arial" w:cs="Arial"/>
          <w:color w:val="000000" w:themeColor="text1"/>
        </w:rPr>
      </w:pPr>
    </w:p>
    <w:p w14:paraId="0F6A43CD" w14:textId="77777777" w:rsidR="00766D4A" w:rsidRPr="00766D4A" w:rsidRDefault="0042032F" w:rsidP="00766D4A">
      <w:pPr>
        <w:ind w:firstLine="709"/>
        <w:jc w:val="both"/>
        <w:rPr>
          <w:rFonts w:ascii="Arial" w:hAnsi="Arial" w:cs="Arial"/>
          <w:sz w:val="23"/>
          <w:szCs w:val="23"/>
        </w:rPr>
      </w:pPr>
      <w:r w:rsidRPr="0010017A">
        <w:rPr>
          <w:rFonts w:ascii="Arial" w:hAnsi="Arial" w:cs="Arial"/>
          <w:color w:val="000000" w:themeColor="text1"/>
          <w:sz w:val="23"/>
          <w:szCs w:val="23"/>
        </w:rPr>
        <w:t xml:space="preserve">2.1 </w:t>
      </w:r>
      <w:r w:rsidRPr="00766D4A">
        <w:rPr>
          <w:rFonts w:ascii="Arial" w:hAnsi="Arial" w:cs="Arial"/>
          <w:sz w:val="23"/>
          <w:szCs w:val="23"/>
        </w:rPr>
        <w:t>Поставщик обязуется поставлять, а Покупатель обязуется принимать и оплачивать Товар, количество, ассортимент, характеристики и</w:t>
      </w:r>
      <w:r w:rsidRPr="00766D4A">
        <w:rPr>
          <w:rFonts w:ascii="Arial" w:hAnsi="Arial" w:cs="Arial"/>
          <w:sz w:val="23"/>
          <w:szCs w:val="23"/>
          <w:lang w:val="en-GB"/>
        </w:rPr>
        <w:t> </w:t>
      </w:r>
      <w:r w:rsidRPr="00766D4A">
        <w:rPr>
          <w:rFonts w:ascii="Arial" w:hAnsi="Arial" w:cs="Arial"/>
          <w:sz w:val="23"/>
          <w:szCs w:val="23"/>
        </w:rPr>
        <w:t>иные данные которого указаны в</w:t>
      </w:r>
      <w:r w:rsidRPr="00766D4A">
        <w:rPr>
          <w:rFonts w:ascii="Arial" w:hAnsi="Arial" w:cs="Arial"/>
          <w:sz w:val="23"/>
          <w:szCs w:val="23"/>
          <w:lang w:val="en-GB"/>
        </w:rPr>
        <w:t> </w:t>
      </w:r>
      <w:r w:rsidRPr="00766D4A">
        <w:rPr>
          <w:rFonts w:ascii="Arial" w:hAnsi="Arial" w:cs="Arial"/>
          <w:sz w:val="23"/>
          <w:szCs w:val="23"/>
        </w:rPr>
        <w:t>приложении № 1 (Спецификации) к</w:t>
      </w:r>
      <w:r w:rsidRPr="00766D4A">
        <w:rPr>
          <w:rFonts w:ascii="Arial" w:hAnsi="Arial" w:cs="Arial"/>
          <w:sz w:val="23"/>
          <w:szCs w:val="23"/>
          <w:lang w:val="en-GB"/>
        </w:rPr>
        <w:t> </w:t>
      </w:r>
      <w:r w:rsidRPr="00766D4A">
        <w:rPr>
          <w:rFonts w:ascii="Arial" w:hAnsi="Arial" w:cs="Arial"/>
          <w:sz w:val="23"/>
          <w:szCs w:val="23"/>
        </w:rPr>
        <w:t>настоящему договору, являющемуся его неотъемлемой частью</w:t>
      </w:r>
      <w:r w:rsidRPr="00766D4A">
        <w:rPr>
          <w:rFonts w:ascii="Arial" w:hAnsi="Arial" w:cs="Arial"/>
          <w:color w:val="000000" w:themeColor="text1"/>
          <w:sz w:val="23"/>
          <w:szCs w:val="23"/>
        </w:rPr>
        <w:t>.</w:t>
      </w:r>
      <w:r w:rsidRPr="00766D4A">
        <w:rPr>
          <w:rFonts w:ascii="Arial" w:hAnsi="Arial" w:cs="Arial"/>
          <w:sz w:val="23"/>
          <w:szCs w:val="23"/>
        </w:rPr>
        <w:t xml:space="preserve"> </w:t>
      </w:r>
    </w:p>
    <w:p w14:paraId="0F6A43CE" w14:textId="7B619262" w:rsidR="00766D4A" w:rsidRPr="00766D4A" w:rsidRDefault="0042032F" w:rsidP="00766D4A">
      <w:pPr>
        <w:ind w:firstLine="709"/>
        <w:jc w:val="both"/>
        <w:rPr>
          <w:rFonts w:ascii="Arial" w:hAnsi="Arial" w:cs="Arial"/>
          <w:sz w:val="23"/>
          <w:szCs w:val="23"/>
        </w:rPr>
      </w:pPr>
      <w:r w:rsidRPr="00766D4A">
        <w:rPr>
          <w:rFonts w:ascii="Arial" w:hAnsi="Arial" w:cs="Arial"/>
          <w:sz w:val="23"/>
          <w:szCs w:val="23"/>
        </w:rPr>
        <w:t>Стоимость Товара включает НДС</w:t>
      </w:r>
      <w:r w:rsidRPr="00766D4A">
        <w:rPr>
          <w:rFonts w:ascii="Arial" w:hAnsi="Arial" w:cs="Arial"/>
          <w:sz w:val="23"/>
          <w:szCs w:val="23"/>
          <w:lang w:val="en-GB"/>
        </w:rPr>
        <w:t> </w:t>
      </w:r>
      <w:r w:rsidR="005F5A57">
        <w:rPr>
          <w:rFonts w:ascii="Arial" w:hAnsi="Arial" w:cs="Arial"/>
          <w:sz w:val="23"/>
          <w:szCs w:val="23"/>
        </w:rPr>
        <w:t>(22</w:t>
      </w:r>
      <w:r w:rsidRPr="00766D4A">
        <w:rPr>
          <w:rFonts w:ascii="Arial" w:hAnsi="Arial" w:cs="Arial"/>
          <w:sz w:val="23"/>
          <w:szCs w:val="23"/>
        </w:rPr>
        <w:t>%) и определяется на</w:t>
      </w:r>
      <w:r w:rsidRPr="00766D4A">
        <w:rPr>
          <w:rFonts w:ascii="Arial" w:hAnsi="Arial" w:cs="Arial"/>
          <w:sz w:val="23"/>
          <w:szCs w:val="23"/>
          <w:lang w:val="en-GB"/>
        </w:rPr>
        <w:t> </w:t>
      </w:r>
      <w:r w:rsidRPr="00766D4A">
        <w:rPr>
          <w:rFonts w:ascii="Arial" w:hAnsi="Arial" w:cs="Arial"/>
          <w:sz w:val="23"/>
          <w:szCs w:val="23"/>
        </w:rPr>
        <w:t>основании согласованного Сторонами Счета на</w:t>
      </w:r>
      <w:r w:rsidRPr="00766D4A">
        <w:rPr>
          <w:rFonts w:ascii="Arial" w:hAnsi="Arial" w:cs="Arial"/>
          <w:sz w:val="23"/>
          <w:szCs w:val="23"/>
          <w:lang w:val="en-GB"/>
        </w:rPr>
        <w:t> </w:t>
      </w:r>
      <w:r w:rsidRPr="00766D4A">
        <w:rPr>
          <w:rFonts w:ascii="Arial" w:hAnsi="Arial" w:cs="Arial"/>
          <w:sz w:val="23"/>
          <w:szCs w:val="23"/>
        </w:rPr>
        <w:t xml:space="preserve">оплату. </w:t>
      </w:r>
    </w:p>
    <w:p w14:paraId="0F6A43CF" w14:textId="2D872D58" w:rsidR="00766D4A" w:rsidRDefault="0042032F" w:rsidP="00766D4A">
      <w:pPr>
        <w:ind w:firstLine="709"/>
        <w:jc w:val="both"/>
        <w:rPr>
          <w:rFonts w:ascii="Arial" w:hAnsi="Arial" w:cs="Arial"/>
          <w:color w:val="000000" w:themeColor="text1"/>
          <w:sz w:val="23"/>
          <w:szCs w:val="23"/>
        </w:rPr>
      </w:pPr>
      <w:r w:rsidRPr="00766D4A">
        <w:rPr>
          <w:rFonts w:ascii="Arial" w:hAnsi="Arial" w:cs="Arial"/>
          <w:sz w:val="23"/>
          <w:szCs w:val="23"/>
        </w:rPr>
        <w:t>Общая стоимость Товара по</w:t>
      </w:r>
      <w:r w:rsidRPr="00766D4A">
        <w:rPr>
          <w:rFonts w:ascii="Arial" w:hAnsi="Arial" w:cs="Arial"/>
          <w:sz w:val="23"/>
          <w:szCs w:val="23"/>
          <w:lang w:val="en-GB"/>
        </w:rPr>
        <w:t> </w:t>
      </w:r>
      <w:r w:rsidRPr="00766D4A">
        <w:rPr>
          <w:rFonts w:ascii="Arial" w:hAnsi="Arial" w:cs="Arial"/>
          <w:sz w:val="23"/>
          <w:szCs w:val="23"/>
        </w:rPr>
        <w:t>настоящему Договору складывается из</w:t>
      </w:r>
      <w:r w:rsidRPr="00766D4A">
        <w:rPr>
          <w:rFonts w:ascii="Arial" w:hAnsi="Arial" w:cs="Arial"/>
          <w:sz w:val="23"/>
          <w:szCs w:val="23"/>
          <w:lang w:val="en-GB"/>
        </w:rPr>
        <w:t> </w:t>
      </w:r>
      <w:r w:rsidRPr="00766D4A">
        <w:rPr>
          <w:rFonts w:ascii="Arial" w:hAnsi="Arial" w:cs="Arial"/>
          <w:sz w:val="23"/>
          <w:szCs w:val="23"/>
        </w:rPr>
        <w:t>стоимости оплаты всех поставок Товара, осуществляемых в рамках настоящего Договора.</w:t>
      </w:r>
      <w:r w:rsidRPr="00766D4A">
        <w:rPr>
          <w:rFonts w:ascii="Arial" w:hAnsi="Arial" w:cs="Arial"/>
          <w:color w:val="000000" w:themeColor="text1"/>
          <w:sz w:val="23"/>
          <w:szCs w:val="23"/>
        </w:rPr>
        <w:t xml:space="preserve"> </w:t>
      </w:r>
    </w:p>
    <w:p w14:paraId="35E34955" w14:textId="02B3E95C" w:rsidR="005F5A57" w:rsidRPr="00766D4A" w:rsidRDefault="005F5A57"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Сумма договор</w:t>
      </w:r>
      <w:r w:rsidR="004830A2">
        <w:rPr>
          <w:rFonts w:ascii="Arial" w:hAnsi="Arial" w:cs="Arial"/>
          <w:color w:val="000000" w:themeColor="text1"/>
          <w:sz w:val="23"/>
          <w:szCs w:val="23"/>
          <w:highlight w:val="yellow"/>
        </w:rPr>
        <w:t>а_____</w:t>
      </w:r>
      <w:r w:rsidR="004830A2" w:rsidRPr="004830A2">
        <w:rPr>
          <w:rFonts w:ascii="Arial" w:hAnsi="Arial" w:cs="Arial"/>
          <w:color w:val="000000" w:themeColor="text1"/>
          <w:sz w:val="23"/>
          <w:szCs w:val="23"/>
          <w:highlight w:val="yellow"/>
          <w:u w:val="single"/>
        </w:rPr>
        <w:t>408000руб</w:t>
      </w:r>
      <w:r w:rsidR="004830A2">
        <w:rPr>
          <w:rFonts w:ascii="Arial" w:hAnsi="Arial" w:cs="Arial"/>
          <w:color w:val="000000" w:themeColor="text1"/>
          <w:sz w:val="23"/>
          <w:szCs w:val="23"/>
          <w:highlight w:val="yellow"/>
        </w:rPr>
        <w:t>.</w:t>
      </w:r>
      <w:r w:rsidRPr="005F5A57">
        <w:rPr>
          <w:rFonts w:ascii="Arial" w:hAnsi="Arial" w:cs="Arial"/>
          <w:color w:val="000000" w:themeColor="text1"/>
          <w:sz w:val="23"/>
          <w:szCs w:val="23"/>
          <w:highlight w:val="yellow"/>
        </w:rPr>
        <w:t>__________________</w:t>
      </w:r>
    </w:p>
    <w:p w14:paraId="0F6A43D0" w14:textId="77777777" w:rsidR="006D65CB" w:rsidRPr="0010017A" w:rsidRDefault="0042032F" w:rsidP="006D65CB">
      <w:pPr>
        <w:ind w:firstLine="567"/>
        <w:jc w:val="both"/>
        <w:rPr>
          <w:rFonts w:ascii="Arial" w:hAnsi="Arial" w:cs="Arial"/>
          <w:color w:val="000000" w:themeColor="text1"/>
          <w:sz w:val="23"/>
          <w:szCs w:val="23"/>
        </w:rPr>
      </w:pPr>
      <w:r>
        <w:rPr>
          <w:rFonts w:ascii="Arial" w:hAnsi="Arial" w:cs="Arial"/>
          <w:color w:val="000000" w:themeColor="text1"/>
          <w:sz w:val="23"/>
          <w:szCs w:val="23"/>
        </w:rPr>
        <w:t xml:space="preserve">  </w:t>
      </w:r>
      <w:r w:rsidRPr="00766D4A">
        <w:rPr>
          <w:rFonts w:ascii="Arial" w:hAnsi="Arial" w:cs="Arial"/>
          <w:color w:val="000000" w:themeColor="text1"/>
          <w:sz w:val="23"/>
          <w:szCs w:val="23"/>
        </w:rPr>
        <w:t>Поставщик является плательщиком</w:t>
      </w:r>
      <w:r w:rsidRPr="0010017A">
        <w:rPr>
          <w:rFonts w:ascii="Arial" w:hAnsi="Arial" w:cs="Arial"/>
          <w:color w:val="000000" w:themeColor="text1"/>
          <w:sz w:val="23"/>
          <w:szCs w:val="23"/>
        </w:rPr>
        <w:t xml:space="preserve"> НДС в связи с применением системы налогообложения, налоговая база по НДС которой определяется в соответствии с положениями </w:t>
      </w:r>
      <w:r w:rsidR="00CD3E69" w:rsidRPr="0010017A">
        <w:rPr>
          <w:rFonts w:ascii="Arial" w:hAnsi="Arial" w:cs="Arial"/>
          <w:color w:val="000000" w:themeColor="text1"/>
          <w:sz w:val="23"/>
          <w:szCs w:val="23"/>
        </w:rPr>
        <w:t>ч.</w:t>
      </w:r>
      <w:r w:rsidR="00CD3E69">
        <w:rPr>
          <w:rFonts w:ascii="Arial" w:hAnsi="Arial" w:cs="Arial"/>
          <w:color w:val="000000" w:themeColor="text1"/>
          <w:sz w:val="23"/>
          <w:szCs w:val="23"/>
        </w:rPr>
        <w:t>3</w:t>
      </w:r>
      <w:r w:rsidR="00CD3E69" w:rsidRPr="0010017A">
        <w:rPr>
          <w:rFonts w:ascii="Arial" w:hAnsi="Arial" w:cs="Arial"/>
          <w:color w:val="000000" w:themeColor="text1"/>
          <w:sz w:val="23"/>
          <w:szCs w:val="23"/>
        </w:rPr>
        <w:t xml:space="preserve"> ст. 164 НК РФ</w:t>
      </w:r>
      <w:r w:rsidRPr="0010017A">
        <w:rPr>
          <w:rFonts w:ascii="Arial" w:hAnsi="Arial" w:cs="Arial"/>
          <w:color w:val="000000" w:themeColor="text1"/>
          <w:sz w:val="23"/>
          <w:szCs w:val="23"/>
        </w:rPr>
        <w:t>.</w:t>
      </w:r>
    </w:p>
    <w:p w14:paraId="0F6A43D1" w14:textId="77777777" w:rsidR="006D65CB" w:rsidRDefault="0042032F" w:rsidP="006D65CB">
      <w:pPr>
        <w:ind w:firstLine="709"/>
        <w:jc w:val="both"/>
        <w:rPr>
          <w:rFonts w:ascii="Arial" w:hAnsi="Arial" w:cs="Arial"/>
          <w:color w:val="000000" w:themeColor="text1"/>
          <w:sz w:val="23"/>
          <w:szCs w:val="23"/>
        </w:rPr>
      </w:pPr>
      <w:r w:rsidRPr="0010017A">
        <w:rPr>
          <w:rFonts w:ascii="Arial" w:hAnsi="Arial" w:cs="Arial"/>
          <w:color w:val="000000" w:themeColor="text1"/>
          <w:sz w:val="23"/>
          <w:szCs w:val="23"/>
        </w:rPr>
        <w:t>В случае, если у Поставщика произойдут изменения касаемо ставки НДС, Поставщик имеет право в одностороннем порядке изменить цену Товара, включив в нее расходы по измененной ставке НДС, о чем Поставщик обязан уведомить Покупателя. Новые расценки на Товар Поставщик имеет право применять только после получения Покупателем соответствующего уведомления.</w:t>
      </w:r>
    </w:p>
    <w:p w14:paraId="0F6A43D2" w14:textId="77777777" w:rsidR="00766D4A" w:rsidRPr="00766D4A" w:rsidRDefault="0042032F" w:rsidP="00766D4A">
      <w:pPr>
        <w:pStyle w:val="37"/>
        <w:spacing w:after="0" w:line="240" w:lineRule="auto"/>
        <w:ind w:firstLine="709"/>
        <w:jc w:val="both"/>
        <w:rPr>
          <w:rFonts w:cs="Arial"/>
          <w:sz w:val="23"/>
          <w:szCs w:val="23"/>
        </w:rPr>
      </w:pPr>
      <w:r>
        <w:rPr>
          <w:rFonts w:cs="Arial"/>
          <w:color w:val="000000" w:themeColor="text1"/>
          <w:sz w:val="23"/>
          <w:szCs w:val="23"/>
        </w:rPr>
        <w:t xml:space="preserve">2.2. </w:t>
      </w:r>
      <w:r w:rsidRPr="00766D4A">
        <w:rPr>
          <w:rFonts w:cs="Arial"/>
          <w:sz w:val="23"/>
          <w:szCs w:val="23"/>
        </w:rPr>
        <w:t>Стоимость тары (упаковки) не включена в</w:t>
      </w:r>
      <w:r w:rsidRPr="00766D4A">
        <w:rPr>
          <w:rFonts w:cs="Arial"/>
          <w:sz w:val="23"/>
          <w:szCs w:val="23"/>
          <w:lang w:val="en-GB"/>
        </w:rPr>
        <w:t> </w:t>
      </w:r>
      <w:r w:rsidRPr="00766D4A">
        <w:rPr>
          <w:rFonts w:cs="Arial"/>
          <w:sz w:val="23"/>
          <w:szCs w:val="23"/>
        </w:rPr>
        <w:t>стоимость поставляемого товара и</w:t>
      </w:r>
      <w:r w:rsidRPr="00766D4A">
        <w:rPr>
          <w:rFonts w:cs="Arial"/>
          <w:sz w:val="23"/>
          <w:szCs w:val="23"/>
          <w:lang w:val="en-GB"/>
        </w:rPr>
        <w:t> </w:t>
      </w:r>
      <w:r w:rsidRPr="00766D4A">
        <w:rPr>
          <w:rFonts w:cs="Arial"/>
          <w:sz w:val="23"/>
          <w:szCs w:val="23"/>
        </w:rPr>
        <w:t>подлежит отдельной оплате.</w:t>
      </w:r>
    </w:p>
    <w:p w14:paraId="0F6A43D3" w14:textId="77777777" w:rsidR="00766D4A" w:rsidRPr="0010017A" w:rsidRDefault="0042032F" w:rsidP="00766D4A">
      <w:pPr>
        <w:ind w:firstLine="709"/>
        <w:jc w:val="both"/>
        <w:rPr>
          <w:rFonts w:ascii="Arial" w:hAnsi="Arial" w:cs="Arial"/>
          <w:color w:val="000000" w:themeColor="text1"/>
          <w:sz w:val="23"/>
          <w:szCs w:val="23"/>
        </w:rPr>
      </w:pPr>
      <w:r w:rsidRPr="00766D4A">
        <w:rPr>
          <w:rFonts w:ascii="Arial" w:eastAsiaTheme="minorHAnsi" w:hAnsi="Arial" w:cs="Arial"/>
          <w:color w:val="000000" w:themeColor="text1"/>
          <w:sz w:val="23"/>
          <w:szCs w:val="23"/>
          <w:lang w:eastAsia="en-US"/>
        </w:rPr>
        <w:t>Стоимость тары ПЭТ18,9 л. указана в Приложении № 1 (Спецификации) к настоящему договору</w:t>
      </w:r>
      <w:r w:rsidRPr="00766D4A">
        <w:rPr>
          <w:rFonts w:ascii="Arial" w:hAnsi="Arial" w:cs="Arial"/>
          <w:color w:val="000000" w:themeColor="text1"/>
          <w:sz w:val="23"/>
          <w:szCs w:val="23"/>
        </w:rPr>
        <w:t>.</w:t>
      </w:r>
    </w:p>
    <w:p w14:paraId="5CC665BC" w14:textId="77777777" w:rsidR="005C2702" w:rsidRPr="005F5A57" w:rsidRDefault="005C2702" w:rsidP="006D65CB">
      <w:pPr>
        <w:ind w:firstLine="709"/>
        <w:jc w:val="both"/>
        <w:rPr>
          <w:rFonts w:ascii="Arial" w:hAnsi="Arial" w:cs="Arial"/>
          <w:b/>
          <w:sz w:val="23"/>
          <w:szCs w:val="23"/>
        </w:rPr>
      </w:pPr>
      <w:r w:rsidRPr="005F5A57">
        <w:rPr>
          <w:rFonts w:ascii="Arial" w:hAnsi="Arial" w:cs="Arial"/>
          <w:b/>
          <w:sz w:val="23"/>
          <w:szCs w:val="23"/>
        </w:rPr>
        <w:t xml:space="preserve">2.3. Расчеты за товар производятся (отметить знаком «V»): </w:t>
      </w:r>
    </w:p>
    <w:p w14:paraId="63E49818" w14:textId="4D089198" w:rsidR="005C2702" w:rsidRPr="005F5A57" w:rsidRDefault="005C2702" w:rsidP="006D65CB">
      <w:pPr>
        <w:ind w:firstLine="709"/>
        <w:jc w:val="both"/>
        <w:rPr>
          <w:rFonts w:ascii="Arial" w:hAnsi="Arial" w:cs="Arial"/>
          <w:sz w:val="23"/>
          <w:szCs w:val="23"/>
        </w:rPr>
      </w:pPr>
      <w:r w:rsidRPr="005F5A57">
        <w:rPr>
          <w:rFonts w:ascii="Arial" w:hAnsi="Arial" w:cs="Arial"/>
          <w:b/>
          <w:sz w:val="23"/>
          <w:szCs w:val="23"/>
        </w:rPr>
        <w:t>V</w:t>
      </w:r>
      <w:r w:rsidRPr="005F5A57">
        <w:rPr>
          <w:rFonts w:ascii="Arial" w:hAnsi="Arial" w:cs="Arial"/>
          <w:sz w:val="23"/>
          <w:szCs w:val="23"/>
        </w:rPr>
        <w:t xml:space="preserve"> в безналичной форме, на расчетный счет Поставщика, указанный в счете на оплату;</w:t>
      </w:r>
    </w:p>
    <w:p w14:paraId="1DE3D592" w14:textId="437468C8" w:rsidR="005C2702" w:rsidRPr="005F5A57" w:rsidRDefault="005C2702" w:rsidP="006D65CB">
      <w:pPr>
        <w:ind w:firstLine="709"/>
        <w:jc w:val="both"/>
        <w:rPr>
          <w:rFonts w:ascii="Arial" w:hAnsi="Arial" w:cs="Arial"/>
          <w:sz w:val="23"/>
          <w:szCs w:val="23"/>
        </w:rPr>
      </w:pPr>
      <w:r w:rsidRPr="005F5A57">
        <w:rPr>
          <w:rFonts w:ascii="Arial" w:hAnsi="Arial" w:cs="Arial"/>
          <w:sz w:val="23"/>
          <w:szCs w:val="23"/>
        </w:rPr>
        <w:t xml:space="preserve"> __ наличными денежными средствами в кассу Поставщика.</w:t>
      </w:r>
    </w:p>
    <w:p w14:paraId="1424016A" w14:textId="77777777" w:rsidR="005C2702" w:rsidRPr="005F5A57" w:rsidRDefault="005C2702" w:rsidP="006D65CB">
      <w:pPr>
        <w:ind w:firstLine="709"/>
        <w:jc w:val="both"/>
        <w:rPr>
          <w:rFonts w:ascii="Arial" w:hAnsi="Arial" w:cs="Arial"/>
          <w:b/>
          <w:sz w:val="23"/>
          <w:szCs w:val="23"/>
        </w:rPr>
      </w:pPr>
      <w:r w:rsidRPr="005F5A57">
        <w:rPr>
          <w:rFonts w:ascii="Arial" w:hAnsi="Arial" w:cs="Arial"/>
          <w:sz w:val="23"/>
          <w:szCs w:val="23"/>
        </w:rPr>
        <w:t xml:space="preserve"> </w:t>
      </w:r>
      <w:r w:rsidRPr="005F5A57">
        <w:rPr>
          <w:rFonts w:ascii="Arial" w:hAnsi="Arial" w:cs="Arial"/>
          <w:b/>
          <w:sz w:val="23"/>
          <w:szCs w:val="23"/>
        </w:rPr>
        <w:t xml:space="preserve">Порядок оплаты (отметить знаком «V»): </w:t>
      </w:r>
    </w:p>
    <w:p w14:paraId="153618E1" w14:textId="750D23D1" w:rsidR="005C2702" w:rsidRPr="005F5A57" w:rsidRDefault="005C2702" w:rsidP="006D65CB">
      <w:pPr>
        <w:ind w:firstLine="709"/>
        <w:jc w:val="both"/>
        <w:rPr>
          <w:rFonts w:ascii="Arial" w:hAnsi="Arial" w:cs="Arial"/>
          <w:sz w:val="23"/>
          <w:szCs w:val="23"/>
        </w:rPr>
      </w:pPr>
      <w:r w:rsidRPr="005F5A57">
        <w:rPr>
          <w:rFonts w:ascii="Arial" w:hAnsi="Arial" w:cs="Arial"/>
          <w:sz w:val="23"/>
          <w:szCs w:val="23"/>
        </w:rPr>
        <w:t>__ на условиях 100% предоплаты (до поставки товара);</w:t>
      </w:r>
    </w:p>
    <w:p w14:paraId="6CEA0AF1" w14:textId="215307BF" w:rsidR="005C2702" w:rsidRPr="00C81E05" w:rsidRDefault="00AD2DC6" w:rsidP="006D65CB">
      <w:pPr>
        <w:ind w:firstLine="709"/>
        <w:jc w:val="both"/>
        <w:rPr>
          <w:rFonts w:ascii="Arial" w:hAnsi="Arial" w:cs="Arial"/>
          <w:sz w:val="23"/>
          <w:szCs w:val="23"/>
        </w:rPr>
      </w:pPr>
      <w:r w:rsidRPr="005F5A57">
        <w:rPr>
          <w:rFonts w:ascii="Arial" w:hAnsi="Arial" w:cs="Arial"/>
          <w:b/>
          <w:sz w:val="23"/>
          <w:szCs w:val="23"/>
        </w:rPr>
        <w:t>V</w:t>
      </w:r>
      <w:r w:rsidR="00C81E05" w:rsidRPr="005F5A57">
        <w:rPr>
          <w:rFonts w:ascii="Arial" w:hAnsi="Arial" w:cs="Arial"/>
          <w:sz w:val="23"/>
          <w:szCs w:val="23"/>
        </w:rPr>
        <w:t xml:space="preserve"> </w:t>
      </w:r>
      <w:r w:rsidR="005C2702" w:rsidRPr="005F5A57">
        <w:rPr>
          <w:rFonts w:ascii="Arial" w:hAnsi="Arial" w:cs="Arial"/>
          <w:sz w:val="23"/>
          <w:szCs w:val="23"/>
        </w:rPr>
        <w:t>на услов</w:t>
      </w:r>
      <w:r w:rsidR="00C75A73" w:rsidRPr="005F5A57">
        <w:rPr>
          <w:rFonts w:ascii="Arial" w:hAnsi="Arial" w:cs="Arial"/>
          <w:sz w:val="23"/>
          <w:szCs w:val="23"/>
        </w:rPr>
        <w:t>иях отсрочки платежа в течение</w:t>
      </w:r>
      <w:r w:rsidR="005C2702" w:rsidRPr="005F5A57">
        <w:rPr>
          <w:rFonts w:ascii="Arial" w:hAnsi="Arial" w:cs="Arial"/>
          <w:sz w:val="23"/>
          <w:szCs w:val="23"/>
        </w:rPr>
        <w:t xml:space="preserve"> </w:t>
      </w:r>
      <w:r w:rsidR="005F5A57" w:rsidRPr="005F5A57">
        <w:rPr>
          <w:rFonts w:ascii="Arial" w:hAnsi="Arial" w:cs="Arial"/>
          <w:sz w:val="23"/>
          <w:szCs w:val="23"/>
        </w:rPr>
        <w:t>7</w:t>
      </w:r>
      <w:r w:rsidR="00C75A73" w:rsidRPr="005F5A57">
        <w:rPr>
          <w:rFonts w:ascii="Arial" w:hAnsi="Arial" w:cs="Arial"/>
          <w:sz w:val="23"/>
          <w:szCs w:val="23"/>
        </w:rPr>
        <w:t xml:space="preserve"> </w:t>
      </w:r>
      <w:r w:rsidR="005C2702" w:rsidRPr="005F5A57">
        <w:rPr>
          <w:rFonts w:ascii="Arial" w:hAnsi="Arial" w:cs="Arial"/>
          <w:sz w:val="23"/>
          <w:szCs w:val="23"/>
        </w:rPr>
        <w:t>(</w:t>
      </w:r>
      <w:r w:rsidR="005F5A57" w:rsidRPr="005F5A57">
        <w:rPr>
          <w:rFonts w:ascii="Arial" w:hAnsi="Arial" w:cs="Arial"/>
          <w:sz w:val="23"/>
          <w:szCs w:val="23"/>
        </w:rPr>
        <w:t>семи</w:t>
      </w:r>
      <w:r w:rsidR="005C2702" w:rsidRPr="005F5A57">
        <w:rPr>
          <w:rFonts w:ascii="Arial" w:hAnsi="Arial" w:cs="Arial"/>
          <w:sz w:val="23"/>
          <w:szCs w:val="23"/>
        </w:rPr>
        <w:t xml:space="preserve">) </w:t>
      </w:r>
      <w:r w:rsidR="00C75A73" w:rsidRPr="005F5A57">
        <w:rPr>
          <w:rFonts w:ascii="Arial" w:hAnsi="Arial" w:cs="Arial"/>
          <w:sz w:val="23"/>
          <w:szCs w:val="23"/>
        </w:rPr>
        <w:t>банковских</w:t>
      </w:r>
      <w:r w:rsidR="005C2702" w:rsidRPr="005F5A57">
        <w:rPr>
          <w:rFonts w:ascii="Arial" w:hAnsi="Arial" w:cs="Arial"/>
          <w:sz w:val="23"/>
          <w:szCs w:val="23"/>
        </w:rPr>
        <w:t xml:space="preserve"> дней с момента по</w:t>
      </w:r>
      <w:r w:rsidR="00C75A73" w:rsidRPr="005F5A57">
        <w:rPr>
          <w:rFonts w:ascii="Arial" w:hAnsi="Arial" w:cs="Arial"/>
          <w:sz w:val="23"/>
          <w:szCs w:val="23"/>
        </w:rPr>
        <w:t>дп</w:t>
      </w:r>
      <w:r w:rsidR="00EF1E19" w:rsidRPr="005F5A57">
        <w:rPr>
          <w:rFonts w:ascii="Arial" w:hAnsi="Arial" w:cs="Arial"/>
          <w:sz w:val="23"/>
          <w:szCs w:val="23"/>
        </w:rPr>
        <w:t xml:space="preserve">исания УПД за </w:t>
      </w:r>
      <w:proofErr w:type="spellStart"/>
      <w:r w:rsidR="00EF1E19" w:rsidRPr="005F5A57">
        <w:rPr>
          <w:rFonts w:ascii="Arial" w:hAnsi="Arial" w:cs="Arial"/>
          <w:sz w:val="23"/>
          <w:szCs w:val="23"/>
        </w:rPr>
        <w:t>поставленый</w:t>
      </w:r>
      <w:proofErr w:type="spellEnd"/>
      <w:r w:rsidR="00EF1E19" w:rsidRPr="005F5A57">
        <w:rPr>
          <w:rFonts w:ascii="Arial" w:hAnsi="Arial" w:cs="Arial"/>
          <w:sz w:val="23"/>
          <w:szCs w:val="23"/>
        </w:rPr>
        <w:t xml:space="preserve"> товар</w:t>
      </w:r>
      <w:r w:rsidR="005F5A57">
        <w:rPr>
          <w:rFonts w:ascii="Arial" w:hAnsi="Arial" w:cs="Arial"/>
          <w:sz w:val="23"/>
          <w:szCs w:val="23"/>
        </w:rPr>
        <w:t xml:space="preserve"> за </w:t>
      </w:r>
      <w:proofErr w:type="gramStart"/>
      <w:r w:rsidR="005F5A57">
        <w:rPr>
          <w:rFonts w:ascii="Arial" w:hAnsi="Arial" w:cs="Arial"/>
          <w:sz w:val="23"/>
          <w:szCs w:val="23"/>
        </w:rPr>
        <w:t>календарный  месяц</w:t>
      </w:r>
      <w:proofErr w:type="gramEnd"/>
      <w:r w:rsidR="005F5A57">
        <w:rPr>
          <w:rFonts w:ascii="Arial" w:hAnsi="Arial" w:cs="Arial"/>
          <w:sz w:val="23"/>
          <w:szCs w:val="23"/>
        </w:rPr>
        <w:t xml:space="preserve"> обеими сторонами (товарной </w:t>
      </w:r>
      <w:proofErr w:type="spellStart"/>
      <w:r w:rsidR="005F5A57">
        <w:rPr>
          <w:rFonts w:ascii="Arial" w:hAnsi="Arial" w:cs="Arial"/>
          <w:sz w:val="23"/>
          <w:szCs w:val="23"/>
        </w:rPr>
        <w:t>наклодной</w:t>
      </w:r>
      <w:proofErr w:type="spellEnd"/>
      <w:r w:rsidR="005F5A57">
        <w:rPr>
          <w:rFonts w:ascii="Arial" w:hAnsi="Arial" w:cs="Arial"/>
          <w:sz w:val="23"/>
          <w:szCs w:val="23"/>
        </w:rPr>
        <w:t>, счету-фактуре, либо УПД).</w:t>
      </w:r>
    </w:p>
    <w:p w14:paraId="0F6A43D8" w14:textId="44182256" w:rsidR="006D65CB" w:rsidRDefault="0042032F" w:rsidP="006D65CB">
      <w:pPr>
        <w:ind w:firstLine="709"/>
        <w:jc w:val="both"/>
        <w:rPr>
          <w:rFonts w:ascii="Arial" w:hAnsi="Arial" w:cs="Arial"/>
          <w:sz w:val="23"/>
          <w:szCs w:val="23"/>
        </w:rPr>
      </w:pPr>
      <w:r w:rsidRPr="0010017A">
        <w:rPr>
          <w:rFonts w:ascii="Arial" w:hAnsi="Arial" w:cs="Arial"/>
          <w:sz w:val="23"/>
          <w:szCs w:val="23"/>
        </w:rPr>
        <w:t>По согласованию Сторон оплата товара может производиться иным способом, не запрещенным действующим законодательством РФ.</w:t>
      </w:r>
    </w:p>
    <w:p w14:paraId="0F6A43D9" w14:textId="77777777" w:rsidR="004766C6" w:rsidRDefault="0042032F" w:rsidP="006D65CB">
      <w:pPr>
        <w:ind w:firstLine="709"/>
        <w:jc w:val="both"/>
        <w:rPr>
          <w:rFonts w:ascii="Arial" w:hAnsi="Arial" w:cs="Arial"/>
          <w:sz w:val="23"/>
          <w:szCs w:val="23"/>
        </w:rPr>
      </w:pPr>
      <w:r>
        <w:rPr>
          <w:rFonts w:ascii="Arial" w:hAnsi="Arial" w:cs="Arial"/>
          <w:sz w:val="23"/>
          <w:szCs w:val="23"/>
        </w:rPr>
        <w:t>Общая сумма стоимости поставок, оплаченных наличными денежными сре</w:t>
      </w:r>
      <w:r w:rsidR="00AA4D35">
        <w:rPr>
          <w:rFonts w:ascii="Arial" w:hAnsi="Arial" w:cs="Arial"/>
          <w:sz w:val="23"/>
          <w:szCs w:val="23"/>
        </w:rPr>
        <w:t>дствами по настоящему договору,</w:t>
      </w:r>
      <w:r>
        <w:rPr>
          <w:rFonts w:ascii="Arial" w:hAnsi="Arial" w:cs="Arial"/>
          <w:sz w:val="23"/>
          <w:szCs w:val="23"/>
        </w:rPr>
        <w:t xml:space="preserve"> не должна превышать 100 000 (сто тысяч) рублей. </w:t>
      </w:r>
    </w:p>
    <w:p w14:paraId="0F6A43DA" w14:textId="77777777" w:rsidR="004766C6" w:rsidRPr="0010017A" w:rsidRDefault="0042032F" w:rsidP="006D65CB">
      <w:pPr>
        <w:ind w:firstLine="709"/>
        <w:jc w:val="both"/>
        <w:rPr>
          <w:rFonts w:ascii="Arial" w:hAnsi="Arial" w:cs="Arial"/>
          <w:sz w:val="23"/>
          <w:szCs w:val="23"/>
        </w:rPr>
      </w:pPr>
      <w:r>
        <w:rPr>
          <w:rFonts w:ascii="Arial" w:hAnsi="Arial" w:cs="Arial"/>
          <w:sz w:val="23"/>
          <w:szCs w:val="23"/>
        </w:rPr>
        <w:t>Если очередная заявка Покупателя может превысить указанное значение, Поставщик обязан отклонить заявку, а настоящий договор прекращает своё дей</w:t>
      </w:r>
      <w:r w:rsidR="002B0375">
        <w:rPr>
          <w:rFonts w:ascii="Arial" w:hAnsi="Arial" w:cs="Arial"/>
          <w:sz w:val="23"/>
          <w:szCs w:val="23"/>
        </w:rPr>
        <w:t>ствие датой предыдущей поставки</w:t>
      </w:r>
      <w:r>
        <w:rPr>
          <w:rFonts w:ascii="Arial" w:hAnsi="Arial" w:cs="Arial"/>
          <w:sz w:val="23"/>
          <w:szCs w:val="23"/>
        </w:rPr>
        <w:t>.</w:t>
      </w:r>
    </w:p>
    <w:p w14:paraId="0AFDB6F1" w14:textId="1F14F866" w:rsidR="00EF1E19" w:rsidRDefault="0042032F" w:rsidP="00EF1E19">
      <w:pPr>
        <w:ind w:firstLine="709"/>
        <w:jc w:val="both"/>
        <w:rPr>
          <w:rFonts w:ascii="Arial" w:hAnsi="Arial" w:cs="Arial"/>
          <w:color w:val="2C2D2E"/>
          <w:sz w:val="23"/>
          <w:szCs w:val="23"/>
          <w:shd w:val="clear" w:color="auto" w:fill="FFFFFF"/>
        </w:rPr>
      </w:pPr>
      <w:r w:rsidRPr="0010017A">
        <w:rPr>
          <w:rFonts w:ascii="Arial" w:hAnsi="Arial" w:cs="Arial"/>
          <w:color w:val="000000" w:themeColor="text1"/>
          <w:sz w:val="23"/>
          <w:szCs w:val="23"/>
        </w:rPr>
        <w:t>2.</w:t>
      </w:r>
      <w:r w:rsidR="00766D4A">
        <w:rPr>
          <w:rFonts w:ascii="Arial" w:hAnsi="Arial" w:cs="Arial"/>
          <w:color w:val="000000" w:themeColor="text1"/>
          <w:sz w:val="23"/>
          <w:szCs w:val="23"/>
        </w:rPr>
        <w:t>4</w:t>
      </w:r>
      <w:r w:rsidR="00766D4A" w:rsidRPr="00EF1E19">
        <w:t>.</w:t>
      </w:r>
      <w:r w:rsidR="00EF1E19" w:rsidRPr="00EF1E19">
        <w:rPr>
          <w:rFonts w:ascii="Arial" w:hAnsi="Arial" w:cs="Arial"/>
          <w:sz w:val="22"/>
          <w:szCs w:val="22"/>
        </w:rPr>
        <w:t>Поставщик имеет право повысить</w:t>
      </w:r>
      <w:r w:rsidR="00EF1E19" w:rsidRPr="00EF1E19">
        <w:rPr>
          <w:rFonts w:ascii="Arial" w:hAnsi="Arial" w:cs="Arial"/>
          <w:sz w:val="22"/>
          <w:szCs w:val="22"/>
        </w:rPr>
        <w:br/>
        <w:t xml:space="preserve">цену Товара в случае увеличения расходов на </w:t>
      </w:r>
      <w:proofErr w:type="spellStart"/>
      <w:r w:rsidR="00EF1E19" w:rsidRPr="00EF1E19">
        <w:rPr>
          <w:rFonts w:ascii="Arial" w:hAnsi="Arial" w:cs="Arial"/>
          <w:sz w:val="22"/>
          <w:szCs w:val="22"/>
        </w:rPr>
        <w:t>ценообразующие</w:t>
      </w:r>
      <w:proofErr w:type="spellEnd"/>
      <w:r w:rsidR="00EF1E19" w:rsidRPr="00EF1E19">
        <w:rPr>
          <w:rFonts w:ascii="Arial" w:hAnsi="Arial" w:cs="Arial"/>
          <w:sz w:val="22"/>
          <w:szCs w:val="22"/>
        </w:rPr>
        <w:t xml:space="preserve"> факторы</w:t>
      </w:r>
      <w:r w:rsidR="00EF1E19" w:rsidRPr="00EF1E19">
        <w:rPr>
          <w:rFonts w:ascii="Arial" w:hAnsi="Arial" w:cs="Arial"/>
          <w:sz w:val="22"/>
          <w:szCs w:val="22"/>
        </w:rPr>
        <w:br/>
        <w:t>(сырье и материалы, коммунальные ресурсы, оплата труда, логистика и</w:t>
      </w:r>
      <w:r w:rsidR="00EF1E19" w:rsidRPr="00EF1E19">
        <w:rPr>
          <w:rFonts w:ascii="Arial" w:hAnsi="Arial" w:cs="Arial"/>
          <w:sz w:val="22"/>
          <w:szCs w:val="22"/>
        </w:rPr>
        <w:br/>
        <w:t>т.д.). В случае повышения цены Поставщик письменно уведомляет об этом</w:t>
      </w:r>
      <w:r w:rsidR="00EF1E19" w:rsidRPr="00EF1E19">
        <w:rPr>
          <w:rFonts w:ascii="Arial" w:hAnsi="Arial" w:cs="Arial"/>
          <w:sz w:val="22"/>
          <w:szCs w:val="22"/>
        </w:rPr>
        <w:br/>
      </w:r>
      <w:r w:rsidR="00EF1E19" w:rsidRPr="00EF1E19">
        <w:rPr>
          <w:rFonts w:ascii="Arial" w:hAnsi="Arial" w:cs="Arial"/>
          <w:sz w:val="22"/>
          <w:szCs w:val="22"/>
        </w:rPr>
        <w:lastRenderedPageBreak/>
        <w:t>Покупателя посредством электронной или</w:t>
      </w:r>
      <w:r w:rsidR="00EF1E19" w:rsidRPr="00EF1E19">
        <w:rPr>
          <w:rFonts w:ascii="Arial" w:hAnsi="Arial" w:cs="Arial"/>
          <w:color w:val="2C2D2E"/>
          <w:sz w:val="22"/>
          <w:szCs w:val="22"/>
          <w:shd w:val="clear" w:color="auto" w:fill="FFFFFF"/>
        </w:rPr>
        <w:t xml:space="preserve"> почтовой связи или иным</w:t>
      </w:r>
      <w:r w:rsidR="00EF1E19" w:rsidRPr="00EF1E19">
        <w:rPr>
          <w:rFonts w:ascii="Arial" w:hAnsi="Arial" w:cs="Arial"/>
          <w:color w:val="2C2D2E"/>
          <w:sz w:val="22"/>
          <w:szCs w:val="22"/>
        </w:rPr>
        <w:br/>
      </w:r>
      <w:r w:rsidR="00EF1E19" w:rsidRPr="00EF1E19">
        <w:rPr>
          <w:rFonts w:ascii="Arial" w:hAnsi="Arial" w:cs="Arial"/>
          <w:color w:val="2C2D2E"/>
          <w:sz w:val="22"/>
          <w:szCs w:val="22"/>
          <w:shd w:val="clear" w:color="auto" w:fill="FFFFFF"/>
        </w:rPr>
        <w:t>оговоренным предварительно сторонами способом</w:t>
      </w:r>
    </w:p>
    <w:p w14:paraId="0F6A43DC" w14:textId="4E5AC328" w:rsidR="006D65CB" w:rsidRPr="0010017A" w:rsidRDefault="0042032F" w:rsidP="006D65CB">
      <w:pPr>
        <w:ind w:firstLine="709"/>
        <w:jc w:val="both"/>
        <w:rPr>
          <w:rFonts w:ascii="Arial" w:hAnsi="Arial" w:cs="Arial"/>
          <w:color w:val="000000" w:themeColor="text1"/>
          <w:sz w:val="23"/>
          <w:szCs w:val="23"/>
        </w:rPr>
      </w:pPr>
      <w:r w:rsidRPr="0010017A">
        <w:rPr>
          <w:rFonts w:ascii="Arial" w:hAnsi="Arial" w:cs="Arial"/>
          <w:color w:val="000000" w:themeColor="text1"/>
          <w:sz w:val="23"/>
          <w:szCs w:val="23"/>
        </w:rPr>
        <w:t>2.</w:t>
      </w:r>
      <w:r w:rsidR="00766D4A">
        <w:rPr>
          <w:rFonts w:ascii="Arial" w:hAnsi="Arial" w:cs="Arial"/>
          <w:color w:val="000000" w:themeColor="text1"/>
          <w:sz w:val="23"/>
          <w:szCs w:val="23"/>
        </w:rPr>
        <w:t>5.</w:t>
      </w:r>
      <w:r w:rsidRPr="0010017A">
        <w:rPr>
          <w:rFonts w:ascii="Arial" w:hAnsi="Arial" w:cs="Arial"/>
          <w:color w:val="000000" w:themeColor="text1"/>
          <w:sz w:val="23"/>
          <w:szCs w:val="23"/>
        </w:rPr>
        <w:t xml:space="preserve"> </w:t>
      </w:r>
      <w:r w:rsidRPr="0010017A">
        <w:rPr>
          <w:rFonts w:ascii="Arial" w:hAnsi="Arial" w:cs="Arial"/>
          <w:sz w:val="23"/>
          <w:szCs w:val="23"/>
        </w:rPr>
        <w:t>Обязательство Покупателя по оплате Товара считается исполненным после зачисления денежных средств на счет Поставщика, либо поступления в кассу Поставщика, либо после подписи уполномоченного представителя Поставщика в получении денежных средств за Товар от Покупателя с указанием получе</w:t>
      </w:r>
      <w:r w:rsidR="00AA4D35">
        <w:rPr>
          <w:rFonts w:ascii="Arial" w:hAnsi="Arial" w:cs="Arial"/>
          <w:sz w:val="23"/>
          <w:szCs w:val="23"/>
        </w:rPr>
        <w:t xml:space="preserve">нной суммы цифрами и прописью, </w:t>
      </w:r>
      <w:r w:rsidRPr="0010017A">
        <w:rPr>
          <w:rFonts w:ascii="Arial" w:hAnsi="Arial" w:cs="Arial"/>
          <w:sz w:val="23"/>
          <w:szCs w:val="23"/>
        </w:rPr>
        <w:t>либо после подписания Сторонами акта зачета взаимных требований. Поставщик вправе потребовать у Покупателя в подтверждение оплаты Товара копию платежного поручения с отметкой банка об исполнении или копию иного платежного документа, или документа с подписью уполномоченного представителя Поставщика в получении оплаты за Товар.</w:t>
      </w:r>
    </w:p>
    <w:p w14:paraId="0F6A43DD" w14:textId="77777777" w:rsidR="006D65CB" w:rsidRPr="0010017A" w:rsidRDefault="006D65CB" w:rsidP="006D65CB">
      <w:pPr>
        <w:jc w:val="both"/>
        <w:rPr>
          <w:rFonts w:ascii="Arial" w:hAnsi="Arial" w:cs="Arial"/>
          <w:color w:val="000000" w:themeColor="text1"/>
          <w:sz w:val="23"/>
          <w:szCs w:val="23"/>
        </w:rPr>
      </w:pPr>
    </w:p>
    <w:p w14:paraId="0F6A43DE" w14:textId="77777777" w:rsidR="006D65CB" w:rsidRPr="006D65CB" w:rsidRDefault="0042032F" w:rsidP="006D65CB">
      <w:pPr>
        <w:rPr>
          <w:rFonts w:ascii="Arial" w:hAnsi="Arial" w:cs="Arial"/>
          <w:b/>
          <w:color w:val="000000" w:themeColor="text1"/>
        </w:rPr>
      </w:pPr>
      <w:r>
        <w:rPr>
          <w:rFonts w:ascii="Arial" w:hAnsi="Arial" w:cs="Arial"/>
          <w:b/>
          <w:color w:val="000000" w:themeColor="text1"/>
        </w:rPr>
        <w:t xml:space="preserve"> </w:t>
      </w:r>
      <w:r>
        <w:rPr>
          <w:rFonts w:ascii="Arial" w:hAnsi="Arial" w:cs="Arial"/>
          <w:b/>
          <w:color w:val="000000" w:themeColor="text1"/>
        </w:rPr>
        <w:tab/>
      </w:r>
      <w:r>
        <w:rPr>
          <w:rFonts w:ascii="Arial" w:hAnsi="Arial" w:cs="Arial"/>
          <w:b/>
          <w:color w:val="000000" w:themeColor="text1"/>
        </w:rPr>
        <w:tab/>
      </w:r>
      <w:r>
        <w:rPr>
          <w:rFonts w:ascii="Arial" w:hAnsi="Arial" w:cs="Arial"/>
          <w:b/>
          <w:color w:val="1F3864" w:themeColor="accent5" w:themeShade="80"/>
          <w:sz w:val="28"/>
          <w:szCs w:val="28"/>
        </w:rPr>
        <w:t>3. Права и обязанности сторон</w:t>
      </w:r>
    </w:p>
    <w:p w14:paraId="0F6A43DF" w14:textId="77777777" w:rsidR="006D65CB" w:rsidRPr="006D65CB" w:rsidRDefault="006D65CB" w:rsidP="006D65CB">
      <w:pPr>
        <w:numPr>
          <w:ilvl w:val="1"/>
          <w:numId w:val="10"/>
        </w:numPr>
        <w:jc w:val="both"/>
        <w:rPr>
          <w:rFonts w:ascii="Arial" w:hAnsi="Arial" w:cs="Arial"/>
          <w:color w:val="000000" w:themeColor="text1"/>
        </w:rPr>
      </w:pPr>
    </w:p>
    <w:p w14:paraId="0F6A43E0" w14:textId="77777777" w:rsidR="00766D4A" w:rsidRPr="00766D4A" w:rsidRDefault="0042032F" w:rsidP="00766D4A">
      <w:pPr>
        <w:numPr>
          <w:ilvl w:val="3"/>
          <w:numId w:val="10"/>
        </w:numPr>
        <w:ind w:firstLine="426"/>
        <w:jc w:val="both"/>
        <w:rPr>
          <w:rFonts w:ascii="Arial" w:hAnsi="Arial" w:cs="Arial"/>
          <w:b/>
          <w:i/>
          <w:color w:val="000000" w:themeColor="text1"/>
          <w:sz w:val="23"/>
          <w:szCs w:val="23"/>
        </w:rPr>
      </w:pPr>
      <w:r w:rsidRPr="00766D4A">
        <w:rPr>
          <w:rFonts w:ascii="Arial" w:hAnsi="Arial" w:cs="Arial"/>
          <w:b/>
          <w:i/>
          <w:color w:val="000000" w:themeColor="text1"/>
          <w:sz w:val="23"/>
          <w:szCs w:val="23"/>
        </w:rPr>
        <w:t>3.1. Обязанности Поставщика:</w:t>
      </w:r>
    </w:p>
    <w:p w14:paraId="0F6A43E1"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3.1.1.  Не позднее, чем через 1 (одни) сутки с момента поступления заявки от Покупателя доставить товар установленного качества в соответствии с санитарными правилами и нормами, государственными стандартами качества и другими требованиями к продовольственным товарам.</w:t>
      </w:r>
    </w:p>
    <w:p w14:paraId="0F6A43E2"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3.1.2. Поставлять товар Покупателю только в установленной таре, согласно п.1.3. настоящего договора, соответствующую санитарно-экологическим нормам и правилам.</w:t>
      </w:r>
    </w:p>
    <w:p w14:paraId="0F6A43E3"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3.1.3.  Транспортировать товар только автомобильным транспортом, соответствующим перевозкам такого рода груза, согласно требованиям ГОСТа.</w:t>
      </w:r>
    </w:p>
    <w:p w14:paraId="0F6A43E4"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3.1.4. Своевременно уведомлять Покупателя об изменениях своих реквизитов, необходимых сторонам для сотрудничества в рамках взаимоотношений по поставке товара.</w:t>
      </w:r>
    </w:p>
    <w:p w14:paraId="0F6A43E5"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3.1.5. Заранее уведомлять Покупателя обо всех форс-мажор</w:t>
      </w:r>
      <w:r w:rsidR="00AA4D35">
        <w:rPr>
          <w:rFonts w:ascii="Arial" w:hAnsi="Arial" w:cs="Arial"/>
          <w:color w:val="000000" w:themeColor="text1"/>
          <w:sz w:val="23"/>
          <w:szCs w:val="23"/>
        </w:rPr>
        <w:t xml:space="preserve">ных и иных обстоятельствах, </w:t>
      </w:r>
      <w:r w:rsidRPr="00766D4A">
        <w:rPr>
          <w:rFonts w:ascii="Arial" w:hAnsi="Arial" w:cs="Arial"/>
          <w:color w:val="000000" w:themeColor="text1"/>
          <w:sz w:val="23"/>
          <w:szCs w:val="23"/>
        </w:rPr>
        <w:t>препятствующих своевременной поставке товара.</w:t>
      </w:r>
    </w:p>
    <w:p w14:paraId="0F6A43E6" w14:textId="77777777" w:rsidR="00766D4A" w:rsidRPr="00766D4A" w:rsidRDefault="0042032F" w:rsidP="00766D4A">
      <w:pPr>
        <w:numPr>
          <w:ilvl w:val="1"/>
          <w:numId w:val="10"/>
        </w:numPr>
        <w:ind w:left="720"/>
        <w:jc w:val="both"/>
        <w:rPr>
          <w:rFonts w:ascii="Arial" w:hAnsi="Arial" w:cs="Arial"/>
          <w:b/>
          <w:i/>
          <w:color w:val="000000" w:themeColor="text1"/>
          <w:sz w:val="23"/>
          <w:szCs w:val="23"/>
        </w:rPr>
      </w:pPr>
      <w:r>
        <w:rPr>
          <w:rFonts w:ascii="Arial" w:hAnsi="Arial" w:cs="Arial"/>
          <w:b/>
          <w:i/>
          <w:color w:val="000000" w:themeColor="text1"/>
          <w:sz w:val="23"/>
          <w:szCs w:val="23"/>
        </w:rPr>
        <w:t>3.2. Права</w:t>
      </w:r>
      <w:r w:rsidRPr="00766D4A">
        <w:rPr>
          <w:rFonts w:ascii="Arial" w:hAnsi="Arial" w:cs="Arial"/>
          <w:b/>
          <w:i/>
          <w:color w:val="000000" w:themeColor="text1"/>
          <w:sz w:val="23"/>
          <w:szCs w:val="23"/>
        </w:rPr>
        <w:t xml:space="preserve"> Поставщика:</w:t>
      </w:r>
    </w:p>
    <w:p w14:paraId="0F6A43E7"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3.2.1. Требовать от Покупателя полной и своевременной оплаты за поставленный Товар, а также пени, штрафы, неустойки за просрочку обязанности по оплате.</w:t>
      </w:r>
    </w:p>
    <w:p w14:paraId="0F6A43E8"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3.2.2. Приостановить поставки Товара при наличии задолженности Покупателя за ранее поставленный Товар до полного ее погашения.</w:t>
      </w:r>
    </w:p>
    <w:p w14:paraId="0F6A43E9"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3.2.3. В одностороннем порядке удержать из поступившей от Покупателя суммы оплаты за Товар стоимость не возвращенной, испорченной или утраченной тары.</w:t>
      </w:r>
    </w:p>
    <w:p w14:paraId="0F6A43EA"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3.2.4. Из поступившей от Покупателя суммы оплаты за Товар зачесть в первую очередь суммы пени, штрафов, неустойки, затем - суммы стоимости невозвращенной или испорченной тары, затем – сумму оплаты за поставленный Товар.</w:t>
      </w:r>
    </w:p>
    <w:p w14:paraId="0F6A43EB"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3.2.5. Досрочно в одностороннем порядке расторгнуть настоящий Договор в случае неоднократного (более одного раза) нарушения Покупателем условий по оплате Товара (п.2 Договора). В данном случае Договор считается расторгнутым с даты, указанной в уведомлении Поставщика, но не ранее, чем через два дня после отправки такого уведомления.</w:t>
      </w:r>
    </w:p>
    <w:p w14:paraId="0F6A43EC" w14:textId="77777777" w:rsidR="00766D4A" w:rsidRPr="00766D4A" w:rsidRDefault="0042032F" w:rsidP="00766D4A">
      <w:pPr>
        <w:ind w:firstLine="709"/>
        <w:jc w:val="both"/>
        <w:rPr>
          <w:rFonts w:ascii="Arial" w:hAnsi="Arial" w:cs="Arial"/>
          <w:b/>
          <w:i/>
          <w:color w:val="000000" w:themeColor="text1"/>
          <w:sz w:val="23"/>
          <w:szCs w:val="23"/>
        </w:rPr>
      </w:pPr>
      <w:r w:rsidRPr="00766D4A">
        <w:rPr>
          <w:rFonts w:ascii="Arial" w:hAnsi="Arial" w:cs="Arial"/>
          <w:color w:val="000000" w:themeColor="text1"/>
          <w:sz w:val="23"/>
          <w:szCs w:val="23"/>
        </w:rPr>
        <w:t>3.2.6. Поставщику принадлежит исключительное право на товарный знак «Живая вода».</w:t>
      </w:r>
    </w:p>
    <w:p w14:paraId="0F6A43ED" w14:textId="77777777" w:rsidR="00766D4A" w:rsidRPr="00766D4A" w:rsidRDefault="0042032F" w:rsidP="00766D4A">
      <w:pPr>
        <w:numPr>
          <w:ilvl w:val="1"/>
          <w:numId w:val="10"/>
        </w:numPr>
        <w:ind w:left="709"/>
        <w:jc w:val="both"/>
        <w:rPr>
          <w:rFonts w:ascii="Arial" w:hAnsi="Arial" w:cs="Arial"/>
          <w:color w:val="000000" w:themeColor="text1"/>
          <w:sz w:val="23"/>
          <w:szCs w:val="23"/>
        </w:rPr>
      </w:pPr>
      <w:r w:rsidRPr="00766D4A">
        <w:rPr>
          <w:rFonts w:ascii="Arial" w:hAnsi="Arial" w:cs="Arial"/>
          <w:b/>
          <w:i/>
          <w:color w:val="000000" w:themeColor="text1"/>
          <w:sz w:val="23"/>
          <w:szCs w:val="23"/>
        </w:rPr>
        <w:t>3.3. Обязанности Покупателя:</w:t>
      </w:r>
    </w:p>
    <w:p w14:paraId="0F6A43EE" w14:textId="77777777" w:rsidR="00766D4A" w:rsidRPr="00766D4A" w:rsidRDefault="0042032F"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3.3.1. В</w:t>
      </w:r>
      <w:r w:rsidRPr="00766D4A">
        <w:rPr>
          <w:rFonts w:ascii="Arial" w:hAnsi="Arial" w:cs="Arial"/>
          <w:color w:val="000000" w:themeColor="text1"/>
          <w:sz w:val="23"/>
          <w:szCs w:val="23"/>
        </w:rPr>
        <w:t xml:space="preserve"> заявке на поставку Товара указать все необходимые для поставки сведения, указанные в п. 1.2. Договора.</w:t>
      </w:r>
    </w:p>
    <w:p w14:paraId="0F6A43EF"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t>Принять доставленный Товар в день его поступления от Поставщика не позднее чем в течение часа с момента доставки.</w:t>
      </w:r>
    </w:p>
    <w:p w14:paraId="0F6A43F0"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t>Осуществить проверку при приемке товара по количеству и качеству, подписать соответствующие товаросопроводительные документы.</w:t>
      </w:r>
    </w:p>
    <w:p w14:paraId="0F6A43F1"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t>Оплатить стоимость по</w:t>
      </w:r>
      <w:r w:rsidR="00AA4D35">
        <w:rPr>
          <w:rFonts w:ascii="Arial" w:hAnsi="Arial" w:cs="Arial"/>
          <w:color w:val="000000" w:themeColor="text1"/>
          <w:sz w:val="23"/>
          <w:szCs w:val="23"/>
        </w:rPr>
        <w:t xml:space="preserve">лученного товара согласно п.2 </w:t>
      </w:r>
      <w:r w:rsidRPr="00766D4A">
        <w:rPr>
          <w:rFonts w:ascii="Arial" w:hAnsi="Arial" w:cs="Arial"/>
          <w:color w:val="000000" w:themeColor="text1"/>
          <w:sz w:val="23"/>
          <w:szCs w:val="23"/>
        </w:rPr>
        <w:t>настоящего Договора.</w:t>
      </w:r>
    </w:p>
    <w:p w14:paraId="0F6A43F2"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t>Своевременно уведомлять Поставщика об изменениях своих реквизитов, необходимых Сторонам для сотрудничества в рамках взаимоотношений по поставке товара.</w:t>
      </w:r>
    </w:p>
    <w:p w14:paraId="0F6A43F3"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t xml:space="preserve">В день поставки возвратить Поставщику пустую тару с предыдущей поставки в чистом виде, без повреждений. </w:t>
      </w:r>
    </w:p>
    <w:p w14:paraId="0F6A43F4"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lastRenderedPageBreak/>
        <w:t>Возместить Поставщику стоимость утраченной, поврежденной либо сильно загрязненной тары в течение 3 (трех) банковских дней с момента получения соответствующего требования Поставщика. Данное требование продиктовано тем, что эксплуатация по прямому назначению утраченной, поврежденной либо сильно загрязненной тары невозможна, либо не допустима по требованиям санитарных норм, и в таких случаях Поставщик при поставке Товара предоставляет Покупателю свою оборотную тару, чистую, без повреждений.</w:t>
      </w:r>
    </w:p>
    <w:p w14:paraId="0F6A43F5" w14:textId="77777777" w:rsidR="00766D4A" w:rsidRPr="00766D4A" w:rsidRDefault="0042032F" w:rsidP="00766D4A">
      <w:pPr>
        <w:pStyle w:val="af9"/>
        <w:numPr>
          <w:ilvl w:val="2"/>
          <w:numId w:val="14"/>
        </w:numPr>
        <w:ind w:left="0" w:firstLine="709"/>
        <w:jc w:val="both"/>
        <w:rPr>
          <w:rFonts w:ascii="Arial" w:hAnsi="Arial" w:cs="Arial"/>
          <w:color w:val="000000" w:themeColor="text1"/>
          <w:sz w:val="23"/>
          <w:szCs w:val="23"/>
        </w:rPr>
      </w:pPr>
      <w:r w:rsidRPr="00766D4A">
        <w:rPr>
          <w:rFonts w:ascii="Arial" w:hAnsi="Arial" w:cs="Arial"/>
          <w:color w:val="000000" w:themeColor="text1"/>
          <w:sz w:val="23"/>
          <w:szCs w:val="23"/>
        </w:rPr>
        <w:t>При первой поставке Товара Покупателю, последний обязан сообщить Поставщику о наличии либо отсутствии у Покупателя своей оборотной тары. Если у Покупателя своя оборотная тара отсутствует, Покупатель обязан оплатить стоимость оборотной тары Поставщику, после чего она становится собственностью Покупателя. По окончании действия Договора, оборотная тара остается у Покупателя.</w:t>
      </w:r>
    </w:p>
    <w:p w14:paraId="0F6A43F6" w14:textId="77777777" w:rsidR="00766D4A" w:rsidRPr="00766D4A" w:rsidRDefault="0042032F" w:rsidP="00766D4A">
      <w:pPr>
        <w:numPr>
          <w:ilvl w:val="1"/>
          <w:numId w:val="10"/>
        </w:numPr>
        <w:ind w:left="567"/>
        <w:jc w:val="both"/>
        <w:rPr>
          <w:rFonts w:ascii="Arial" w:hAnsi="Arial" w:cs="Arial"/>
          <w:b/>
          <w:i/>
          <w:color w:val="000000" w:themeColor="text1"/>
          <w:sz w:val="23"/>
          <w:szCs w:val="23"/>
        </w:rPr>
      </w:pPr>
      <w:r>
        <w:rPr>
          <w:rFonts w:ascii="Arial" w:hAnsi="Arial" w:cs="Arial"/>
          <w:b/>
          <w:i/>
          <w:color w:val="000000" w:themeColor="text1"/>
          <w:sz w:val="23"/>
          <w:szCs w:val="23"/>
        </w:rPr>
        <w:t xml:space="preserve">  </w:t>
      </w:r>
      <w:r w:rsidRPr="00766D4A">
        <w:rPr>
          <w:rFonts w:ascii="Arial" w:hAnsi="Arial" w:cs="Arial"/>
          <w:b/>
          <w:i/>
          <w:color w:val="000000" w:themeColor="text1"/>
          <w:sz w:val="23"/>
          <w:szCs w:val="23"/>
        </w:rPr>
        <w:t>3.4. Права Покупателя:</w:t>
      </w:r>
    </w:p>
    <w:p w14:paraId="0F6A43F7" w14:textId="77777777" w:rsidR="006D65CB"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3.4.1. Требовать своевременной поставки заказанного Товара надлежащего качества, количества и ассортимента.</w:t>
      </w:r>
    </w:p>
    <w:p w14:paraId="0F6A43F8" w14:textId="77777777" w:rsidR="006D65CB" w:rsidRPr="0010017A" w:rsidRDefault="006D65CB" w:rsidP="006D65CB">
      <w:pPr>
        <w:ind w:firstLine="851"/>
        <w:jc w:val="both"/>
        <w:rPr>
          <w:rFonts w:ascii="Arial" w:hAnsi="Arial" w:cs="Arial"/>
          <w:color w:val="000000" w:themeColor="text1"/>
          <w:sz w:val="23"/>
          <w:szCs w:val="23"/>
        </w:rPr>
      </w:pPr>
    </w:p>
    <w:p w14:paraId="0F6A43F9" w14:textId="77777777" w:rsidR="006D65CB" w:rsidRPr="006D65CB" w:rsidRDefault="0042032F" w:rsidP="006D65CB">
      <w:pPr>
        <w:ind w:left="709" w:firstLine="709"/>
        <w:rPr>
          <w:rFonts w:ascii="Arial" w:hAnsi="Arial" w:cs="Arial"/>
          <w:b/>
          <w:color w:val="000000" w:themeColor="text1"/>
        </w:rPr>
      </w:pPr>
      <w:r>
        <w:rPr>
          <w:rFonts w:ascii="Arial" w:hAnsi="Arial" w:cs="Arial"/>
          <w:b/>
          <w:color w:val="1F3864" w:themeColor="accent5" w:themeShade="80"/>
          <w:sz w:val="28"/>
          <w:szCs w:val="28"/>
        </w:rPr>
        <w:t>4. Порядок отгрузки</w:t>
      </w:r>
    </w:p>
    <w:p w14:paraId="0F6A43FA" w14:textId="77777777" w:rsidR="006D65CB" w:rsidRPr="006D65CB" w:rsidRDefault="006D65CB" w:rsidP="006D65CB">
      <w:pPr>
        <w:jc w:val="both"/>
        <w:rPr>
          <w:rFonts w:ascii="Arial" w:hAnsi="Arial" w:cs="Arial"/>
          <w:b/>
          <w:color w:val="000000" w:themeColor="text1"/>
        </w:rPr>
      </w:pPr>
    </w:p>
    <w:p w14:paraId="0F6A43FB" w14:textId="77777777" w:rsidR="00766D4A" w:rsidRPr="00E77E4D" w:rsidRDefault="0042032F" w:rsidP="00766D4A">
      <w:pPr>
        <w:ind w:firstLine="709"/>
        <w:jc w:val="both"/>
        <w:rPr>
          <w:rFonts w:ascii="Arial" w:hAnsi="Arial" w:cs="Arial"/>
          <w:color w:val="000000" w:themeColor="text1"/>
          <w:sz w:val="23"/>
          <w:szCs w:val="23"/>
        </w:rPr>
      </w:pPr>
      <w:r w:rsidRPr="00E77E4D">
        <w:rPr>
          <w:rFonts w:ascii="Arial" w:hAnsi="Arial" w:cs="Arial"/>
          <w:color w:val="000000" w:themeColor="text1"/>
          <w:sz w:val="23"/>
          <w:szCs w:val="23"/>
        </w:rPr>
        <w:t>4.1. Доставка Товара осуществляется транспортом Поставщика по адресам Покупателя:</w:t>
      </w:r>
    </w:p>
    <w:p w14:paraId="4F6539F3" w14:textId="6A01939E" w:rsidR="00252E39" w:rsidRPr="005F5A57" w:rsidRDefault="0042032F" w:rsidP="005F5A57">
      <w:pPr>
        <w:ind w:firstLine="709"/>
        <w:jc w:val="both"/>
        <w:rPr>
          <w:rFonts w:ascii="Arial" w:hAnsi="Arial" w:cs="Arial"/>
          <w:color w:val="000000" w:themeColor="text1"/>
          <w:sz w:val="23"/>
          <w:szCs w:val="23"/>
        </w:rPr>
      </w:pPr>
      <w:r w:rsidRPr="005F5A57">
        <w:rPr>
          <w:rFonts w:ascii="Arial" w:hAnsi="Arial" w:cs="Arial"/>
          <w:color w:val="000000" w:themeColor="text1"/>
          <w:sz w:val="23"/>
          <w:szCs w:val="23"/>
        </w:rPr>
        <w:t xml:space="preserve">1) </w:t>
      </w:r>
      <w:r w:rsidR="005F5A57" w:rsidRPr="005F5A57">
        <w:rPr>
          <w:rFonts w:ascii="Arial" w:hAnsi="Arial" w:cs="Arial"/>
          <w:color w:val="000000" w:themeColor="text1"/>
          <w:sz w:val="23"/>
          <w:szCs w:val="23"/>
        </w:rPr>
        <w:t xml:space="preserve">г Оренбург, </w:t>
      </w:r>
      <w:proofErr w:type="spellStart"/>
      <w:r w:rsidR="005F5A57" w:rsidRPr="005F5A57">
        <w:rPr>
          <w:rFonts w:ascii="Arial" w:hAnsi="Arial" w:cs="Arial"/>
          <w:color w:val="000000" w:themeColor="text1"/>
          <w:sz w:val="23"/>
          <w:szCs w:val="23"/>
        </w:rPr>
        <w:t>ул</w:t>
      </w:r>
      <w:proofErr w:type="spellEnd"/>
      <w:r w:rsidR="005F5A57" w:rsidRPr="005F5A57">
        <w:rPr>
          <w:rFonts w:ascii="Arial" w:hAnsi="Arial" w:cs="Arial"/>
          <w:color w:val="000000" w:themeColor="text1"/>
          <w:sz w:val="23"/>
          <w:szCs w:val="23"/>
        </w:rPr>
        <w:t xml:space="preserve"> Кирова, д. 48</w:t>
      </w:r>
    </w:p>
    <w:p w14:paraId="7638B9B5" w14:textId="5D442E17" w:rsidR="005F5A57" w:rsidRDefault="005F5A57"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 xml:space="preserve">2) </w:t>
      </w:r>
      <w:r w:rsidRPr="005F5A57">
        <w:rPr>
          <w:rFonts w:ascii="Arial" w:hAnsi="Arial" w:cs="Arial"/>
          <w:color w:val="000000" w:themeColor="text1"/>
          <w:sz w:val="23"/>
          <w:szCs w:val="23"/>
        </w:rPr>
        <w:t xml:space="preserve">г Оренбург, </w:t>
      </w:r>
      <w:proofErr w:type="spellStart"/>
      <w:r w:rsidRPr="005F5A57">
        <w:rPr>
          <w:rFonts w:ascii="Arial" w:hAnsi="Arial" w:cs="Arial"/>
          <w:color w:val="000000" w:themeColor="text1"/>
          <w:sz w:val="23"/>
          <w:szCs w:val="23"/>
        </w:rPr>
        <w:t>ул</w:t>
      </w:r>
      <w:proofErr w:type="spellEnd"/>
      <w:r w:rsidRPr="005F5A57">
        <w:rPr>
          <w:rFonts w:ascii="Arial" w:hAnsi="Arial" w:cs="Arial"/>
          <w:color w:val="000000" w:themeColor="text1"/>
          <w:sz w:val="23"/>
          <w:szCs w:val="23"/>
        </w:rPr>
        <w:t xml:space="preserve"> 60 лет Октября, д. 2/1</w:t>
      </w:r>
    </w:p>
    <w:p w14:paraId="1BA92244" w14:textId="723D04EA" w:rsidR="005F5A57" w:rsidRDefault="005F5A57"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 xml:space="preserve">3) </w:t>
      </w:r>
      <w:r w:rsidRPr="005F5A57">
        <w:rPr>
          <w:rFonts w:ascii="Arial" w:hAnsi="Arial" w:cs="Arial"/>
          <w:color w:val="000000" w:themeColor="text1"/>
          <w:sz w:val="23"/>
          <w:szCs w:val="23"/>
        </w:rPr>
        <w:t>г Оренбург, проезд Коммунаров, д. 53</w:t>
      </w:r>
    </w:p>
    <w:p w14:paraId="29F283B7" w14:textId="6330CD50" w:rsidR="005F5A57" w:rsidRDefault="005F5A57"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4)</w:t>
      </w:r>
      <w:r w:rsidR="004F4421">
        <w:rPr>
          <w:rFonts w:ascii="Arial" w:hAnsi="Arial" w:cs="Arial"/>
          <w:color w:val="000000" w:themeColor="text1"/>
          <w:sz w:val="23"/>
          <w:szCs w:val="23"/>
        </w:rPr>
        <w:t xml:space="preserve"> </w:t>
      </w:r>
      <w:r w:rsidR="004F4421" w:rsidRPr="004F4421">
        <w:rPr>
          <w:rFonts w:ascii="Arial" w:hAnsi="Arial" w:cs="Arial"/>
          <w:color w:val="000000" w:themeColor="text1"/>
          <w:sz w:val="23"/>
          <w:szCs w:val="23"/>
        </w:rPr>
        <w:t xml:space="preserve">г Оренбург, </w:t>
      </w:r>
      <w:proofErr w:type="spellStart"/>
      <w:r w:rsidR="004F4421" w:rsidRPr="004F4421">
        <w:rPr>
          <w:rFonts w:ascii="Arial" w:hAnsi="Arial" w:cs="Arial"/>
          <w:color w:val="000000" w:themeColor="text1"/>
          <w:sz w:val="23"/>
          <w:szCs w:val="23"/>
        </w:rPr>
        <w:t>ул</w:t>
      </w:r>
      <w:proofErr w:type="spellEnd"/>
      <w:r w:rsidR="004F4421" w:rsidRPr="004F4421">
        <w:rPr>
          <w:rFonts w:ascii="Arial" w:hAnsi="Arial" w:cs="Arial"/>
          <w:color w:val="000000" w:themeColor="text1"/>
          <w:sz w:val="23"/>
          <w:szCs w:val="23"/>
        </w:rPr>
        <w:t xml:space="preserve"> Мало-Луговая, д. 1/1</w:t>
      </w:r>
    </w:p>
    <w:p w14:paraId="1C19F281" w14:textId="55923D77" w:rsidR="005F5A57" w:rsidRDefault="005F5A57"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5)</w:t>
      </w:r>
      <w:r w:rsidR="004F4421">
        <w:rPr>
          <w:rFonts w:ascii="Arial" w:hAnsi="Arial" w:cs="Arial"/>
          <w:color w:val="000000" w:themeColor="text1"/>
          <w:sz w:val="23"/>
          <w:szCs w:val="23"/>
        </w:rPr>
        <w:t xml:space="preserve"> </w:t>
      </w:r>
      <w:r w:rsidR="004F4421" w:rsidRPr="004F4421">
        <w:rPr>
          <w:rFonts w:ascii="Arial" w:hAnsi="Arial" w:cs="Arial"/>
          <w:color w:val="000000" w:themeColor="text1"/>
          <w:sz w:val="23"/>
          <w:szCs w:val="23"/>
        </w:rPr>
        <w:t xml:space="preserve">г Оренбург, </w:t>
      </w:r>
      <w:proofErr w:type="spellStart"/>
      <w:r w:rsidR="004F4421" w:rsidRPr="004F4421">
        <w:rPr>
          <w:rFonts w:ascii="Arial" w:hAnsi="Arial" w:cs="Arial"/>
          <w:color w:val="000000" w:themeColor="text1"/>
          <w:sz w:val="23"/>
          <w:szCs w:val="23"/>
        </w:rPr>
        <w:t>ул</w:t>
      </w:r>
      <w:proofErr w:type="spellEnd"/>
      <w:r w:rsidR="004F4421" w:rsidRPr="004F4421">
        <w:rPr>
          <w:rFonts w:ascii="Arial" w:hAnsi="Arial" w:cs="Arial"/>
          <w:color w:val="000000" w:themeColor="text1"/>
          <w:sz w:val="23"/>
          <w:szCs w:val="23"/>
        </w:rPr>
        <w:t xml:space="preserve"> Элеваторная, д. 7А</w:t>
      </w:r>
    </w:p>
    <w:p w14:paraId="581D5982" w14:textId="6005689D" w:rsidR="004F4421" w:rsidRDefault="004F4421" w:rsidP="004F4421">
      <w:pPr>
        <w:ind w:firstLine="709"/>
        <w:jc w:val="both"/>
        <w:rPr>
          <w:rFonts w:ascii="Arial" w:hAnsi="Arial" w:cs="Arial"/>
          <w:color w:val="000000" w:themeColor="text1"/>
          <w:sz w:val="23"/>
          <w:szCs w:val="23"/>
        </w:rPr>
      </w:pPr>
      <w:r>
        <w:rPr>
          <w:rFonts w:ascii="Arial" w:hAnsi="Arial" w:cs="Arial"/>
          <w:color w:val="000000" w:themeColor="text1"/>
          <w:sz w:val="23"/>
          <w:szCs w:val="23"/>
        </w:rPr>
        <w:t xml:space="preserve">6) </w:t>
      </w:r>
      <w:r w:rsidRPr="004F4421">
        <w:rPr>
          <w:rFonts w:ascii="Arial" w:hAnsi="Arial" w:cs="Arial"/>
          <w:color w:val="000000" w:themeColor="text1"/>
          <w:sz w:val="23"/>
          <w:szCs w:val="23"/>
        </w:rPr>
        <w:t xml:space="preserve">г Оренбург, </w:t>
      </w:r>
      <w:proofErr w:type="spellStart"/>
      <w:r w:rsidRPr="004F4421">
        <w:rPr>
          <w:rFonts w:ascii="Arial" w:hAnsi="Arial" w:cs="Arial"/>
          <w:color w:val="000000" w:themeColor="text1"/>
          <w:sz w:val="23"/>
          <w:szCs w:val="23"/>
        </w:rPr>
        <w:t>ул</w:t>
      </w:r>
      <w:proofErr w:type="spellEnd"/>
      <w:r w:rsidRPr="004F4421">
        <w:rPr>
          <w:rFonts w:ascii="Arial" w:hAnsi="Arial" w:cs="Arial"/>
          <w:color w:val="000000" w:themeColor="text1"/>
          <w:sz w:val="23"/>
          <w:szCs w:val="23"/>
        </w:rPr>
        <w:t xml:space="preserve"> 60 лет Октября, </w:t>
      </w:r>
      <w:proofErr w:type="spellStart"/>
      <w:r w:rsidRPr="004F4421">
        <w:rPr>
          <w:rFonts w:ascii="Arial" w:hAnsi="Arial" w:cs="Arial"/>
          <w:color w:val="000000" w:themeColor="text1"/>
          <w:sz w:val="23"/>
          <w:szCs w:val="23"/>
        </w:rPr>
        <w:t>зд</w:t>
      </w:r>
      <w:proofErr w:type="spellEnd"/>
      <w:r w:rsidRPr="004F4421">
        <w:rPr>
          <w:rFonts w:ascii="Arial" w:hAnsi="Arial" w:cs="Arial"/>
          <w:color w:val="000000" w:themeColor="text1"/>
          <w:sz w:val="23"/>
          <w:szCs w:val="23"/>
        </w:rPr>
        <w:t>. 2/4</w:t>
      </w:r>
    </w:p>
    <w:p w14:paraId="0F6A43FD" w14:textId="6C8CF24F"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4.2. Тара (упаковка) Товара должна обеспечивать его сохранность при транспортировке, при условии бережного с ним обращения.</w:t>
      </w:r>
    </w:p>
    <w:p w14:paraId="0F6A43FE"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4.3. Обязательства Поставщика по срокам поставки и количеству товара считаются выполненными с момента подписания товарной накладной представителями Поставщика и Покупателя.</w:t>
      </w:r>
    </w:p>
    <w:p w14:paraId="0F6A43FF"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4.4. Поставщик предоставляет Покупателю документы, предусмотренные действующим законодательством.</w:t>
      </w:r>
    </w:p>
    <w:p w14:paraId="0F6A4400" w14:textId="77777777" w:rsidR="00766D4A" w:rsidRPr="00766D4A" w:rsidRDefault="0042032F" w:rsidP="00766D4A">
      <w:pPr>
        <w:ind w:firstLine="709"/>
        <w:jc w:val="both"/>
        <w:rPr>
          <w:rFonts w:ascii="Arial" w:hAnsi="Arial" w:cs="Arial"/>
          <w:color w:val="000000" w:themeColor="text1"/>
          <w:sz w:val="23"/>
          <w:szCs w:val="23"/>
        </w:rPr>
      </w:pPr>
      <w:r>
        <w:rPr>
          <w:rFonts w:ascii="Arial" w:hAnsi="Arial" w:cs="Arial"/>
          <w:color w:val="000000" w:themeColor="text1"/>
          <w:sz w:val="23"/>
          <w:szCs w:val="23"/>
        </w:rPr>
        <w:t xml:space="preserve">4.5. </w:t>
      </w:r>
      <w:r w:rsidRPr="00766D4A">
        <w:rPr>
          <w:rFonts w:ascii="Arial" w:hAnsi="Arial" w:cs="Arial"/>
          <w:sz w:val="23"/>
          <w:szCs w:val="23"/>
        </w:rPr>
        <w:t>Право собственности на</w:t>
      </w:r>
      <w:r w:rsidRPr="00766D4A">
        <w:rPr>
          <w:rFonts w:ascii="Arial" w:hAnsi="Arial" w:cs="Arial"/>
          <w:sz w:val="23"/>
          <w:szCs w:val="23"/>
          <w:lang w:val="en-GB"/>
        </w:rPr>
        <w:t> </w:t>
      </w:r>
      <w:r w:rsidRPr="00766D4A">
        <w:rPr>
          <w:rFonts w:ascii="Arial" w:hAnsi="Arial" w:cs="Arial"/>
          <w:sz w:val="23"/>
          <w:szCs w:val="23"/>
        </w:rPr>
        <w:t>поставленный Товар, а</w:t>
      </w:r>
      <w:r w:rsidRPr="00766D4A">
        <w:rPr>
          <w:rFonts w:ascii="Arial" w:hAnsi="Arial" w:cs="Arial"/>
          <w:sz w:val="23"/>
          <w:szCs w:val="23"/>
          <w:lang w:val="en-GB"/>
        </w:rPr>
        <w:t> </w:t>
      </w:r>
      <w:r w:rsidRPr="00766D4A">
        <w:rPr>
          <w:rFonts w:ascii="Arial" w:hAnsi="Arial" w:cs="Arial"/>
          <w:sz w:val="23"/>
          <w:szCs w:val="23"/>
        </w:rPr>
        <w:t>также риски случайной гибели или повреждения Товара переходят к Покупателю в</w:t>
      </w:r>
      <w:r w:rsidRPr="00766D4A">
        <w:rPr>
          <w:rFonts w:ascii="Arial" w:hAnsi="Arial" w:cs="Arial"/>
          <w:sz w:val="23"/>
          <w:szCs w:val="23"/>
          <w:lang w:val="en-GB"/>
        </w:rPr>
        <w:t> </w:t>
      </w:r>
      <w:r w:rsidRPr="00766D4A">
        <w:rPr>
          <w:rFonts w:ascii="Arial" w:hAnsi="Arial" w:cs="Arial"/>
          <w:sz w:val="23"/>
          <w:szCs w:val="23"/>
        </w:rPr>
        <w:t>момент приемки Товара и</w:t>
      </w:r>
      <w:r w:rsidRPr="00766D4A">
        <w:rPr>
          <w:rFonts w:ascii="Arial" w:hAnsi="Arial" w:cs="Arial"/>
          <w:sz w:val="23"/>
          <w:szCs w:val="23"/>
          <w:lang w:val="en-GB"/>
        </w:rPr>
        <w:t> </w:t>
      </w:r>
      <w:r w:rsidRPr="00766D4A">
        <w:rPr>
          <w:rFonts w:ascii="Arial" w:hAnsi="Arial" w:cs="Arial"/>
          <w:sz w:val="23"/>
          <w:szCs w:val="23"/>
        </w:rPr>
        <w:t>подписания товаросопроводительных документов (товарной накладной либо УПД)</w:t>
      </w:r>
      <w:r w:rsidRPr="00766D4A">
        <w:rPr>
          <w:rFonts w:ascii="Arial" w:hAnsi="Arial" w:cs="Arial"/>
          <w:color w:val="000000" w:themeColor="text1"/>
          <w:sz w:val="23"/>
          <w:szCs w:val="23"/>
        </w:rPr>
        <w:t>. Подписание товаросопроводительных документов Покупателем без замечаний является подтверждением полного соответствия Товара требованиям по качеству, ассортименту и количеству.</w:t>
      </w:r>
    </w:p>
    <w:p w14:paraId="0F6A4401"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sz w:val="23"/>
          <w:szCs w:val="23"/>
        </w:rPr>
        <w:t>4.6. Наличие на товаросопроводительном документе оттиска печати Покупателя на строке о приемке Товара, в том числе при отсутствии подписи уполномоченного лица, либо только подписи уполномоченного лица при отсутствии оттиска печати Покупателя, признается Сторонами надлежащим подтверждением приемки Товара Покупателем. Переданный таким образом Товар подлежит безусловной оплате.</w:t>
      </w:r>
    </w:p>
    <w:p w14:paraId="0F6A4402" w14:textId="3ACF9F92"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4.7. При поставке одного объема 18,9 литров воды (один бутыль) Покупатель оплачивает Поставщику стоимость доставк</w:t>
      </w:r>
      <w:r w:rsidR="00AA4D35">
        <w:rPr>
          <w:rFonts w:ascii="Arial" w:hAnsi="Arial" w:cs="Arial"/>
          <w:color w:val="000000" w:themeColor="text1"/>
          <w:sz w:val="23"/>
          <w:szCs w:val="23"/>
        </w:rPr>
        <w:t>и в разме</w:t>
      </w:r>
      <w:r w:rsidR="00E77E4D">
        <w:rPr>
          <w:rFonts w:ascii="Arial" w:hAnsi="Arial" w:cs="Arial"/>
          <w:color w:val="000000" w:themeColor="text1"/>
          <w:sz w:val="23"/>
          <w:szCs w:val="23"/>
        </w:rPr>
        <w:t>ре 5</w:t>
      </w:r>
      <w:r w:rsidR="00AA4D35">
        <w:rPr>
          <w:rFonts w:ascii="Arial" w:hAnsi="Arial" w:cs="Arial"/>
          <w:color w:val="000000" w:themeColor="text1"/>
          <w:sz w:val="23"/>
          <w:szCs w:val="23"/>
        </w:rPr>
        <w:t>0 рублей. Доставка</w:t>
      </w:r>
      <w:r w:rsidRPr="00766D4A">
        <w:rPr>
          <w:rFonts w:ascii="Arial" w:hAnsi="Arial" w:cs="Arial"/>
          <w:color w:val="000000" w:themeColor="text1"/>
          <w:sz w:val="23"/>
          <w:szCs w:val="23"/>
        </w:rPr>
        <w:t xml:space="preserve"> 2-х и более бутылей осуществляется Поставщиком бесплатно.</w:t>
      </w:r>
    </w:p>
    <w:p w14:paraId="0F6A4403"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4.8. Покупатель не имеет</w:t>
      </w:r>
      <w:r w:rsidR="00AA4D35">
        <w:rPr>
          <w:rFonts w:ascii="Arial" w:hAnsi="Arial" w:cs="Arial"/>
          <w:color w:val="000000" w:themeColor="text1"/>
          <w:sz w:val="23"/>
          <w:szCs w:val="23"/>
        </w:rPr>
        <w:t xml:space="preserve"> права отказаться от получения </w:t>
      </w:r>
      <w:r w:rsidRPr="00766D4A">
        <w:rPr>
          <w:rFonts w:ascii="Arial" w:hAnsi="Arial" w:cs="Arial"/>
          <w:color w:val="000000" w:themeColor="text1"/>
          <w:sz w:val="23"/>
          <w:szCs w:val="23"/>
        </w:rPr>
        <w:t>То</w:t>
      </w:r>
      <w:r w:rsidR="00AA4D35">
        <w:rPr>
          <w:rFonts w:ascii="Arial" w:hAnsi="Arial" w:cs="Arial"/>
          <w:color w:val="000000" w:themeColor="text1"/>
          <w:sz w:val="23"/>
          <w:szCs w:val="23"/>
        </w:rPr>
        <w:t xml:space="preserve">вара в период действия договора при условии, что Товар соответствует </w:t>
      </w:r>
      <w:r w:rsidRPr="00766D4A">
        <w:rPr>
          <w:rFonts w:ascii="Arial" w:hAnsi="Arial" w:cs="Arial"/>
          <w:color w:val="000000" w:themeColor="text1"/>
          <w:sz w:val="23"/>
          <w:szCs w:val="23"/>
        </w:rPr>
        <w:t>согласованным сто</w:t>
      </w:r>
      <w:r w:rsidR="00AA4D35">
        <w:rPr>
          <w:rFonts w:ascii="Arial" w:hAnsi="Arial" w:cs="Arial"/>
          <w:color w:val="000000" w:themeColor="text1"/>
          <w:sz w:val="23"/>
          <w:szCs w:val="23"/>
        </w:rPr>
        <w:t>ронами в заявке требованиям по количеству</w:t>
      </w:r>
      <w:r w:rsidRPr="00766D4A">
        <w:rPr>
          <w:rFonts w:ascii="Arial" w:hAnsi="Arial" w:cs="Arial"/>
          <w:color w:val="000000" w:themeColor="text1"/>
          <w:sz w:val="23"/>
          <w:szCs w:val="23"/>
        </w:rPr>
        <w:t xml:space="preserve"> и требованиям к его упаковке. Необоснованный отказ от приемки Товара влечет обязанность Покупателя возместить Поставщику все расходы, понесенные в связи с доставкой Товара Покупателю и его возвратом.</w:t>
      </w:r>
    </w:p>
    <w:p w14:paraId="0F6A4404" w14:textId="77777777" w:rsidR="00766D4A" w:rsidRPr="00766D4A" w:rsidRDefault="0042032F" w:rsidP="00766D4A">
      <w:pPr>
        <w:ind w:firstLine="709"/>
        <w:jc w:val="both"/>
        <w:rPr>
          <w:rFonts w:ascii="Arial" w:hAnsi="Arial" w:cs="Arial"/>
          <w:sz w:val="23"/>
          <w:szCs w:val="23"/>
        </w:rPr>
      </w:pPr>
      <w:r w:rsidRPr="00766D4A">
        <w:rPr>
          <w:rFonts w:ascii="Arial" w:hAnsi="Arial" w:cs="Arial"/>
          <w:sz w:val="23"/>
          <w:szCs w:val="23"/>
        </w:rPr>
        <w:t xml:space="preserve">4.9. При отсутствии на месте приемки Товара Покупателя либо уполномоченных им лиц, Поставщик вправе не отгружать Товар до устранения указанных препятствий, вплоть до возврата Товара на склад Поставщика, что при указанных обстоятельствах не является нарушением условий настоящего договора Поставщиком. При этом, расходы, понесенные </w:t>
      </w:r>
      <w:r w:rsidRPr="00766D4A">
        <w:rPr>
          <w:rFonts w:ascii="Arial" w:hAnsi="Arial" w:cs="Arial"/>
          <w:sz w:val="23"/>
          <w:szCs w:val="23"/>
        </w:rPr>
        <w:lastRenderedPageBreak/>
        <w:t>Поставщиком на возврат Товара на склад Поставщика и (или) повторную доставку Товара Покупателю, подлежат возмещению Покупателем Поставщику в полном объеме, не позднее 3 (трех) банковских дней с момента предъявления Поставщиком такого требования.</w:t>
      </w:r>
    </w:p>
    <w:p w14:paraId="0F6A4405" w14:textId="77777777" w:rsidR="006D65CB" w:rsidRPr="0010017A" w:rsidRDefault="0042032F" w:rsidP="00766D4A">
      <w:pPr>
        <w:ind w:firstLine="709"/>
        <w:jc w:val="both"/>
        <w:rPr>
          <w:rFonts w:ascii="Arial" w:hAnsi="Arial" w:cs="Arial"/>
          <w:color w:val="000000" w:themeColor="text1"/>
          <w:sz w:val="23"/>
          <w:szCs w:val="23"/>
        </w:rPr>
      </w:pPr>
      <w:r w:rsidRPr="00766D4A">
        <w:rPr>
          <w:rFonts w:ascii="Arial" w:hAnsi="Arial" w:cs="Arial"/>
          <w:sz w:val="23"/>
          <w:szCs w:val="23"/>
        </w:rPr>
        <w:t>4.10. В случае отказа Покупателя</w:t>
      </w:r>
      <w:r w:rsidR="00AA4D35">
        <w:rPr>
          <w:rFonts w:ascii="Arial" w:hAnsi="Arial" w:cs="Arial"/>
          <w:sz w:val="23"/>
          <w:szCs w:val="23"/>
        </w:rPr>
        <w:t xml:space="preserve"> от приемки Товара, Покупатель </w:t>
      </w:r>
      <w:r w:rsidRPr="00766D4A">
        <w:rPr>
          <w:rFonts w:ascii="Arial" w:hAnsi="Arial" w:cs="Arial"/>
          <w:sz w:val="23"/>
          <w:szCs w:val="23"/>
        </w:rPr>
        <w:t xml:space="preserve">обязан сделать соответствующую отметку на товаросопроводительном документе (накладной либо УПД) с указанием причины отказа. При отказе Покупателя от проставления такой отметки либо от подписи под такой отметкой, факт </w:t>
      </w:r>
      <w:r w:rsidR="00AA4D35">
        <w:rPr>
          <w:rFonts w:ascii="Arial" w:hAnsi="Arial" w:cs="Arial"/>
          <w:sz w:val="23"/>
          <w:szCs w:val="23"/>
        </w:rPr>
        <w:t>отказа Покупателя</w:t>
      </w:r>
      <w:r w:rsidRPr="00766D4A">
        <w:rPr>
          <w:rFonts w:ascii="Arial" w:hAnsi="Arial" w:cs="Arial"/>
          <w:sz w:val="23"/>
          <w:szCs w:val="23"/>
        </w:rPr>
        <w:t xml:space="preserve"> от приемки Товара фиксируется в накладной либо УПД представителем Поставщика (экспедитором/водителем, доставившим Товар) в одностороннем порядке с указанием на отказ Покупателя от подписания факта отказа.</w:t>
      </w:r>
    </w:p>
    <w:p w14:paraId="0F6A4406" w14:textId="77777777" w:rsidR="006D65CB" w:rsidRPr="0010017A" w:rsidRDefault="006D65CB" w:rsidP="006D65CB">
      <w:pPr>
        <w:ind w:firstLine="851"/>
        <w:jc w:val="both"/>
        <w:rPr>
          <w:rFonts w:ascii="Arial" w:hAnsi="Arial" w:cs="Arial"/>
          <w:color w:val="000000" w:themeColor="text1"/>
          <w:sz w:val="23"/>
          <w:szCs w:val="23"/>
        </w:rPr>
      </w:pPr>
    </w:p>
    <w:p w14:paraId="0F6A4407" w14:textId="77777777" w:rsidR="006D65CB" w:rsidRPr="006D65CB" w:rsidRDefault="0042032F" w:rsidP="006D65CB">
      <w:pPr>
        <w:ind w:left="720" w:firstLine="698"/>
        <w:rPr>
          <w:rFonts w:ascii="Arial" w:hAnsi="Arial" w:cs="Arial"/>
          <w:b/>
          <w:color w:val="000000" w:themeColor="text1"/>
        </w:rPr>
      </w:pPr>
      <w:r>
        <w:rPr>
          <w:rFonts w:ascii="Arial" w:hAnsi="Arial" w:cs="Arial"/>
          <w:b/>
          <w:color w:val="1F3864" w:themeColor="accent5" w:themeShade="80"/>
          <w:sz w:val="28"/>
          <w:szCs w:val="28"/>
        </w:rPr>
        <w:t>5. Ответственность сторон</w:t>
      </w:r>
    </w:p>
    <w:p w14:paraId="0F6A4408" w14:textId="77777777" w:rsidR="006D65CB" w:rsidRPr="0010017A" w:rsidRDefault="006D65CB" w:rsidP="006D65CB">
      <w:pPr>
        <w:jc w:val="both"/>
        <w:rPr>
          <w:rFonts w:ascii="Arial" w:hAnsi="Arial" w:cs="Arial"/>
          <w:color w:val="000000" w:themeColor="text1"/>
          <w:sz w:val="23"/>
          <w:szCs w:val="23"/>
        </w:rPr>
      </w:pPr>
    </w:p>
    <w:p w14:paraId="0F6A4409" w14:textId="77777777" w:rsidR="00766D4A" w:rsidRPr="00766D4A" w:rsidRDefault="0042032F" w:rsidP="00766D4A">
      <w:pPr>
        <w:ind w:firstLine="709"/>
        <w:jc w:val="both"/>
        <w:rPr>
          <w:rFonts w:ascii="Arial" w:hAnsi="Arial" w:cs="Arial"/>
          <w:sz w:val="23"/>
          <w:szCs w:val="23"/>
        </w:rPr>
      </w:pPr>
      <w:r w:rsidRPr="00766D4A">
        <w:rPr>
          <w:rFonts w:ascii="Arial" w:hAnsi="Arial" w:cs="Arial"/>
          <w:color w:val="000000" w:themeColor="text1"/>
          <w:sz w:val="23"/>
          <w:szCs w:val="23"/>
        </w:rPr>
        <w:t xml:space="preserve">5.1. При недопоставке Товара Поставщик обязан восполнить недопоставленное количество Товара не позднее 2-х суток после предъявления требования Покупателя. </w:t>
      </w:r>
      <w:r w:rsidRPr="00766D4A">
        <w:rPr>
          <w:rFonts w:ascii="Arial" w:hAnsi="Arial" w:cs="Arial"/>
          <w:sz w:val="23"/>
          <w:szCs w:val="23"/>
        </w:rPr>
        <w:t>При просрочке поставки товара более чем на двое суток Поставщик по письменному требованию Покупателя уплачивает пени в размере 0,1% от стоимости не поставленного в срок товара, начиная с 1 дня просрочки.</w:t>
      </w:r>
    </w:p>
    <w:p w14:paraId="0F6A440A" w14:textId="77777777" w:rsidR="00766D4A" w:rsidRPr="00766D4A" w:rsidRDefault="0042032F" w:rsidP="00766D4A">
      <w:pPr>
        <w:ind w:firstLine="709"/>
        <w:jc w:val="both"/>
        <w:rPr>
          <w:rFonts w:ascii="Arial" w:hAnsi="Arial" w:cs="Arial"/>
          <w:color w:val="000000" w:themeColor="text1"/>
          <w:sz w:val="23"/>
          <w:szCs w:val="23"/>
        </w:rPr>
      </w:pPr>
      <w:r w:rsidRPr="00766D4A">
        <w:rPr>
          <w:rFonts w:ascii="Arial" w:hAnsi="Arial" w:cs="Arial"/>
          <w:color w:val="000000" w:themeColor="text1"/>
          <w:sz w:val="23"/>
          <w:szCs w:val="23"/>
        </w:rPr>
        <w:t>5.2. При необоснованном отказе от приемки товара Покупатель возмещает Поставщику убытки в виде прямого ущерба и неполученной прибыли.</w:t>
      </w:r>
    </w:p>
    <w:p w14:paraId="0F6A440B" w14:textId="77777777" w:rsidR="006D65CB" w:rsidRPr="0010017A" w:rsidRDefault="0042032F" w:rsidP="00766D4A">
      <w:pPr>
        <w:ind w:firstLine="709"/>
        <w:jc w:val="both"/>
        <w:rPr>
          <w:rFonts w:ascii="Arial" w:hAnsi="Arial" w:cs="Arial"/>
          <w:i/>
          <w:color w:val="000000" w:themeColor="text1"/>
          <w:sz w:val="23"/>
          <w:szCs w:val="23"/>
        </w:rPr>
      </w:pPr>
      <w:r w:rsidRPr="00766D4A">
        <w:rPr>
          <w:rFonts w:ascii="Arial" w:hAnsi="Arial" w:cs="Arial"/>
          <w:color w:val="000000" w:themeColor="text1"/>
          <w:sz w:val="23"/>
          <w:szCs w:val="23"/>
        </w:rPr>
        <w:t>5.3. При задержке оплаты поставленного Товара Покупатель уплачивает Поставщику пеню в размере 0,1% от стоимости неоплаченного Товара за каждый день просрочки платежа, начиная с 1 дня просрочки и до дня полного погашения задолженности включительно. В случае просрочки оплаты товара с условием об отсрочке платежа, Поставщик имеет право в одностороннем порядке принять решение об изменении порядка оплаты на 100% предоплату Товара, о чем уведомляет Покупателя в письменном виде.</w:t>
      </w:r>
    </w:p>
    <w:p w14:paraId="0F6A440C" w14:textId="77777777" w:rsidR="006D65CB" w:rsidRPr="006D65CB" w:rsidRDefault="006D65CB" w:rsidP="006D65CB">
      <w:pPr>
        <w:ind w:firstLine="851"/>
        <w:jc w:val="both"/>
        <w:rPr>
          <w:rFonts w:ascii="Arial" w:hAnsi="Arial" w:cs="Arial"/>
          <w:color w:val="000000" w:themeColor="text1"/>
        </w:rPr>
      </w:pPr>
    </w:p>
    <w:p w14:paraId="0F6A440D" w14:textId="77777777" w:rsidR="006D65CB" w:rsidRPr="006D65CB" w:rsidRDefault="0042032F" w:rsidP="006D65CB">
      <w:pPr>
        <w:ind w:left="709" w:firstLine="709"/>
        <w:rPr>
          <w:rFonts w:ascii="Arial" w:hAnsi="Arial" w:cs="Arial"/>
          <w:b/>
          <w:color w:val="000000" w:themeColor="text1"/>
        </w:rPr>
      </w:pPr>
      <w:r>
        <w:rPr>
          <w:rFonts w:ascii="Arial" w:hAnsi="Arial" w:cs="Arial"/>
          <w:b/>
          <w:color w:val="1F3864" w:themeColor="accent5" w:themeShade="80"/>
          <w:sz w:val="28"/>
          <w:szCs w:val="28"/>
        </w:rPr>
        <w:t>6. Форс-мажор</w:t>
      </w:r>
    </w:p>
    <w:p w14:paraId="0F6A440E" w14:textId="77777777" w:rsidR="006D65CB" w:rsidRPr="006D65CB" w:rsidRDefault="006D65CB" w:rsidP="006D65CB">
      <w:pPr>
        <w:jc w:val="both"/>
        <w:rPr>
          <w:rFonts w:ascii="Arial" w:hAnsi="Arial" w:cs="Arial"/>
          <w:color w:val="000000" w:themeColor="text1"/>
        </w:rPr>
      </w:pPr>
    </w:p>
    <w:p w14:paraId="0F6A440F" w14:textId="77777777" w:rsidR="006D65CB" w:rsidRPr="0010017A" w:rsidRDefault="0042032F" w:rsidP="006D65CB">
      <w:pPr>
        <w:ind w:firstLine="993"/>
        <w:jc w:val="both"/>
        <w:rPr>
          <w:rFonts w:ascii="Arial" w:hAnsi="Arial" w:cs="Arial"/>
          <w:color w:val="000000" w:themeColor="text1"/>
          <w:sz w:val="23"/>
          <w:szCs w:val="23"/>
        </w:rPr>
      </w:pPr>
      <w:r w:rsidRPr="0010017A">
        <w:rPr>
          <w:rFonts w:ascii="Arial" w:hAnsi="Arial" w:cs="Arial"/>
          <w:color w:val="000000" w:themeColor="text1"/>
          <w:sz w:val="23"/>
          <w:szCs w:val="23"/>
        </w:rPr>
        <w:t>6.1. В случае наступления обстоятельств непреодолимой силы, вызванных прямо или косвенно, например, наводнением, пожаром, эпидемией, военным конфликтом и т.д.- сроки выполнения обязательств по договору отодвигаются на время действия этих обстоятельств.</w:t>
      </w:r>
    </w:p>
    <w:p w14:paraId="0F6A4410" w14:textId="77777777" w:rsidR="006D65CB" w:rsidRPr="0010017A" w:rsidRDefault="0042032F" w:rsidP="006D65CB">
      <w:pPr>
        <w:ind w:firstLine="993"/>
        <w:jc w:val="both"/>
        <w:rPr>
          <w:rFonts w:ascii="Arial" w:hAnsi="Arial" w:cs="Arial"/>
          <w:color w:val="000000" w:themeColor="text1"/>
          <w:sz w:val="23"/>
          <w:szCs w:val="23"/>
        </w:rPr>
      </w:pPr>
      <w:r w:rsidRPr="0010017A">
        <w:rPr>
          <w:rFonts w:ascii="Arial" w:hAnsi="Arial" w:cs="Arial"/>
          <w:color w:val="000000" w:themeColor="text1"/>
          <w:sz w:val="23"/>
          <w:szCs w:val="23"/>
        </w:rPr>
        <w:t>6.2. Обе стороны должны немедленно известить письменно друг друга о начале и окончании обстоятельств форс-мажора, препятствующих выполнению обязательств по настоящему договору.</w:t>
      </w:r>
    </w:p>
    <w:p w14:paraId="0F6A4411" w14:textId="77777777" w:rsidR="006D65CB" w:rsidRPr="0010017A" w:rsidRDefault="0042032F" w:rsidP="006D65CB">
      <w:pPr>
        <w:ind w:firstLine="993"/>
        <w:jc w:val="both"/>
        <w:rPr>
          <w:rFonts w:ascii="Arial" w:hAnsi="Arial" w:cs="Arial"/>
          <w:color w:val="000000" w:themeColor="text1"/>
          <w:sz w:val="23"/>
          <w:szCs w:val="23"/>
        </w:rPr>
      </w:pPr>
      <w:r w:rsidRPr="0010017A">
        <w:rPr>
          <w:rFonts w:ascii="Arial" w:hAnsi="Arial" w:cs="Arial"/>
          <w:color w:val="000000" w:themeColor="text1"/>
          <w:sz w:val="23"/>
          <w:szCs w:val="23"/>
        </w:rPr>
        <w:t>6.3. Сторона, ссылающаяся на форс-мажорные обстоятельства, обязана представить для их подтверждения документ компетентного государственного органа.</w:t>
      </w:r>
    </w:p>
    <w:p w14:paraId="0F6A4412" w14:textId="77777777" w:rsidR="006D65CB" w:rsidRPr="0010017A" w:rsidRDefault="006D65CB" w:rsidP="006D65CB">
      <w:pPr>
        <w:jc w:val="both"/>
        <w:rPr>
          <w:rFonts w:ascii="Arial" w:hAnsi="Arial" w:cs="Arial"/>
          <w:color w:val="000000" w:themeColor="text1"/>
          <w:sz w:val="23"/>
          <w:szCs w:val="23"/>
        </w:rPr>
      </w:pPr>
    </w:p>
    <w:p w14:paraId="0F6A4413" w14:textId="77777777" w:rsidR="006D65CB" w:rsidRPr="006D65CB" w:rsidRDefault="0042032F" w:rsidP="006D65CB">
      <w:pPr>
        <w:ind w:left="709" w:firstLine="709"/>
        <w:rPr>
          <w:rFonts w:ascii="Arial" w:hAnsi="Arial" w:cs="Arial"/>
          <w:b/>
          <w:color w:val="000000" w:themeColor="text1"/>
        </w:rPr>
      </w:pPr>
      <w:r>
        <w:rPr>
          <w:rFonts w:ascii="Arial" w:hAnsi="Arial" w:cs="Arial"/>
          <w:b/>
          <w:color w:val="1F3864" w:themeColor="accent5" w:themeShade="80"/>
          <w:sz w:val="28"/>
          <w:szCs w:val="28"/>
        </w:rPr>
        <w:t>7. Разрешение споров</w:t>
      </w:r>
    </w:p>
    <w:p w14:paraId="0F6A4414" w14:textId="77777777" w:rsidR="006D65CB" w:rsidRPr="006D65CB" w:rsidRDefault="006D65CB" w:rsidP="006D65CB">
      <w:pPr>
        <w:jc w:val="both"/>
        <w:rPr>
          <w:rFonts w:ascii="Arial" w:hAnsi="Arial" w:cs="Arial"/>
          <w:color w:val="000000" w:themeColor="text1"/>
        </w:rPr>
      </w:pPr>
    </w:p>
    <w:p w14:paraId="0F6A4415" w14:textId="77777777" w:rsidR="006D65CB" w:rsidRPr="0010017A" w:rsidRDefault="0042032F" w:rsidP="006D65CB">
      <w:pPr>
        <w:ind w:firstLine="709"/>
        <w:jc w:val="both"/>
        <w:rPr>
          <w:rFonts w:ascii="Arial" w:hAnsi="Arial" w:cs="Arial"/>
          <w:color w:val="000000" w:themeColor="text1"/>
          <w:sz w:val="23"/>
          <w:szCs w:val="23"/>
        </w:rPr>
      </w:pPr>
      <w:r w:rsidRPr="0010017A">
        <w:rPr>
          <w:rFonts w:ascii="Arial" w:hAnsi="Arial" w:cs="Arial"/>
          <w:color w:val="000000" w:themeColor="text1"/>
          <w:sz w:val="23"/>
          <w:szCs w:val="23"/>
        </w:rPr>
        <w:t>7.1. Все споры по настоящему договору решаются сторонами путем переговоров. Претензионный порядок разрешения споров является для Сторон обязательным. Срок рассмотрения претензии – 10 (десять) календарных дней.</w:t>
      </w:r>
    </w:p>
    <w:p w14:paraId="0F6A4416" w14:textId="77777777" w:rsidR="006D65CB" w:rsidRPr="0010017A" w:rsidRDefault="0042032F" w:rsidP="006D65CB">
      <w:pPr>
        <w:ind w:firstLine="709"/>
        <w:jc w:val="both"/>
        <w:rPr>
          <w:rFonts w:ascii="Arial" w:hAnsi="Arial" w:cs="Arial"/>
          <w:color w:val="000000" w:themeColor="text1"/>
          <w:sz w:val="23"/>
          <w:szCs w:val="23"/>
        </w:rPr>
      </w:pPr>
      <w:r w:rsidRPr="0010017A">
        <w:rPr>
          <w:rFonts w:ascii="Arial" w:hAnsi="Arial" w:cs="Arial"/>
          <w:color w:val="000000" w:themeColor="text1"/>
          <w:sz w:val="23"/>
          <w:szCs w:val="23"/>
        </w:rPr>
        <w:t>7.2. При не достижении согласия споры решаются в Арбитражном суде Оренбургской области, в соответствии с действующим законодательством РФ.</w:t>
      </w:r>
    </w:p>
    <w:p w14:paraId="0F6A4417" w14:textId="77777777" w:rsidR="006D65CB" w:rsidRPr="006D65CB" w:rsidRDefault="006D65CB" w:rsidP="006D65CB">
      <w:pPr>
        <w:ind w:firstLine="709"/>
        <w:jc w:val="both"/>
        <w:rPr>
          <w:rFonts w:ascii="Arial" w:hAnsi="Arial" w:cs="Arial"/>
          <w:color w:val="000000" w:themeColor="text1"/>
        </w:rPr>
      </w:pPr>
    </w:p>
    <w:p w14:paraId="0F6A4418" w14:textId="77777777" w:rsidR="006D65CB" w:rsidRPr="006D65CB" w:rsidRDefault="0042032F" w:rsidP="006D65CB">
      <w:pPr>
        <w:ind w:left="709" w:firstLine="709"/>
        <w:rPr>
          <w:rFonts w:ascii="Arial" w:hAnsi="Arial" w:cs="Arial"/>
          <w:b/>
          <w:bCs/>
        </w:rPr>
      </w:pPr>
      <w:r w:rsidRPr="006D65CB">
        <w:rPr>
          <w:rFonts w:ascii="Arial" w:hAnsi="Arial" w:cs="Arial"/>
          <w:b/>
          <w:color w:val="1F3864" w:themeColor="accent5" w:themeShade="80"/>
          <w:sz w:val="28"/>
          <w:szCs w:val="28"/>
        </w:rPr>
        <w:t>8. Условия конфиденциальности</w:t>
      </w:r>
    </w:p>
    <w:p w14:paraId="0F6A4419" w14:textId="77777777" w:rsidR="006D65CB" w:rsidRPr="0010017A" w:rsidRDefault="0042032F" w:rsidP="006D65CB">
      <w:pPr>
        <w:ind w:firstLine="360"/>
        <w:jc w:val="both"/>
        <w:rPr>
          <w:rFonts w:ascii="Arial" w:hAnsi="Arial" w:cs="Arial"/>
          <w:sz w:val="23"/>
          <w:szCs w:val="23"/>
        </w:rPr>
      </w:pPr>
      <w:r w:rsidRPr="0010017A">
        <w:rPr>
          <w:rFonts w:ascii="Arial" w:hAnsi="Arial" w:cs="Arial"/>
          <w:sz w:val="23"/>
          <w:szCs w:val="23"/>
        </w:rPr>
        <w:t>8.1. Стороны принимают на себя обязательства по неразглашению и обеспечению защиты конфиденциальной информации, получаемой друг от друга при совершении действий в рамках заключенного договора.</w:t>
      </w:r>
    </w:p>
    <w:p w14:paraId="0F6A441A" w14:textId="77777777" w:rsidR="006D65CB" w:rsidRPr="0010017A" w:rsidRDefault="0042032F" w:rsidP="006D65CB">
      <w:pPr>
        <w:ind w:firstLine="360"/>
        <w:jc w:val="both"/>
        <w:rPr>
          <w:rFonts w:ascii="Arial" w:hAnsi="Arial" w:cs="Arial"/>
          <w:sz w:val="23"/>
          <w:szCs w:val="23"/>
        </w:rPr>
      </w:pPr>
      <w:r w:rsidRPr="0010017A">
        <w:rPr>
          <w:rFonts w:ascii="Arial" w:hAnsi="Arial" w:cs="Arial"/>
          <w:sz w:val="23"/>
          <w:szCs w:val="23"/>
        </w:rPr>
        <w:t>8.2. Стороны письменно уведомляют друг друга о лицах, ответственных за прием и передачу конфиденциальной информации.</w:t>
      </w:r>
    </w:p>
    <w:p w14:paraId="0F6A441B" w14:textId="77777777" w:rsidR="006D65CB" w:rsidRPr="0010017A" w:rsidRDefault="0042032F" w:rsidP="006D65CB">
      <w:pPr>
        <w:ind w:firstLine="360"/>
        <w:jc w:val="both"/>
        <w:rPr>
          <w:rFonts w:ascii="Arial" w:hAnsi="Arial" w:cs="Arial"/>
          <w:sz w:val="23"/>
          <w:szCs w:val="23"/>
        </w:rPr>
      </w:pPr>
      <w:r w:rsidRPr="0010017A">
        <w:rPr>
          <w:rFonts w:ascii="Arial" w:hAnsi="Arial" w:cs="Arial"/>
          <w:sz w:val="23"/>
          <w:szCs w:val="23"/>
        </w:rPr>
        <w:lastRenderedPageBreak/>
        <w:t>8.3. В каждом конкретном случае передача конфиденциальной информации оформляется актом, который подписывается уполномоченными представителями Сторон.</w:t>
      </w:r>
    </w:p>
    <w:p w14:paraId="0F6A441C" w14:textId="77777777" w:rsidR="006D65CB" w:rsidRPr="0010017A" w:rsidRDefault="0042032F" w:rsidP="006D65CB">
      <w:pPr>
        <w:tabs>
          <w:tab w:val="left" w:pos="709"/>
          <w:tab w:val="left" w:pos="851"/>
        </w:tabs>
        <w:ind w:firstLine="360"/>
        <w:jc w:val="both"/>
        <w:rPr>
          <w:rFonts w:ascii="Arial" w:hAnsi="Arial" w:cs="Arial"/>
          <w:sz w:val="23"/>
          <w:szCs w:val="23"/>
        </w:rPr>
      </w:pPr>
      <w:r w:rsidRPr="0010017A">
        <w:rPr>
          <w:rFonts w:ascii="Arial" w:hAnsi="Arial" w:cs="Arial"/>
          <w:sz w:val="23"/>
          <w:szCs w:val="23"/>
        </w:rPr>
        <w:t>8.4. Передача конфиденциальной информации между Сторонами осуществляется ценными (заказными) почтовыми отправлениями или курьерами Сторон. Передача конфиденциальной информации по открытым каналам телефонной, телеграфной, факсимильной, электронной и с использованием Сети Интернет без принятых мер защиты, удовлетворяющих обе стороны, запрещена.</w:t>
      </w:r>
    </w:p>
    <w:p w14:paraId="0F6A441D" w14:textId="77777777" w:rsidR="006D65CB" w:rsidRPr="0010017A" w:rsidRDefault="0042032F" w:rsidP="006D65CB">
      <w:pPr>
        <w:ind w:firstLine="360"/>
        <w:jc w:val="both"/>
        <w:rPr>
          <w:rFonts w:ascii="Arial" w:hAnsi="Arial" w:cs="Arial"/>
          <w:sz w:val="23"/>
          <w:szCs w:val="23"/>
        </w:rPr>
      </w:pPr>
      <w:r w:rsidRPr="0010017A">
        <w:rPr>
          <w:rFonts w:ascii="Arial" w:hAnsi="Arial" w:cs="Arial"/>
          <w:sz w:val="23"/>
          <w:szCs w:val="23"/>
        </w:rPr>
        <w:t>8.5. Режим защиты конфиденциальной информации устанавливается в соответствии с тем, какой гриф установлен документу «конфиденциально» или «коммерческая тайна».</w:t>
      </w:r>
    </w:p>
    <w:p w14:paraId="0F6A441E" w14:textId="77777777" w:rsidR="006D65CB" w:rsidRPr="0010017A" w:rsidRDefault="0042032F" w:rsidP="0010017A">
      <w:pPr>
        <w:tabs>
          <w:tab w:val="left" w:pos="0"/>
          <w:tab w:val="left" w:pos="360"/>
        </w:tabs>
        <w:jc w:val="both"/>
        <w:rPr>
          <w:rFonts w:ascii="Arial" w:hAnsi="Arial" w:cs="Arial"/>
          <w:sz w:val="23"/>
          <w:szCs w:val="23"/>
        </w:rPr>
      </w:pPr>
      <w:r w:rsidRPr="0010017A">
        <w:rPr>
          <w:rFonts w:ascii="Arial" w:hAnsi="Arial" w:cs="Arial"/>
          <w:sz w:val="23"/>
          <w:szCs w:val="23"/>
        </w:rPr>
        <w:tab/>
        <w:t>8.6. Стороны обязуются не осуществлять продажу, обмен, опубликование либо раскрытие иными способами получаемой</w:t>
      </w:r>
      <w:r w:rsidRPr="0010017A">
        <w:rPr>
          <w:rFonts w:ascii="Arial" w:hAnsi="Arial" w:cs="Arial"/>
          <w:sz w:val="23"/>
          <w:szCs w:val="23"/>
        </w:rPr>
        <w:tab/>
        <w:t>конфиденциальной информации, без предварительного письменного согласия Стороны, представившей такую конфиденциальную информацию.</w:t>
      </w:r>
    </w:p>
    <w:p w14:paraId="0F6A441F" w14:textId="77777777" w:rsidR="006D65CB" w:rsidRPr="0010017A" w:rsidRDefault="0042032F" w:rsidP="0010017A">
      <w:pPr>
        <w:ind w:firstLine="360"/>
        <w:jc w:val="both"/>
        <w:rPr>
          <w:rFonts w:ascii="Arial" w:hAnsi="Arial" w:cs="Arial"/>
          <w:sz w:val="23"/>
          <w:szCs w:val="23"/>
        </w:rPr>
      </w:pPr>
      <w:r w:rsidRPr="0010017A">
        <w:rPr>
          <w:rFonts w:ascii="Arial" w:hAnsi="Arial" w:cs="Arial"/>
          <w:sz w:val="23"/>
          <w:szCs w:val="23"/>
        </w:rPr>
        <w:t>8.7. Конфиденциальная информация остается собственностью передающей Стороны, которая вправе потребовать от Получателя вернуть ее по письменному уведомлению в течении 5 дней с даты получения такого уведомления.</w:t>
      </w:r>
    </w:p>
    <w:p w14:paraId="0F6A4420" w14:textId="77777777" w:rsidR="0010017A" w:rsidRPr="0010017A" w:rsidRDefault="0042032F" w:rsidP="0010017A">
      <w:pPr>
        <w:ind w:firstLine="360"/>
        <w:jc w:val="both"/>
        <w:rPr>
          <w:rFonts w:ascii="Arial" w:hAnsi="Arial" w:cs="Arial"/>
          <w:sz w:val="23"/>
          <w:szCs w:val="23"/>
        </w:rPr>
      </w:pPr>
      <w:r w:rsidRPr="0010017A">
        <w:rPr>
          <w:rFonts w:ascii="Arial" w:hAnsi="Arial" w:cs="Arial"/>
          <w:sz w:val="23"/>
          <w:szCs w:val="23"/>
        </w:rPr>
        <w:t>8.8. При утрате или разглашении Получателем конфиденциальной информации он незамедлительно информирует об этом Передающую сторону, после чего Стороны организовывают совместное расследование.</w:t>
      </w:r>
    </w:p>
    <w:p w14:paraId="0F6A4421" w14:textId="77777777" w:rsidR="006D65CB" w:rsidRPr="0010017A" w:rsidRDefault="0042032F" w:rsidP="0010017A">
      <w:pPr>
        <w:ind w:firstLine="360"/>
        <w:jc w:val="both"/>
        <w:rPr>
          <w:rFonts w:ascii="Arial" w:hAnsi="Arial" w:cs="Arial"/>
          <w:sz w:val="23"/>
          <w:szCs w:val="23"/>
        </w:rPr>
      </w:pPr>
      <w:r w:rsidRPr="0010017A">
        <w:rPr>
          <w:rFonts w:ascii="Arial" w:hAnsi="Arial" w:cs="Arial"/>
          <w:sz w:val="23"/>
          <w:szCs w:val="23"/>
        </w:rPr>
        <w:t>8.9. Убытки и потери, понесенные Передающей стороне вследствие разглашения Получателем конфиденциальной информации, возмещаются им в соответствии с действующим законодательством РФ.</w:t>
      </w:r>
    </w:p>
    <w:p w14:paraId="0F6A4422" w14:textId="77777777" w:rsidR="006D65CB" w:rsidRPr="0010017A" w:rsidRDefault="0042032F" w:rsidP="0010017A">
      <w:pPr>
        <w:tabs>
          <w:tab w:val="left" w:pos="900"/>
        </w:tabs>
        <w:ind w:firstLine="360"/>
        <w:jc w:val="both"/>
        <w:rPr>
          <w:rFonts w:ascii="Arial" w:hAnsi="Arial" w:cs="Arial"/>
          <w:sz w:val="23"/>
          <w:szCs w:val="23"/>
        </w:rPr>
      </w:pPr>
      <w:r w:rsidRPr="0010017A">
        <w:rPr>
          <w:rFonts w:ascii="Arial" w:hAnsi="Arial" w:cs="Arial"/>
          <w:sz w:val="23"/>
          <w:szCs w:val="23"/>
        </w:rPr>
        <w:t>8.10.</w:t>
      </w:r>
      <w:r w:rsidRPr="0010017A">
        <w:rPr>
          <w:rFonts w:ascii="Arial" w:hAnsi="Arial" w:cs="Arial"/>
          <w:sz w:val="23"/>
          <w:szCs w:val="23"/>
        </w:rPr>
        <w:tab/>
        <w:t xml:space="preserve"> Обязательства по неразглашению и обеспечению защиты конфиденциальной информации, предусмотренные настоящего соглашения, исполняются сторонами с течение 5 лет с момента подписания.</w:t>
      </w:r>
    </w:p>
    <w:p w14:paraId="0F6A4423" w14:textId="77777777" w:rsidR="006D65CB" w:rsidRPr="006D65CB" w:rsidRDefault="006D65CB" w:rsidP="006D65CB">
      <w:pPr>
        <w:ind w:firstLine="709"/>
        <w:jc w:val="both"/>
        <w:rPr>
          <w:rFonts w:ascii="Arial" w:hAnsi="Arial" w:cs="Arial"/>
          <w:color w:val="000000" w:themeColor="text1"/>
        </w:rPr>
      </w:pPr>
    </w:p>
    <w:p w14:paraId="0F6A4424" w14:textId="77777777" w:rsidR="006D65CB" w:rsidRPr="006D65CB" w:rsidRDefault="0042032F" w:rsidP="006D65CB">
      <w:pPr>
        <w:ind w:left="720" w:firstLine="698"/>
        <w:rPr>
          <w:rFonts w:ascii="Arial" w:hAnsi="Arial" w:cs="Arial"/>
          <w:b/>
          <w:color w:val="000000" w:themeColor="text1"/>
        </w:rPr>
      </w:pPr>
      <w:r>
        <w:rPr>
          <w:rFonts w:ascii="Arial" w:hAnsi="Arial" w:cs="Arial"/>
          <w:b/>
          <w:color w:val="1F3864" w:themeColor="accent5" w:themeShade="80"/>
          <w:sz w:val="28"/>
          <w:szCs w:val="28"/>
        </w:rPr>
        <w:t>9. Срок действия договора и иные условия</w:t>
      </w:r>
    </w:p>
    <w:p w14:paraId="0F6A4425" w14:textId="77777777" w:rsidR="006D65CB" w:rsidRPr="006D65CB" w:rsidRDefault="006D65CB" w:rsidP="006D65CB">
      <w:pPr>
        <w:jc w:val="center"/>
        <w:rPr>
          <w:rFonts w:ascii="Arial" w:hAnsi="Arial" w:cs="Arial"/>
          <w:b/>
          <w:color w:val="000000" w:themeColor="text1"/>
        </w:rPr>
      </w:pPr>
    </w:p>
    <w:p w14:paraId="0F6A4427" w14:textId="096B1BF9" w:rsidR="001448CF" w:rsidRPr="0010017A" w:rsidRDefault="008A0B39" w:rsidP="0010017A">
      <w:pPr>
        <w:ind w:firstLine="851"/>
        <w:jc w:val="both"/>
        <w:rPr>
          <w:rFonts w:ascii="Arial" w:hAnsi="Arial" w:cs="Arial"/>
          <w:color w:val="000000" w:themeColor="text1"/>
          <w:sz w:val="23"/>
          <w:szCs w:val="23"/>
        </w:rPr>
      </w:pPr>
      <w:r>
        <w:t xml:space="preserve">9.1. Настоящий Договор вступает в силу с момента его подписания Сторонами и действует до 31 декабря 2025 года. Настоящий Договор автоматически пролонгируется на один календарный год в случае, если ни одна из Сторон не позднее, чем за 14 дней до окончания срока действия Договора не заявит об окончании срока действия Договора и нежелании продолжать договорные отношения. Количество таких пролонгаций не ограничено. После прекращения или расторжения Договора все принятые на себя Сторонами до даты расторжения/прекращения действия </w:t>
      </w:r>
      <w:proofErr w:type="spellStart"/>
      <w:r>
        <w:t>До</w:t>
      </w:r>
      <w:r w:rsidR="0042032F">
        <w:rPr>
          <w:rFonts w:ascii="Arial" w:hAnsi="Arial" w:cs="Arial"/>
          <w:color w:val="000000" w:themeColor="text1"/>
          <w:sz w:val="23"/>
          <w:szCs w:val="23"/>
        </w:rPr>
        <w:t>После</w:t>
      </w:r>
      <w:proofErr w:type="spellEnd"/>
      <w:r w:rsidR="0042032F">
        <w:rPr>
          <w:rFonts w:ascii="Arial" w:hAnsi="Arial" w:cs="Arial"/>
          <w:color w:val="000000" w:themeColor="text1"/>
          <w:sz w:val="23"/>
          <w:szCs w:val="23"/>
        </w:rPr>
        <w:t xml:space="preserve"> прекращения или расторжения Договора все принятые на себя Сторонами до даты расторжения/прекращения действия Договора обязательства сохраняют свою силу и должны быть выполнены в полном объеме.</w:t>
      </w:r>
    </w:p>
    <w:p w14:paraId="0F6A4428" w14:textId="77777777" w:rsidR="006D65CB" w:rsidRPr="0042032F" w:rsidRDefault="0042032F" w:rsidP="0010017A">
      <w:pPr>
        <w:pStyle w:val="aff3"/>
        <w:spacing w:before="0" w:after="0"/>
        <w:ind w:firstLine="851"/>
        <w:rPr>
          <w:rFonts w:ascii="Arial" w:hAnsi="Arial" w:cs="Arial"/>
          <w:sz w:val="23"/>
          <w:szCs w:val="23"/>
          <w:lang w:val="ru-RU"/>
        </w:rPr>
      </w:pPr>
      <w:r w:rsidRPr="0010017A">
        <w:rPr>
          <w:rFonts w:ascii="Arial" w:hAnsi="Arial" w:cs="Arial"/>
          <w:color w:val="000000" w:themeColor="text1"/>
          <w:sz w:val="23"/>
          <w:szCs w:val="23"/>
          <w:lang w:val="ru-RU"/>
        </w:rPr>
        <w:t>9.2. Поставщик</w:t>
      </w:r>
      <w:r w:rsidR="00AA4D35">
        <w:rPr>
          <w:rFonts w:ascii="Arial" w:hAnsi="Arial" w:cs="Arial"/>
          <w:sz w:val="23"/>
          <w:szCs w:val="23"/>
          <w:lang w:val="ru-RU"/>
        </w:rPr>
        <w:t xml:space="preserve"> вправе расторгнуть</w:t>
      </w:r>
      <w:r w:rsidRPr="0010017A">
        <w:rPr>
          <w:rFonts w:ascii="Arial" w:hAnsi="Arial" w:cs="Arial"/>
          <w:sz w:val="23"/>
          <w:szCs w:val="23"/>
          <w:lang w:val="ru-RU"/>
        </w:rPr>
        <w:t xml:space="preserve"> настоящий Договор в одностороннем порядке в случаях нарушением Покупателем обязанностей, предусмотренных </w:t>
      </w:r>
      <w:proofErr w:type="spellStart"/>
      <w:r w:rsidRPr="0010017A">
        <w:rPr>
          <w:rFonts w:ascii="Arial" w:hAnsi="Arial" w:cs="Arial"/>
          <w:sz w:val="23"/>
          <w:szCs w:val="23"/>
          <w:lang w:val="ru-RU"/>
        </w:rPr>
        <w:t>п.п</w:t>
      </w:r>
      <w:proofErr w:type="spellEnd"/>
      <w:r w:rsidRPr="0010017A">
        <w:rPr>
          <w:rFonts w:ascii="Arial" w:hAnsi="Arial" w:cs="Arial"/>
          <w:sz w:val="23"/>
          <w:szCs w:val="23"/>
          <w:lang w:val="ru-RU"/>
        </w:rPr>
        <w:t>. 2.</w:t>
      </w:r>
      <w:r w:rsidR="00D70EC4">
        <w:rPr>
          <w:rFonts w:ascii="Arial" w:hAnsi="Arial" w:cs="Arial"/>
          <w:sz w:val="23"/>
          <w:szCs w:val="23"/>
          <w:lang w:val="ru-RU"/>
        </w:rPr>
        <w:t>3</w:t>
      </w:r>
      <w:r w:rsidRPr="0010017A">
        <w:rPr>
          <w:rFonts w:ascii="Arial" w:hAnsi="Arial" w:cs="Arial"/>
          <w:sz w:val="23"/>
          <w:szCs w:val="23"/>
          <w:lang w:val="ru-RU"/>
        </w:rPr>
        <w:t>. Договора более 2 раз,</w:t>
      </w:r>
      <w:r w:rsidR="00AA4D35">
        <w:rPr>
          <w:rFonts w:ascii="Arial" w:hAnsi="Arial" w:cs="Arial"/>
          <w:sz w:val="23"/>
          <w:szCs w:val="23"/>
          <w:lang w:val="ru-RU"/>
        </w:rPr>
        <w:t xml:space="preserve"> а также нарушением Покупателем п.п.4.8</w:t>
      </w:r>
      <w:r w:rsidRPr="0010017A">
        <w:rPr>
          <w:rFonts w:ascii="Arial" w:hAnsi="Arial" w:cs="Arial"/>
          <w:sz w:val="23"/>
          <w:szCs w:val="23"/>
          <w:lang w:val="ru-RU"/>
        </w:rPr>
        <w:t>-4.9. Договора, в этом случае Поставщик направляет за 5 (пять) дней до даты расторжения договора Покупателю уведомление о расторжении договора.</w:t>
      </w:r>
    </w:p>
    <w:p w14:paraId="0F6A4429" w14:textId="77777777" w:rsidR="006D65CB" w:rsidRPr="0010017A" w:rsidRDefault="0042032F" w:rsidP="006D65CB">
      <w:pPr>
        <w:ind w:firstLine="851"/>
        <w:jc w:val="both"/>
        <w:rPr>
          <w:rFonts w:ascii="Arial" w:hAnsi="Arial" w:cs="Arial"/>
          <w:sz w:val="23"/>
          <w:szCs w:val="23"/>
        </w:rPr>
      </w:pPr>
      <w:r w:rsidRPr="0010017A">
        <w:rPr>
          <w:rFonts w:ascii="Arial" w:hAnsi="Arial" w:cs="Arial"/>
          <w:color w:val="000000" w:themeColor="text1"/>
          <w:sz w:val="23"/>
          <w:szCs w:val="23"/>
        </w:rPr>
        <w:t>9.</w:t>
      </w:r>
      <w:r w:rsidR="00F76072">
        <w:rPr>
          <w:rFonts w:ascii="Arial" w:hAnsi="Arial" w:cs="Arial"/>
          <w:color w:val="000000" w:themeColor="text1"/>
          <w:sz w:val="23"/>
          <w:szCs w:val="23"/>
        </w:rPr>
        <w:t>3</w:t>
      </w:r>
      <w:r w:rsidRPr="0010017A">
        <w:rPr>
          <w:rFonts w:ascii="Arial" w:hAnsi="Arial" w:cs="Arial"/>
          <w:color w:val="000000" w:themeColor="text1"/>
          <w:sz w:val="23"/>
          <w:szCs w:val="23"/>
        </w:rPr>
        <w:t>.</w:t>
      </w:r>
      <w:r w:rsidRPr="0010017A">
        <w:rPr>
          <w:rFonts w:ascii="Arial" w:hAnsi="Arial" w:cs="Arial"/>
          <w:sz w:val="23"/>
          <w:szCs w:val="23"/>
        </w:rPr>
        <w:t xml:space="preserve"> Все уведомления, информация, извещения, переписка, документы, связанные с заключением, исп</w:t>
      </w:r>
      <w:r w:rsidR="00AA4D35">
        <w:rPr>
          <w:rFonts w:ascii="Arial" w:hAnsi="Arial" w:cs="Arial"/>
          <w:sz w:val="23"/>
          <w:szCs w:val="23"/>
        </w:rPr>
        <w:t>олнением, расторжением договора направляются Сторонами</w:t>
      </w:r>
      <w:r w:rsidRPr="0010017A">
        <w:rPr>
          <w:rFonts w:ascii="Arial" w:hAnsi="Arial" w:cs="Arial"/>
          <w:sz w:val="23"/>
          <w:szCs w:val="23"/>
        </w:rPr>
        <w:t xml:space="preserve"> в сканированном виде по электронной почте по реквизитам Сторон, указанным в договоре. </w:t>
      </w:r>
    </w:p>
    <w:p w14:paraId="0F6A442A" w14:textId="77777777" w:rsidR="006D65CB" w:rsidRPr="0010017A" w:rsidRDefault="0042032F" w:rsidP="00B2447A">
      <w:pPr>
        <w:pStyle w:val="afc"/>
        <w:spacing w:after="0"/>
        <w:ind w:left="0" w:firstLine="851"/>
        <w:jc w:val="both"/>
        <w:rPr>
          <w:rFonts w:ascii="Arial" w:hAnsi="Arial" w:cs="Arial"/>
          <w:sz w:val="23"/>
          <w:szCs w:val="23"/>
        </w:rPr>
      </w:pPr>
      <w:r w:rsidRPr="0010017A">
        <w:rPr>
          <w:rFonts w:ascii="Arial" w:hAnsi="Arial" w:cs="Arial"/>
          <w:sz w:val="23"/>
          <w:szCs w:val="23"/>
        </w:rPr>
        <w:t>Отсканированные в цветном формате</w:t>
      </w:r>
      <w:r w:rsidR="00AA4D35">
        <w:rPr>
          <w:rFonts w:ascii="Arial" w:hAnsi="Arial" w:cs="Arial"/>
          <w:sz w:val="23"/>
          <w:szCs w:val="23"/>
        </w:rPr>
        <w:t xml:space="preserve"> копии документов, направленные</w:t>
      </w:r>
      <w:r w:rsidRPr="0010017A">
        <w:rPr>
          <w:rFonts w:ascii="Arial" w:hAnsi="Arial" w:cs="Arial"/>
          <w:sz w:val="23"/>
          <w:szCs w:val="23"/>
        </w:rPr>
        <w:t xml:space="preserve"> по элек</w:t>
      </w:r>
      <w:r w:rsidR="00AA4D35">
        <w:rPr>
          <w:rFonts w:ascii="Arial" w:hAnsi="Arial" w:cs="Arial"/>
          <w:sz w:val="23"/>
          <w:szCs w:val="23"/>
        </w:rPr>
        <w:t xml:space="preserve">тронной почте, обладают полной </w:t>
      </w:r>
      <w:r w:rsidRPr="0010017A">
        <w:rPr>
          <w:rFonts w:ascii="Arial" w:hAnsi="Arial" w:cs="Arial"/>
          <w:sz w:val="23"/>
          <w:szCs w:val="23"/>
        </w:rPr>
        <w:t>юридической силой до момента предоставления оригиналов (за исключением доверенности на получение товарно-материальных ценностей) и могут быть использованы в качестве письменных док</w:t>
      </w:r>
      <w:r w:rsidR="00AA4D35">
        <w:rPr>
          <w:rFonts w:ascii="Arial" w:hAnsi="Arial" w:cs="Arial"/>
          <w:sz w:val="23"/>
          <w:szCs w:val="23"/>
        </w:rPr>
        <w:t xml:space="preserve">азательств в случае досудебных </w:t>
      </w:r>
      <w:r w:rsidRPr="0010017A">
        <w:rPr>
          <w:rFonts w:ascii="Arial" w:hAnsi="Arial" w:cs="Arial"/>
          <w:sz w:val="23"/>
          <w:szCs w:val="23"/>
        </w:rPr>
        <w:t>споров и судебных разбирательств.</w:t>
      </w:r>
    </w:p>
    <w:p w14:paraId="0F6A442B" w14:textId="77777777" w:rsidR="006D65CB" w:rsidRPr="0010017A" w:rsidRDefault="0042032F" w:rsidP="00B2447A">
      <w:pPr>
        <w:pStyle w:val="afc"/>
        <w:spacing w:after="0"/>
        <w:ind w:left="0" w:firstLine="851"/>
        <w:jc w:val="both"/>
        <w:rPr>
          <w:rFonts w:ascii="Arial" w:hAnsi="Arial" w:cs="Arial"/>
          <w:sz w:val="23"/>
          <w:szCs w:val="23"/>
        </w:rPr>
      </w:pPr>
      <w:r w:rsidRPr="0010017A">
        <w:rPr>
          <w:rFonts w:ascii="Arial" w:hAnsi="Arial" w:cs="Arial"/>
          <w:sz w:val="23"/>
          <w:szCs w:val="23"/>
        </w:rPr>
        <w:t>Оригиналы документов Сторона обязана направить другой Стороне не позднее 5 (пяти) рабочих дней с момента направления о</w:t>
      </w:r>
      <w:r w:rsidR="00AA4D35">
        <w:rPr>
          <w:rFonts w:ascii="Arial" w:hAnsi="Arial" w:cs="Arial"/>
          <w:sz w:val="23"/>
          <w:szCs w:val="23"/>
        </w:rPr>
        <w:t xml:space="preserve">тсканированной копии документа </w:t>
      </w:r>
      <w:r w:rsidRPr="0010017A">
        <w:rPr>
          <w:rFonts w:ascii="Arial" w:hAnsi="Arial" w:cs="Arial"/>
          <w:sz w:val="23"/>
          <w:szCs w:val="23"/>
        </w:rPr>
        <w:t>по электронной связи.</w:t>
      </w:r>
    </w:p>
    <w:p w14:paraId="0F6A442C" w14:textId="77777777" w:rsidR="006D65CB" w:rsidRPr="0010017A" w:rsidRDefault="0042032F" w:rsidP="00B2447A">
      <w:pPr>
        <w:ind w:firstLine="851"/>
        <w:jc w:val="both"/>
        <w:rPr>
          <w:rFonts w:ascii="Arial" w:hAnsi="Arial" w:cs="Arial"/>
          <w:sz w:val="23"/>
          <w:szCs w:val="23"/>
        </w:rPr>
      </w:pPr>
      <w:r w:rsidRPr="0010017A">
        <w:rPr>
          <w:rFonts w:ascii="Arial" w:hAnsi="Arial" w:cs="Arial"/>
          <w:sz w:val="23"/>
          <w:szCs w:val="23"/>
        </w:rPr>
        <w:lastRenderedPageBreak/>
        <w:t xml:space="preserve">Оригиналы документов, направленных указанным способом, подлежат направлению их   на бумажных носителях соответствующей стороне в срок не позднее 5 (Пяти) календарных дней с момента направления их по электронной почте. </w:t>
      </w:r>
    </w:p>
    <w:p w14:paraId="0F6A442D" w14:textId="77777777" w:rsidR="006D65CB" w:rsidRPr="0010017A" w:rsidRDefault="0042032F" w:rsidP="00B2447A">
      <w:pPr>
        <w:ind w:firstLine="851"/>
        <w:jc w:val="both"/>
        <w:rPr>
          <w:rFonts w:ascii="Arial" w:hAnsi="Arial" w:cs="Arial"/>
          <w:sz w:val="23"/>
          <w:szCs w:val="23"/>
        </w:rPr>
      </w:pPr>
      <w:r w:rsidRPr="0010017A">
        <w:rPr>
          <w:rFonts w:ascii="Arial" w:hAnsi="Arial" w:cs="Arial"/>
          <w:sz w:val="23"/>
          <w:szCs w:val="23"/>
        </w:rPr>
        <w:t>В случае неисполнения указанной обязанности, а равно до получения оригинала соответствующего документа, его копия, направленная по электронной почте, имеет полную юридическую силу и доказательственное значение в суде.</w:t>
      </w:r>
    </w:p>
    <w:p w14:paraId="0F6A442E" w14:textId="77777777" w:rsidR="006D65CB" w:rsidRPr="0010017A" w:rsidRDefault="0042032F" w:rsidP="00B2447A">
      <w:pPr>
        <w:pStyle w:val="afc"/>
        <w:spacing w:after="0"/>
        <w:ind w:left="0" w:firstLine="851"/>
        <w:jc w:val="both"/>
        <w:rPr>
          <w:rFonts w:ascii="Arial" w:hAnsi="Arial" w:cs="Arial"/>
          <w:sz w:val="23"/>
          <w:szCs w:val="23"/>
        </w:rPr>
      </w:pPr>
      <w:r w:rsidRPr="0010017A">
        <w:rPr>
          <w:rFonts w:ascii="Arial" w:hAnsi="Arial" w:cs="Arial"/>
          <w:sz w:val="23"/>
          <w:szCs w:val="23"/>
        </w:rPr>
        <w:t xml:space="preserve">Стороны могут обмениваться документами через систему электронного документооборота (ЭДО), подписывая документы электронно-цифровой подписью (ЭЦП) и предоставив друг другу свои координаты в системе ЭДО. При этом, документы, подписанные ЭЦП и направленные посредством ЭДО имеют равную юридическую силу с документами, подписанными Сторонами на бумажных носителях. В случае разночтения таких документов, преимущественную силу имеют документы, подписанные ЭЦП и направленные посредством ЭДО. </w:t>
      </w:r>
    </w:p>
    <w:p w14:paraId="0F6A442F" w14:textId="77777777" w:rsidR="006D65CB" w:rsidRPr="0010017A" w:rsidRDefault="0042032F" w:rsidP="006D65CB">
      <w:pPr>
        <w:ind w:firstLine="851"/>
        <w:jc w:val="both"/>
        <w:rPr>
          <w:rFonts w:ascii="Arial" w:hAnsi="Arial" w:cs="Arial"/>
          <w:color w:val="000000" w:themeColor="text1"/>
          <w:sz w:val="23"/>
          <w:szCs w:val="23"/>
        </w:rPr>
      </w:pPr>
      <w:r w:rsidRPr="0010017A">
        <w:rPr>
          <w:rFonts w:ascii="Arial" w:hAnsi="Arial" w:cs="Arial"/>
          <w:sz w:val="23"/>
          <w:szCs w:val="23"/>
        </w:rPr>
        <w:t>9.</w:t>
      </w:r>
      <w:r w:rsidR="00F76072">
        <w:rPr>
          <w:rFonts w:ascii="Arial" w:hAnsi="Arial" w:cs="Arial"/>
          <w:sz w:val="23"/>
          <w:szCs w:val="23"/>
        </w:rPr>
        <w:t>4</w:t>
      </w:r>
      <w:r w:rsidRPr="0010017A">
        <w:rPr>
          <w:rFonts w:ascii="Arial" w:hAnsi="Arial" w:cs="Arial"/>
          <w:sz w:val="23"/>
          <w:szCs w:val="23"/>
        </w:rPr>
        <w:t xml:space="preserve">. </w:t>
      </w:r>
      <w:r w:rsidRPr="0010017A">
        <w:rPr>
          <w:rFonts w:ascii="Arial" w:hAnsi="Arial" w:cs="Arial"/>
          <w:color w:val="000000" w:themeColor="text1"/>
          <w:sz w:val="23"/>
          <w:szCs w:val="23"/>
        </w:rPr>
        <w:t>Договор может быть расторгнут в одностороннем внесудебном порядке любой из Сторон при условии предварительного письменного уведомления другой Стороны не позднее чем за 30 календарных дней до даты расторжения, при условии отсутствия каких-либо нарушений Сторонами условий Договора.</w:t>
      </w:r>
    </w:p>
    <w:p w14:paraId="0F6A4430" w14:textId="77777777" w:rsidR="006D65CB" w:rsidRPr="0010017A" w:rsidRDefault="0042032F" w:rsidP="00B2447A">
      <w:pPr>
        <w:pStyle w:val="25"/>
        <w:tabs>
          <w:tab w:val="left" w:pos="360"/>
        </w:tabs>
        <w:spacing w:after="0" w:line="240" w:lineRule="auto"/>
        <w:ind w:firstLine="709"/>
        <w:jc w:val="both"/>
        <w:rPr>
          <w:rFonts w:ascii="Arial" w:hAnsi="Arial" w:cs="Arial"/>
          <w:sz w:val="23"/>
          <w:szCs w:val="23"/>
        </w:rPr>
      </w:pPr>
      <w:r w:rsidRPr="0010017A">
        <w:rPr>
          <w:rFonts w:ascii="Arial" w:hAnsi="Arial" w:cs="Arial"/>
          <w:sz w:val="23"/>
          <w:szCs w:val="23"/>
        </w:rPr>
        <w:t>9.</w:t>
      </w:r>
      <w:r w:rsidR="00F76072">
        <w:rPr>
          <w:rFonts w:ascii="Arial" w:hAnsi="Arial" w:cs="Arial"/>
          <w:sz w:val="23"/>
          <w:szCs w:val="23"/>
        </w:rPr>
        <w:t>5</w:t>
      </w:r>
      <w:r w:rsidRPr="0010017A">
        <w:rPr>
          <w:rFonts w:ascii="Arial" w:hAnsi="Arial" w:cs="Arial"/>
          <w:sz w:val="23"/>
          <w:szCs w:val="23"/>
        </w:rPr>
        <w:t xml:space="preserve">. </w:t>
      </w:r>
      <w:r w:rsidR="00D70EC4">
        <w:rPr>
          <w:rFonts w:ascii="Arial" w:hAnsi="Arial" w:cs="Arial"/>
          <w:sz w:val="23"/>
          <w:szCs w:val="23"/>
        </w:rPr>
        <w:t>При необходимости</w:t>
      </w:r>
      <w:r w:rsidRPr="0010017A">
        <w:rPr>
          <w:rFonts w:ascii="Arial" w:hAnsi="Arial" w:cs="Arial"/>
          <w:sz w:val="23"/>
          <w:szCs w:val="23"/>
        </w:rPr>
        <w:t xml:space="preserve"> Стороны подписывают акты сверок взаимных расчетов. </w:t>
      </w:r>
      <w:r w:rsidR="00D70EC4">
        <w:rPr>
          <w:rFonts w:ascii="Arial" w:hAnsi="Arial" w:cs="Arial"/>
          <w:sz w:val="23"/>
          <w:szCs w:val="23"/>
        </w:rPr>
        <w:t xml:space="preserve">В этом случае </w:t>
      </w:r>
      <w:r w:rsidRPr="0010017A">
        <w:rPr>
          <w:rFonts w:ascii="Arial" w:hAnsi="Arial" w:cs="Arial"/>
          <w:sz w:val="23"/>
          <w:szCs w:val="23"/>
        </w:rPr>
        <w:t>Сторон</w:t>
      </w:r>
      <w:r w:rsidR="00D70EC4">
        <w:rPr>
          <w:rFonts w:ascii="Arial" w:hAnsi="Arial" w:cs="Arial"/>
          <w:sz w:val="23"/>
          <w:szCs w:val="23"/>
        </w:rPr>
        <w:t>а направляет</w:t>
      </w:r>
      <w:r w:rsidRPr="0010017A">
        <w:rPr>
          <w:rFonts w:ascii="Arial" w:hAnsi="Arial" w:cs="Arial"/>
          <w:sz w:val="23"/>
          <w:szCs w:val="23"/>
        </w:rPr>
        <w:t xml:space="preserve"> другой Стороне </w:t>
      </w:r>
      <w:r w:rsidR="00D70EC4">
        <w:rPr>
          <w:rFonts w:ascii="Arial" w:hAnsi="Arial" w:cs="Arial"/>
          <w:sz w:val="23"/>
          <w:szCs w:val="23"/>
        </w:rPr>
        <w:t>акт</w:t>
      </w:r>
      <w:r w:rsidRPr="0010017A">
        <w:rPr>
          <w:rFonts w:ascii="Arial" w:hAnsi="Arial" w:cs="Arial"/>
          <w:sz w:val="23"/>
          <w:szCs w:val="23"/>
        </w:rPr>
        <w:t xml:space="preserve"> сверк</w:t>
      </w:r>
      <w:r w:rsidR="00D70EC4">
        <w:rPr>
          <w:rFonts w:ascii="Arial" w:hAnsi="Arial" w:cs="Arial"/>
          <w:sz w:val="23"/>
          <w:szCs w:val="23"/>
        </w:rPr>
        <w:t>и взаимных расчетов, который должен быть подписан другой Стороной и возвращен инициатору сверки не позднее 5 (пяти) календарных дней с момента его получения, либо Сторона должна предоставить свои письменные обоснованные возражения в тот же срок</w:t>
      </w:r>
      <w:r w:rsidRPr="0010017A">
        <w:rPr>
          <w:rFonts w:ascii="Arial" w:hAnsi="Arial" w:cs="Arial"/>
          <w:sz w:val="23"/>
          <w:szCs w:val="23"/>
        </w:rPr>
        <w:t>. При подписании актов сверок, актов выявления несоответствия поставленного товара, спецификаций, претензий, писем, Поставщик вправе использовать факсимиле подписи.</w:t>
      </w:r>
    </w:p>
    <w:p w14:paraId="0F6A4431" w14:textId="77777777" w:rsidR="006D65CB" w:rsidRPr="0010017A" w:rsidRDefault="0042032F" w:rsidP="006D65CB">
      <w:pPr>
        <w:pStyle w:val="25"/>
        <w:tabs>
          <w:tab w:val="left" w:pos="360"/>
        </w:tabs>
        <w:spacing w:after="0" w:line="240" w:lineRule="auto"/>
        <w:jc w:val="both"/>
        <w:rPr>
          <w:rFonts w:ascii="Arial" w:hAnsi="Arial" w:cs="Arial"/>
          <w:sz w:val="23"/>
          <w:szCs w:val="23"/>
        </w:rPr>
      </w:pPr>
      <w:r w:rsidRPr="0010017A">
        <w:rPr>
          <w:rFonts w:ascii="Arial" w:hAnsi="Arial" w:cs="Arial"/>
          <w:sz w:val="23"/>
          <w:szCs w:val="23"/>
        </w:rPr>
        <w:tab/>
        <w:t xml:space="preserve">      9.6. Стороны обязаны не разглашать информацию об условиях настоящего Договора, кроме случаев, предусмотренных законодательством РФ.</w:t>
      </w:r>
    </w:p>
    <w:p w14:paraId="0F6A4432" w14:textId="77777777" w:rsidR="006D65CB" w:rsidRPr="0010017A" w:rsidRDefault="0042032F" w:rsidP="006D65CB">
      <w:pPr>
        <w:tabs>
          <w:tab w:val="left" w:pos="360"/>
        </w:tabs>
        <w:jc w:val="both"/>
        <w:rPr>
          <w:rFonts w:ascii="Arial" w:hAnsi="Arial" w:cs="Arial"/>
          <w:sz w:val="23"/>
          <w:szCs w:val="23"/>
        </w:rPr>
      </w:pPr>
      <w:r w:rsidRPr="0010017A">
        <w:rPr>
          <w:rFonts w:ascii="Arial" w:hAnsi="Arial" w:cs="Arial"/>
          <w:sz w:val="23"/>
          <w:szCs w:val="23"/>
        </w:rPr>
        <w:tab/>
        <w:t xml:space="preserve">      9.7. Стороны п</w:t>
      </w:r>
      <w:r w:rsidR="00AA4D35">
        <w:rPr>
          <w:rFonts w:ascii="Arial" w:hAnsi="Arial" w:cs="Arial"/>
          <w:sz w:val="23"/>
          <w:szCs w:val="23"/>
        </w:rPr>
        <w:t>исьменно информируют друг друга</w:t>
      </w:r>
      <w:r w:rsidRPr="0010017A">
        <w:rPr>
          <w:rFonts w:ascii="Arial" w:hAnsi="Arial" w:cs="Arial"/>
          <w:sz w:val="23"/>
          <w:szCs w:val="23"/>
        </w:rPr>
        <w:t xml:space="preserve"> об изменении организационно-правовой формы, реорганизации, смене руководства, об открытии новых филиалов и представительств, изменениях в учредительных документах, смене местонахождения, изменении банковских реквизитов, номеров телефонов, адресов электронной почты и других вопросах, которые могли бы повлиять на взаи</w:t>
      </w:r>
      <w:r w:rsidR="00AA4D35">
        <w:rPr>
          <w:rFonts w:ascii="Arial" w:hAnsi="Arial" w:cs="Arial"/>
          <w:sz w:val="23"/>
          <w:szCs w:val="23"/>
        </w:rPr>
        <w:t xml:space="preserve">моотношения сторон, не позднее </w:t>
      </w:r>
      <w:r w:rsidRPr="0010017A">
        <w:rPr>
          <w:rFonts w:ascii="Arial" w:hAnsi="Arial" w:cs="Arial"/>
          <w:sz w:val="23"/>
          <w:szCs w:val="23"/>
        </w:rPr>
        <w:t>5 (пяти) дней с таких изменений. Последствия и уб</w:t>
      </w:r>
      <w:r w:rsidR="00AA4D35">
        <w:rPr>
          <w:rFonts w:ascii="Arial" w:hAnsi="Arial" w:cs="Arial"/>
          <w:sz w:val="23"/>
          <w:szCs w:val="23"/>
        </w:rPr>
        <w:t>ытки, связанные с не извещением</w:t>
      </w:r>
      <w:r w:rsidRPr="0010017A">
        <w:rPr>
          <w:rFonts w:ascii="Arial" w:hAnsi="Arial" w:cs="Arial"/>
          <w:sz w:val="23"/>
          <w:szCs w:val="23"/>
        </w:rPr>
        <w:t xml:space="preserve"> либо с несвоевременным извещением другой стороны, полностью ложатся на сторону, не выполнившую данную обязанность.</w:t>
      </w:r>
    </w:p>
    <w:p w14:paraId="0F6A4433" w14:textId="77777777" w:rsidR="006D65CB" w:rsidRPr="0010017A" w:rsidRDefault="0042032F" w:rsidP="006D65CB">
      <w:pPr>
        <w:tabs>
          <w:tab w:val="left" w:pos="360"/>
        </w:tabs>
        <w:jc w:val="both"/>
        <w:rPr>
          <w:rFonts w:ascii="Arial" w:hAnsi="Arial" w:cs="Arial"/>
          <w:sz w:val="23"/>
          <w:szCs w:val="23"/>
        </w:rPr>
      </w:pPr>
      <w:r w:rsidRPr="0010017A">
        <w:rPr>
          <w:rFonts w:ascii="Arial" w:hAnsi="Arial" w:cs="Arial"/>
          <w:sz w:val="23"/>
          <w:szCs w:val="23"/>
        </w:rPr>
        <w:tab/>
      </w:r>
      <w:r w:rsidRPr="0010017A">
        <w:rPr>
          <w:rFonts w:ascii="Arial" w:hAnsi="Arial" w:cs="Arial"/>
          <w:sz w:val="23"/>
          <w:szCs w:val="23"/>
        </w:rPr>
        <w:tab/>
        <w:t>В случае прекращения действия государственной регистрации юридического лица или индивидуального предпринимателя, дейс</w:t>
      </w:r>
      <w:r w:rsidR="00AA4D35">
        <w:rPr>
          <w:rFonts w:ascii="Arial" w:hAnsi="Arial" w:cs="Arial"/>
          <w:sz w:val="23"/>
          <w:szCs w:val="23"/>
        </w:rPr>
        <w:t xml:space="preserve">твие настоящего договора также </w:t>
      </w:r>
      <w:r w:rsidRPr="0010017A">
        <w:rPr>
          <w:rFonts w:ascii="Arial" w:hAnsi="Arial" w:cs="Arial"/>
          <w:sz w:val="23"/>
          <w:szCs w:val="23"/>
        </w:rPr>
        <w:t xml:space="preserve">прекращается с даты внесения в Единый государственный реестр регистрации юридических лиц (ЕГРЮЛ) или индивидуальных предпринимателей (ЕГРИП) записи о ликвидации (прекращении действия) юридического лица или индивидуального предпринимателя. При этом, если Покупатель своевременно не уведомил о своей ликвидации, реорганизации, исключении </w:t>
      </w:r>
      <w:r w:rsidR="00AA4D35">
        <w:rPr>
          <w:rFonts w:ascii="Arial" w:hAnsi="Arial" w:cs="Arial"/>
          <w:sz w:val="23"/>
          <w:szCs w:val="23"/>
        </w:rPr>
        <w:t xml:space="preserve">сведений о нем из </w:t>
      </w:r>
      <w:r w:rsidRPr="0010017A">
        <w:rPr>
          <w:rFonts w:ascii="Arial" w:hAnsi="Arial" w:cs="Arial"/>
          <w:sz w:val="23"/>
          <w:szCs w:val="23"/>
        </w:rPr>
        <w:t>ЕГРЮЛ или ЕГРИП, действия Поставщика, направленные на исполнение условий настоящего договора, считаются действительными и выполненными надлежащим образом, а последствия, связанные с ведением предпринимательской деятельности без соответствующей государственной регистрации, полностью ложатся на Покупателя, и он сам несет за них полную ответственность.</w:t>
      </w:r>
    </w:p>
    <w:p w14:paraId="0F6A4434" w14:textId="77777777" w:rsidR="006D65CB" w:rsidRPr="0010017A" w:rsidRDefault="0042032F" w:rsidP="00B2447A">
      <w:pPr>
        <w:pStyle w:val="afa"/>
        <w:rPr>
          <w:rFonts w:ascii="Arial" w:hAnsi="Arial" w:cs="Arial"/>
          <w:sz w:val="23"/>
          <w:szCs w:val="23"/>
        </w:rPr>
      </w:pPr>
      <w:r w:rsidRPr="0010017A">
        <w:rPr>
          <w:rFonts w:ascii="Arial" w:hAnsi="Arial" w:cs="Arial"/>
          <w:sz w:val="23"/>
          <w:szCs w:val="23"/>
        </w:rPr>
        <w:t xml:space="preserve">             9.8. Во всем остальном, что не предусмотрено настоящим договором, стороны руководствуются действующим законодательством Российской Федерации.</w:t>
      </w:r>
    </w:p>
    <w:p w14:paraId="0F6A4435" w14:textId="77777777" w:rsidR="004B283B" w:rsidRPr="0010017A" w:rsidRDefault="0042032F" w:rsidP="00B2447A">
      <w:pPr>
        <w:tabs>
          <w:tab w:val="num" w:pos="0"/>
          <w:tab w:val="left" w:pos="360"/>
          <w:tab w:val="left" w:pos="851"/>
        </w:tabs>
        <w:ind w:firstLine="851"/>
        <w:jc w:val="both"/>
        <w:rPr>
          <w:rFonts w:ascii="Arial" w:hAnsi="Arial" w:cs="Arial"/>
          <w:sz w:val="23"/>
          <w:szCs w:val="23"/>
        </w:rPr>
      </w:pPr>
      <w:r w:rsidRPr="0010017A">
        <w:rPr>
          <w:rFonts w:ascii="Arial" w:hAnsi="Arial" w:cs="Arial"/>
          <w:sz w:val="23"/>
          <w:szCs w:val="23"/>
        </w:rPr>
        <w:t>9.9. Договор составлен в двух экземплярах, имеющих одинаковую юридическую силу, по одному экземпляру для каждой из сторон.</w:t>
      </w:r>
    </w:p>
    <w:p w14:paraId="0F6A4436" w14:textId="77777777" w:rsidR="00EA6CAC" w:rsidRPr="0010017A" w:rsidRDefault="00EA6CAC" w:rsidP="006D65CB">
      <w:pPr>
        <w:tabs>
          <w:tab w:val="num" w:pos="0"/>
          <w:tab w:val="left" w:pos="360"/>
          <w:tab w:val="left" w:pos="851"/>
        </w:tabs>
        <w:spacing w:line="276" w:lineRule="auto"/>
        <w:ind w:firstLine="851"/>
        <w:jc w:val="both"/>
        <w:rPr>
          <w:rFonts w:ascii="Arial" w:hAnsi="Arial" w:cs="Arial"/>
          <w:sz w:val="23"/>
          <w:szCs w:val="23"/>
        </w:rPr>
      </w:pPr>
    </w:p>
    <w:p w14:paraId="0F6A4437" w14:textId="77777777" w:rsidR="00EA6CAC" w:rsidRDefault="0042032F" w:rsidP="00EA6CAC">
      <w:pPr>
        <w:spacing w:line="276" w:lineRule="auto"/>
        <w:ind w:left="851"/>
        <w:jc w:val="both"/>
        <w:rPr>
          <w:rFonts w:ascii="Arial" w:hAnsi="Arial" w:cs="Arial"/>
          <w:b/>
          <w:color w:val="1F3864" w:themeColor="accent5" w:themeShade="80"/>
          <w:sz w:val="28"/>
          <w:szCs w:val="28"/>
        </w:rPr>
      </w:pPr>
      <w:r>
        <w:rPr>
          <w:rFonts w:ascii="Arial" w:hAnsi="Arial" w:cs="Arial"/>
          <w:b/>
          <w:color w:val="1F3864" w:themeColor="accent5" w:themeShade="80"/>
          <w:sz w:val="28"/>
          <w:szCs w:val="28"/>
        </w:rPr>
        <w:t>10. Антикоррупционная оговорка</w:t>
      </w:r>
    </w:p>
    <w:p w14:paraId="0F6A4438" w14:textId="77777777" w:rsidR="00EA6CAC" w:rsidRDefault="00EA6CAC" w:rsidP="00EA6CAC">
      <w:pPr>
        <w:tabs>
          <w:tab w:val="left" w:pos="900"/>
        </w:tabs>
        <w:suppressAutoHyphens/>
        <w:ind w:firstLine="567"/>
        <w:jc w:val="both"/>
        <w:rPr>
          <w:lang w:eastAsia="ar-SA"/>
        </w:rPr>
      </w:pPr>
    </w:p>
    <w:p w14:paraId="0F6A4439" w14:textId="77777777" w:rsidR="00EA6CAC" w:rsidRPr="0010017A" w:rsidRDefault="0042032F" w:rsidP="00EA6CAC">
      <w:pPr>
        <w:tabs>
          <w:tab w:val="left" w:pos="900"/>
        </w:tabs>
        <w:suppressAutoHyphens/>
        <w:ind w:firstLine="567"/>
        <w:jc w:val="both"/>
        <w:rPr>
          <w:rFonts w:ascii="Arial" w:hAnsi="Arial" w:cs="Arial"/>
          <w:sz w:val="23"/>
          <w:szCs w:val="23"/>
          <w:lang w:eastAsia="ar-SA"/>
        </w:rPr>
      </w:pPr>
      <w:r w:rsidRPr="0010017A">
        <w:rPr>
          <w:rFonts w:ascii="Arial" w:hAnsi="Arial" w:cs="Arial"/>
          <w:sz w:val="23"/>
          <w:szCs w:val="23"/>
          <w:lang w:eastAsia="ar-SA"/>
        </w:rPr>
        <w:lastRenderedPageBreak/>
        <w:t xml:space="preserve">   10.1. При исполнении своих обязательств по настоящему </w:t>
      </w:r>
      <w:r w:rsidR="00F76072">
        <w:rPr>
          <w:rFonts w:ascii="Arial" w:hAnsi="Arial" w:cs="Arial"/>
          <w:sz w:val="23"/>
          <w:szCs w:val="23"/>
          <w:lang w:eastAsia="ar-SA"/>
        </w:rPr>
        <w:t>Договору</w:t>
      </w:r>
      <w:r w:rsidRPr="0010017A">
        <w:rPr>
          <w:rFonts w:ascii="Arial" w:hAnsi="Arial" w:cs="Arial"/>
          <w:sz w:val="23"/>
          <w:szCs w:val="23"/>
          <w:lang w:eastAsia="ar-SA"/>
        </w:rPr>
        <w:t>, Стороны, их аффилированные лица, работники, представители не выплачивают, не предлагают выплатить и не разрешают выплату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0F6A443A" w14:textId="77777777" w:rsidR="00EA6CAC" w:rsidRPr="0010017A" w:rsidRDefault="0042032F" w:rsidP="00EA6CAC">
      <w:pPr>
        <w:tabs>
          <w:tab w:val="left" w:pos="900"/>
        </w:tabs>
        <w:suppressAutoHyphens/>
        <w:ind w:firstLine="567"/>
        <w:jc w:val="both"/>
        <w:rPr>
          <w:rFonts w:ascii="Arial" w:hAnsi="Arial" w:cs="Arial"/>
          <w:sz w:val="23"/>
          <w:szCs w:val="23"/>
          <w:lang w:eastAsia="ar-SA"/>
        </w:rPr>
      </w:pPr>
      <w:r w:rsidRPr="0010017A">
        <w:rPr>
          <w:rFonts w:ascii="Arial" w:hAnsi="Arial" w:cs="Arial"/>
          <w:sz w:val="23"/>
          <w:szCs w:val="23"/>
          <w:lang w:eastAsia="ar-SA"/>
        </w:rPr>
        <w:t xml:space="preserve">Также стороны, их аффилированные лица, работники, представители при исполнении </w:t>
      </w:r>
      <w:r w:rsidR="00F76072">
        <w:rPr>
          <w:rFonts w:ascii="Arial" w:hAnsi="Arial" w:cs="Arial"/>
          <w:sz w:val="23"/>
          <w:szCs w:val="23"/>
          <w:lang w:eastAsia="ar-SA"/>
        </w:rPr>
        <w:t>Договора</w:t>
      </w:r>
      <w:r w:rsidRPr="0010017A">
        <w:rPr>
          <w:rFonts w:ascii="Arial" w:hAnsi="Arial" w:cs="Arial"/>
          <w:sz w:val="23"/>
          <w:szCs w:val="23"/>
          <w:lang w:eastAsia="ar-SA"/>
        </w:rPr>
        <w:t xml:space="preserve"> не осуществляют действия, квалифицируемые российским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получение взятки, посредничество во взяточничестве, а также иные действия, нарушающие требования законодательства о противодействии коррупции. </w:t>
      </w:r>
    </w:p>
    <w:p w14:paraId="0F6A443B" w14:textId="77777777" w:rsidR="00EA6CAC" w:rsidRPr="0010017A" w:rsidRDefault="0042032F" w:rsidP="00EA6CAC">
      <w:pPr>
        <w:tabs>
          <w:tab w:val="left" w:pos="900"/>
        </w:tabs>
        <w:suppressAutoHyphens/>
        <w:ind w:firstLine="567"/>
        <w:jc w:val="both"/>
        <w:rPr>
          <w:rFonts w:ascii="Arial" w:hAnsi="Arial" w:cs="Arial"/>
          <w:sz w:val="23"/>
          <w:szCs w:val="23"/>
          <w:lang w:eastAsia="ar-SA"/>
        </w:rPr>
      </w:pPr>
      <w:r w:rsidRPr="0010017A">
        <w:rPr>
          <w:rFonts w:ascii="Arial" w:hAnsi="Arial" w:cs="Arial"/>
          <w:sz w:val="23"/>
          <w:szCs w:val="23"/>
          <w:lang w:eastAsia="ar-SA"/>
        </w:rPr>
        <w:t xml:space="preserve">   10.2. В случае возникновения у Стороны оснований полагать, что произошло или может произойти нарушение условий, предусмотренных пунктом 1</w:t>
      </w:r>
      <w:r w:rsidR="00F76072">
        <w:rPr>
          <w:rFonts w:ascii="Arial" w:hAnsi="Arial" w:cs="Arial"/>
          <w:sz w:val="23"/>
          <w:szCs w:val="23"/>
          <w:lang w:eastAsia="ar-SA"/>
        </w:rPr>
        <w:t>0</w:t>
      </w:r>
      <w:r w:rsidRPr="0010017A">
        <w:rPr>
          <w:rFonts w:ascii="Arial" w:hAnsi="Arial" w:cs="Arial"/>
          <w:sz w:val="23"/>
          <w:szCs w:val="23"/>
          <w:lang w:eastAsia="ar-SA"/>
        </w:rPr>
        <w:t xml:space="preserve">.1 </w:t>
      </w:r>
      <w:r w:rsidR="00F76072">
        <w:rPr>
          <w:rFonts w:ascii="Arial" w:hAnsi="Arial" w:cs="Arial"/>
          <w:sz w:val="23"/>
          <w:szCs w:val="23"/>
          <w:lang w:eastAsia="ar-SA"/>
        </w:rPr>
        <w:t>Договора</w:t>
      </w:r>
      <w:r w:rsidRPr="0010017A">
        <w:rPr>
          <w:rFonts w:ascii="Arial" w:hAnsi="Arial" w:cs="Arial"/>
          <w:sz w:val="23"/>
          <w:szCs w:val="23"/>
          <w:lang w:eastAsia="ar-SA"/>
        </w:rPr>
        <w:t>, она обязуется незамедлительно уведомить об этом другую Сторону в письменной форме по реквизитам, указанным в разделе 1</w:t>
      </w:r>
      <w:r w:rsidR="00F76072">
        <w:rPr>
          <w:rFonts w:ascii="Arial" w:hAnsi="Arial" w:cs="Arial"/>
          <w:sz w:val="23"/>
          <w:szCs w:val="23"/>
          <w:lang w:eastAsia="ar-SA"/>
        </w:rPr>
        <w:t>2 Договора</w:t>
      </w:r>
      <w:r w:rsidRPr="0010017A">
        <w:rPr>
          <w:rFonts w:ascii="Arial" w:hAnsi="Arial" w:cs="Arial"/>
          <w:sz w:val="23"/>
          <w:szCs w:val="23"/>
          <w:lang w:eastAsia="ar-SA"/>
        </w:rPr>
        <w:t xml:space="preserve">. В письменном уведомлении сторона обязана указать обоснованные факты или предоставить материалы, достоверно подтверждающие или дающие основание полагать, что произошло или может произойти нарушение.  </w:t>
      </w:r>
    </w:p>
    <w:p w14:paraId="0F6A443C" w14:textId="77777777" w:rsidR="00EA6CAC" w:rsidRPr="0010017A" w:rsidRDefault="0042032F" w:rsidP="00EA6CAC">
      <w:pPr>
        <w:tabs>
          <w:tab w:val="left" w:pos="900"/>
        </w:tabs>
        <w:suppressAutoHyphens/>
        <w:ind w:firstLine="567"/>
        <w:jc w:val="both"/>
        <w:rPr>
          <w:rFonts w:ascii="Arial" w:hAnsi="Arial" w:cs="Arial"/>
          <w:sz w:val="23"/>
          <w:szCs w:val="23"/>
          <w:lang w:eastAsia="ar-SA"/>
        </w:rPr>
      </w:pPr>
      <w:r w:rsidRPr="0010017A">
        <w:rPr>
          <w:rFonts w:ascii="Arial" w:hAnsi="Arial" w:cs="Arial"/>
          <w:sz w:val="23"/>
          <w:szCs w:val="23"/>
          <w:lang w:eastAsia="ar-SA"/>
        </w:rPr>
        <w:t>Сторона, получавшая уведомление, обязана рассмотреть такое уведомление и сообщить другой Стороне об итогах рассмотрения в письменной форме по реквизитам, указанным в разделе 1</w:t>
      </w:r>
      <w:r w:rsidR="00F76072">
        <w:rPr>
          <w:rFonts w:ascii="Arial" w:hAnsi="Arial" w:cs="Arial"/>
          <w:sz w:val="23"/>
          <w:szCs w:val="23"/>
          <w:lang w:eastAsia="ar-SA"/>
        </w:rPr>
        <w:t>2</w:t>
      </w:r>
      <w:r w:rsidRPr="0010017A">
        <w:rPr>
          <w:rFonts w:ascii="Arial" w:hAnsi="Arial" w:cs="Arial"/>
          <w:sz w:val="23"/>
          <w:szCs w:val="23"/>
          <w:lang w:eastAsia="ar-SA"/>
        </w:rPr>
        <w:t xml:space="preserve"> </w:t>
      </w:r>
      <w:r w:rsidR="00F76072">
        <w:rPr>
          <w:rFonts w:ascii="Arial" w:hAnsi="Arial" w:cs="Arial"/>
          <w:sz w:val="23"/>
          <w:szCs w:val="23"/>
          <w:lang w:eastAsia="ar-SA"/>
        </w:rPr>
        <w:t>Договора</w:t>
      </w:r>
      <w:r w:rsidRPr="0010017A">
        <w:rPr>
          <w:rFonts w:ascii="Arial" w:hAnsi="Arial" w:cs="Arial"/>
          <w:sz w:val="23"/>
          <w:szCs w:val="23"/>
          <w:lang w:eastAsia="ar-SA"/>
        </w:rPr>
        <w:t xml:space="preserve">, в срок не превышающий 10 календарных дней с даты получения такого уведомления.  </w:t>
      </w:r>
    </w:p>
    <w:p w14:paraId="0F6A443D" w14:textId="77777777" w:rsidR="00EA6CAC" w:rsidRPr="0010017A" w:rsidRDefault="0042032F" w:rsidP="00EA6CAC">
      <w:pPr>
        <w:tabs>
          <w:tab w:val="left" w:pos="900"/>
        </w:tabs>
        <w:suppressAutoHyphens/>
        <w:ind w:firstLine="567"/>
        <w:jc w:val="both"/>
        <w:rPr>
          <w:rFonts w:ascii="Arial" w:hAnsi="Arial" w:cs="Arial"/>
          <w:sz w:val="23"/>
          <w:szCs w:val="23"/>
          <w:lang w:eastAsia="ar-SA"/>
        </w:rPr>
      </w:pPr>
      <w:r w:rsidRPr="0010017A">
        <w:rPr>
          <w:rFonts w:ascii="Arial" w:hAnsi="Arial" w:cs="Arial"/>
          <w:sz w:val="23"/>
          <w:szCs w:val="23"/>
          <w:lang w:eastAsia="ar-SA"/>
        </w:rPr>
        <w:t xml:space="preserve">   10.3. В случае нарушения одной Стороной обязательств, предусмотренных пунктом 1</w:t>
      </w:r>
      <w:r w:rsidR="00F76072">
        <w:rPr>
          <w:rFonts w:ascii="Arial" w:hAnsi="Arial" w:cs="Arial"/>
          <w:sz w:val="23"/>
          <w:szCs w:val="23"/>
          <w:lang w:eastAsia="ar-SA"/>
        </w:rPr>
        <w:t>0</w:t>
      </w:r>
      <w:r w:rsidRPr="0010017A">
        <w:rPr>
          <w:rFonts w:ascii="Arial" w:hAnsi="Arial" w:cs="Arial"/>
          <w:sz w:val="23"/>
          <w:szCs w:val="23"/>
          <w:lang w:eastAsia="ar-SA"/>
        </w:rPr>
        <w:t xml:space="preserve">.1 </w:t>
      </w:r>
      <w:r w:rsidR="00F76072">
        <w:rPr>
          <w:rFonts w:ascii="Arial" w:hAnsi="Arial" w:cs="Arial"/>
          <w:sz w:val="23"/>
          <w:szCs w:val="23"/>
          <w:lang w:eastAsia="ar-SA"/>
        </w:rPr>
        <w:t>Договора</w:t>
      </w:r>
      <w:r w:rsidRPr="0010017A">
        <w:rPr>
          <w:rFonts w:ascii="Arial" w:hAnsi="Arial" w:cs="Arial"/>
          <w:sz w:val="23"/>
          <w:szCs w:val="23"/>
          <w:lang w:eastAsia="ar-SA"/>
        </w:rPr>
        <w:t xml:space="preserve">, и/или неполучения другой Стороной в установленный настоящим </w:t>
      </w:r>
      <w:r w:rsidR="00F76072">
        <w:rPr>
          <w:rFonts w:ascii="Arial" w:hAnsi="Arial" w:cs="Arial"/>
          <w:sz w:val="23"/>
          <w:szCs w:val="23"/>
          <w:lang w:eastAsia="ar-SA"/>
        </w:rPr>
        <w:t>Договором</w:t>
      </w:r>
      <w:r w:rsidRPr="0010017A">
        <w:rPr>
          <w:rFonts w:ascii="Arial" w:hAnsi="Arial" w:cs="Arial"/>
          <w:sz w:val="23"/>
          <w:szCs w:val="23"/>
          <w:lang w:eastAsia="ar-SA"/>
        </w:rPr>
        <w:t xml:space="preserve"> срок подтверждения, что нарушения не произошли, другая Сторона направляет обоснованные факты или предоставляет материалы в компетентные органы в соответствии с законодательством Российской Федерации.</w:t>
      </w:r>
    </w:p>
    <w:p w14:paraId="0F6A443E" w14:textId="77777777" w:rsidR="00EA6CAC" w:rsidRPr="0010017A" w:rsidRDefault="00EA6CAC" w:rsidP="006D65CB">
      <w:pPr>
        <w:tabs>
          <w:tab w:val="num" w:pos="0"/>
          <w:tab w:val="left" w:pos="360"/>
          <w:tab w:val="left" w:pos="851"/>
        </w:tabs>
        <w:spacing w:line="276" w:lineRule="auto"/>
        <w:ind w:firstLine="851"/>
        <w:jc w:val="both"/>
        <w:rPr>
          <w:rFonts w:ascii="Arial" w:hAnsi="Arial" w:cs="Arial"/>
          <w:sz w:val="23"/>
          <w:szCs w:val="23"/>
        </w:rPr>
      </w:pPr>
    </w:p>
    <w:p w14:paraId="0F6A443F" w14:textId="77777777" w:rsidR="00306EB1" w:rsidRPr="00EA6CAC" w:rsidRDefault="0042032F" w:rsidP="006D65CB">
      <w:pPr>
        <w:tabs>
          <w:tab w:val="num" w:pos="0"/>
          <w:tab w:val="left" w:pos="360"/>
          <w:tab w:val="left" w:pos="851"/>
        </w:tabs>
        <w:spacing w:line="276" w:lineRule="auto"/>
        <w:ind w:firstLine="851"/>
        <w:jc w:val="both"/>
        <w:rPr>
          <w:rFonts w:ascii="Arial" w:hAnsi="Arial" w:cs="Arial"/>
        </w:rPr>
      </w:pPr>
      <w:r>
        <w:rPr>
          <w:rFonts w:ascii="Arial" w:hAnsi="Arial" w:cs="Arial"/>
          <w:b/>
          <w:color w:val="1F3864" w:themeColor="accent5" w:themeShade="80"/>
          <w:sz w:val="28"/>
          <w:szCs w:val="28"/>
        </w:rPr>
        <w:t>11. Оговорка о персональных данных</w:t>
      </w:r>
    </w:p>
    <w:p w14:paraId="0F6A4440" w14:textId="77777777" w:rsidR="004B283B" w:rsidRPr="0010017A" w:rsidRDefault="004B283B">
      <w:pPr>
        <w:spacing w:line="276" w:lineRule="auto"/>
        <w:ind w:firstLine="851"/>
        <w:jc w:val="both"/>
        <w:rPr>
          <w:rFonts w:ascii="Arial" w:hAnsi="Arial" w:cs="Arial"/>
          <w:b/>
          <w:color w:val="000000" w:themeColor="text1"/>
          <w:sz w:val="23"/>
          <w:szCs w:val="23"/>
        </w:rPr>
      </w:pPr>
    </w:p>
    <w:p w14:paraId="0F6A4441"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11.1. Каждая Сторона вправе передавать другой Стороне персональные данные (далее – «ПД») своих сотрудников, подписантов, представителей и иных лиц (далее – «Субъекты»), а другая Сторона вправе их обрабатывать, когда обработка таких ПД требуется для заключения и исполнения Договора, а также для организации документооборота, учёта и архивного хранения, в течение срока действия Договора, если более длительный срок обработки не предусмотрен применимым к соответствующей Стороне законодательством о ПД.</w:t>
      </w:r>
    </w:p>
    <w:p w14:paraId="0F6A4442"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11.2. Получающая Сторона обязуется обеспечивать конфиденциальность и безопасность при обработке ПД, не допускать распространение ПД, не раскрывать их третьим лицам (кроме случаев, когда это требуется применимым к соответствующей Стороне законодательством о ПД или в целях, указанных в Оговорке о персональных данных), а также принимать все необходимые правовые, организационные и технические меры для защиты ПД от любых неправомерных действий в отношении ПД.</w:t>
      </w:r>
    </w:p>
    <w:p w14:paraId="0F6A4443"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11.3. Передающая Сторона заверяет получающую Сторону, что имеются действующие согласия Субъектов или иные законные основания на передачу их ПД в адрес получающей Стороны и на последующую обработку их ПД получающей Стороной в объёме и на условиях Оговорки о персональных данных.</w:t>
      </w:r>
    </w:p>
    <w:p w14:paraId="0F6A4444"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11.4. Каждая Сторона обязуется по запросу другой Стороны в течение 5 (пяти) рабочих дней с даты получения такого запроса предоставить такой другой Стороне доказательства надлежащего исполнения своих обязательств, указанных в Оговорке о персональных данных.</w:t>
      </w:r>
    </w:p>
    <w:p w14:paraId="0F6A4445"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11.5. Если на одной из Сторон выступает российское юридическое лицо, а на стороне Контрагента – иностранное юридическое или физическое лицо, и Сторона осуществляет или намеревается осуществлять трансграничную передачу ПД в адрес такого Контрагента, то к отношениям Сторон также применяются следующие правила:</w:t>
      </w:r>
    </w:p>
    <w:p w14:paraId="0F6A4446"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lastRenderedPageBreak/>
        <w:t>11.5.1. Контрагент обязуется не позднее даты заключения Договора, а также в любое время по запр</w:t>
      </w:r>
      <w:r w:rsidR="00AA4D35">
        <w:rPr>
          <w:rFonts w:ascii="Arial" w:hAnsi="Arial" w:cs="Arial"/>
          <w:color w:val="222222"/>
          <w:sz w:val="23"/>
          <w:szCs w:val="23"/>
        </w:rPr>
        <w:t>осу другой Стороны (в течение 12</w:t>
      </w:r>
      <w:r w:rsidRPr="0010017A">
        <w:rPr>
          <w:rFonts w:ascii="Arial" w:hAnsi="Arial" w:cs="Arial"/>
          <w:color w:val="222222"/>
          <w:sz w:val="23"/>
          <w:szCs w:val="23"/>
        </w:rPr>
        <w:t xml:space="preserve"> (двенадцати) часов с даты получения такого запроса) предоставлять Стороне подробную и исчерпывающую информацию на русском</w:t>
      </w:r>
      <w:r w:rsidRPr="00F76072">
        <w:rPr>
          <w:rFonts w:ascii="Arial" w:hAnsi="Arial" w:cs="Arial"/>
          <w:color w:val="222222"/>
          <w:sz w:val="23"/>
          <w:szCs w:val="23"/>
        </w:rPr>
        <w:t xml:space="preserve"> </w:t>
      </w:r>
      <w:r w:rsidRPr="0010017A">
        <w:rPr>
          <w:rFonts w:ascii="Arial" w:hAnsi="Arial" w:cs="Arial"/>
          <w:color w:val="222222"/>
          <w:sz w:val="23"/>
          <w:szCs w:val="23"/>
        </w:rPr>
        <w:t>языке: о принимаемых Контрагентом мерах по защите передаваемых ему ПД и об условиях прекращения их обработки; о правовом регулировании в области персональных данных иностранного государства, под юрисдикцией которого находится Контрагент.</w:t>
      </w:r>
    </w:p>
    <w:p w14:paraId="0F6A4447"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11.5.2. Сторона вправе в одностороннем порядке ограничить, приостановить или полностью прекратить трансграничную передачу ПД (отказать в трансграничной передаче ПД, если она еще не начата), направив Контрагенту соответствующее уведомление, если:</w:t>
      </w:r>
    </w:p>
    <w:p w14:paraId="0F6A4448"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Контрагент не предоставит Стороне указанную в п. 1.5.1. Оговорки о персональных данных информацию, предоставит её не в полном объеме или с недостаточной, по мнению Стороны, степенью подробности; или по мнению Стороны, предоставленная Контрагентом информация не свидетельствует о принятии Контрагентом необходимых и достаточных мер по защите передаваемых ему ПД или уровень правового регулирования в области персональных данных иностранного государства, под юрисдикцией которого находится Контрагент, не обеспечивает надлежащей защиты передаваемых Контрагенту ПД; или по мнению Стороны, трансграничная передача ПД Контрагенту как-либо нарушает или может нарушать права или законные интересы Субъектов.</w:t>
      </w:r>
    </w:p>
    <w:p w14:paraId="0F6A4449" w14:textId="77777777" w:rsidR="00306EB1" w:rsidRPr="0010017A" w:rsidRDefault="0042032F" w:rsidP="00306EB1">
      <w:pPr>
        <w:ind w:firstLine="709"/>
        <w:jc w:val="both"/>
        <w:rPr>
          <w:rFonts w:ascii="Arial" w:hAnsi="Arial" w:cs="Arial"/>
          <w:color w:val="222222"/>
          <w:sz w:val="23"/>
          <w:szCs w:val="23"/>
        </w:rPr>
      </w:pPr>
      <w:r w:rsidRPr="0010017A">
        <w:rPr>
          <w:rFonts w:ascii="Arial" w:hAnsi="Arial" w:cs="Arial"/>
          <w:color w:val="222222"/>
          <w:sz w:val="23"/>
          <w:szCs w:val="23"/>
        </w:rPr>
        <w:t>11.5.3. Сторона в одностороннем порядке прекращает трансграничную передачу ПД (отказывает в трансграничной передаче ПД, если она еще не начата), направив Контрагенту соответствующее уведомление, если уполномоченным органом по защите прав субъектов персональных данных (</w:t>
      </w:r>
      <w:proofErr w:type="spellStart"/>
      <w:r w:rsidRPr="0010017A">
        <w:rPr>
          <w:rFonts w:ascii="Arial" w:hAnsi="Arial" w:cs="Arial"/>
          <w:color w:val="222222"/>
          <w:sz w:val="23"/>
          <w:szCs w:val="23"/>
        </w:rPr>
        <w:t>Роскомнадзором</w:t>
      </w:r>
      <w:proofErr w:type="spellEnd"/>
      <w:r w:rsidRPr="0010017A">
        <w:rPr>
          <w:rFonts w:ascii="Arial" w:hAnsi="Arial" w:cs="Arial"/>
          <w:color w:val="222222"/>
          <w:sz w:val="23"/>
          <w:szCs w:val="23"/>
        </w:rPr>
        <w:t>) принято решение о запрещении или об ограничении трансграничной передачи ПД.</w:t>
      </w:r>
    </w:p>
    <w:p w14:paraId="0F6A444A" w14:textId="77777777" w:rsidR="00306EB1" w:rsidRPr="0010017A" w:rsidRDefault="0042032F" w:rsidP="00306EB1">
      <w:pPr>
        <w:ind w:firstLine="709"/>
        <w:jc w:val="both"/>
        <w:rPr>
          <w:rFonts w:ascii="Arial" w:hAnsi="Arial" w:cs="Arial"/>
          <w:b/>
          <w:color w:val="000000" w:themeColor="text1"/>
          <w:sz w:val="23"/>
          <w:szCs w:val="23"/>
        </w:rPr>
      </w:pPr>
      <w:r w:rsidRPr="0010017A">
        <w:rPr>
          <w:rFonts w:ascii="Arial" w:hAnsi="Arial" w:cs="Arial"/>
          <w:color w:val="222222"/>
          <w:sz w:val="23"/>
          <w:szCs w:val="23"/>
        </w:rPr>
        <w:t xml:space="preserve">11.5.4. Совершение Стороной действий, указанных в </w:t>
      </w:r>
      <w:proofErr w:type="spellStart"/>
      <w:r w:rsidRPr="0010017A">
        <w:rPr>
          <w:rFonts w:ascii="Arial" w:hAnsi="Arial" w:cs="Arial"/>
          <w:color w:val="222222"/>
          <w:sz w:val="23"/>
          <w:szCs w:val="23"/>
        </w:rPr>
        <w:t>пп</w:t>
      </w:r>
      <w:proofErr w:type="spellEnd"/>
      <w:r w:rsidRPr="0010017A">
        <w:rPr>
          <w:rFonts w:ascii="Arial" w:hAnsi="Arial" w:cs="Arial"/>
          <w:color w:val="222222"/>
          <w:sz w:val="23"/>
          <w:szCs w:val="23"/>
        </w:rPr>
        <w:t>. 1.5.2. и 1.5.3. Оговорки о персональных данных, не являются нарушением положений Договора, в том числе в случае, когда трансграничная передача ПД необходима для исполнения Договора. При этом Контрагент также обязуется</w:t>
      </w:r>
      <w:r w:rsidR="00AA4D35">
        <w:rPr>
          <w:rFonts w:ascii="Arial" w:hAnsi="Arial" w:cs="Arial"/>
          <w:color w:val="222222"/>
          <w:sz w:val="23"/>
          <w:szCs w:val="23"/>
        </w:rPr>
        <w:t xml:space="preserve"> незамедлительно (в течение 12 </w:t>
      </w:r>
      <w:r w:rsidRPr="0010017A">
        <w:rPr>
          <w:rFonts w:ascii="Arial" w:hAnsi="Arial" w:cs="Arial"/>
          <w:color w:val="222222"/>
          <w:sz w:val="23"/>
          <w:szCs w:val="23"/>
        </w:rPr>
        <w:t xml:space="preserve">(двенадцати) часов с даты совершения Стороной действий, указанных в </w:t>
      </w:r>
      <w:proofErr w:type="spellStart"/>
      <w:r w:rsidRPr="0010017A">
        <w:rPr>
          <w:rFonts w:ascii="Arial" w:hAnsi="Arial" w:cs="Arial"/>
          <w:color w:val="222222"/>
          <w:sz w:val="23"/>
          <w:szCs w:val="23"/>
        </w:rPr>
        <w:t>пп</w:t>
      </w:r>
      <w:proofErr w:type="spellEnd"/>
      <w:r w:rsidRPr="0010017A">
        <w:rPr>
          <w:rFonts w:ascii="Arial" w:hAnsi="Arial" w:cs="Arial"/>
          <w:color w:val="222222"/>
          <w:sz w:val="23"/>
          <w:szCs w:val="23"/>
        </w:rPr>
        <w:t>. 1.5.2. и 1.5.3. Оговорки о персональных данных) уничтожить все полученные ПД (при наличии) и предоставить Стороне письменное подтверждение такого уничтожения. Если исполнение Договора невозможно без трансграничной передачи ПД, то Сторона также вправе в одностороннем порядке отказаться от Договора, направив Контрагенту соответствующее уведомление.</w:t>
      </w:r>
    </w:p>
    <w:p w14:paraId="0F6A444B" w14:textId="77777777" w:rsidR="00306EB1" w:rsidRPr="0010017A" w:rsidRDefault="00306EB1">
      <w:pPr>
        <w:spacing w:line="276" w:lineRule="auto"/>
        <w:ind w:firstLine="851"/>
        <w:jc w:val="both"/>
        <w:rPr>
          <w:rFonts w:ascii="Arial" w:hAnsi="Arial" w:cs="Arial"/>
          <w:b/>
          <w:color w:val="000000" w:themeColor="text1"/>
          <w:sz w:val="23"/>
          <w:szCs w:val="23"/>
        </w:rPr>
      </w:pPr>
    </w:p>
    <w:p w14:paraId="0F6A444C" w14:textId="77777777" w:rsidR="004B283B" w:rsidRDefault="0042032F" w:rsidP="00DF5231">
      <w:pPr>
        <w:spacing w:line="276" w:lineRule="auto"/>
        <w:ind w:left="851"/>
        <w:rPr>
          <w:rFonts w:ascii="Arial" w:hAnsi="Arial" w:cs="Arial"/>
          <w:b/>
          <w:color w:val="1F3864" w:themeColor="accent5" w:themeShade="80"/>
          <w:sz w:val="28"/>
          <w:szCs w:val="28"/>
        </w:rPr>
      </w:pPr>
      <w:r>
        <w:rPr>
          <w:rFonts w:ascii="Arial" w:hAnsi="Arial" w:cs="Arial"/>
          <w:b/>
          <w:color w:val="1F3864" w:themeColor="accent5" w:themeShade="80"/>
          <w:sz w:val="28"/>
          <w:szCs w:val="28"/>
        </w:rPr>
        <w:t>12. А</w:t>
      </w:r>
      <w:r w:rsidR="009209C3">
        <w:rPr>
          <w:rFonts w:ascii="Arial" w:hAnsi="Arial" w:cs="Arial"/>
          <w:b/>
          <w:color w:val="1F3864" w:themeColor="accent5" w:themeShade="80"/>
          <w:sz w:val="28"/>
          <w:szCs w:val="28"/>
        </w:rPr>
        <w:t>дреса, реквизиты и подписи Сторон:</w:t>
      </w:r>
    </w:p>
    <w:p w14:paraId="0F6A444D" w14:textId="77777777" w:rsidR="004B283B" w:rsidRDefault="004B283B">
      <w:pPr>
        <w:spacing w:line="276" w:lineRule="auto"/>
        <w:ind w:firstLine="851"/>
        <w:jc w:val="both"/>
        <w:rPr>
          <w:rFonts w:ascii="Arial" w:hAnsi="Arial" w:cs="Arial"/>
          <w:b/>
          <w:color w:val="000000" w:themeColor="text1"/>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240"/>
      </w:tblGrid>
      <w:tr w:rsidR="00866E8E" w14:paraId="0F6A4453" w14:textId="77777777" w:rsidTr="00C93D48">
        <w:tc>
          <w:tcPr>
            <w:tcW w:w="5098" w:type="dxa"/>
          </w:tcPr>
          <w:p w14:paraId="0F6A444E" w14:textId="77777777" w:rsidR="004B283B" w:rsidRPr="000F2281" w:rsidRDefault="0042032F">
            <w:pPr>
              <w:spacing w:line="276" w:lineRule="auto"/>
              <w:jc w:val="both"/>
              <w:rPr>
                <w:rFonts w:ascii="Arial" w:hAnsi="Arial" w:cs="Arial"/>
                <w:b/>
                <w:color w:val="000000" w:themeColor="text1"/>
                <w:sz w:val="23"/>
                <w:szCs w:val="23"/>
              </w:rPr>
            </w:pPr>
            <w:r w:rsidRPr="000F2281">
              <w:rPr>
                <w:rFonts w:ascii="Arial" w:hAnsi="Arial" w:cs="Arial"/>
                <w:b/>
                <w:color w:val="000000" w:themeColor="text1"/>
                <w:sz w:val="23"/>
                <w:szCs w:val="23"/>
              </w:rPr>
              <w:t>Поставщик:</w:t>
            </w:r>
          </w:p>
          <w:p w14:paraId="0F6A444F" w14:textId="77777777" w:rsidR="00C93D48" w:rsidRPr="000F2281" w:rsidRDefault="0042032F">
            <w:pPr>
              <w:spacing w:line="276" w:lineRule="auto"/>
              <w:jc w:val="both"/>
              <w:rPr>
                <w:rFonts w:ascii="Arial" w:hAnsi="Arial" w:cs="Arial"/>
                <w:b/>
                <w:color w:val="000000" w:themeColor="text1"/>
                <w:sz w:val="23"/>
                <w:szCs w:val="23"/>
              </w:rPr>
            </w:pPr>
            <w:r w:rsidRPr="000F2281">
              <w:rPr>
                <w:rFonts w:ascii="Arial" w:hAnsi="Arial" w:cs="Arial"/>
                <w:b/>
                <w:color w:val="000000" w:themeColor="text1"/>
                <w:sz w:val="23"/>
                <w:szCs w:val="23"/>
              </w:rPr>
              <w:t>ООО «ЖИВАЯ ВОДА»</w:t>
            </w:r>
          </w:p>
        </w:tc>
        <w:tc>
          <w:tcPr>
            <w:tcW w:w="5240" w:type="dxa"/>
          </w:tcPr>
          <w:p w14:paraId="0F6A4450" w14:textId="16D3DFA7" w:rsidR="004B283B" w:rsidRDefault="0042032F" w:rsidP="00C93D48">
            <w:pPr>
              <w:spacing w:line="276" w:lineRule="auto"/>
              <w:jc w:val="both"/>
              <w:rPr>
                <w:rFonts w:ascii="Arial" w:hAnsi="Arial" w:cs="Arial"/>
                <w:b/>
                <w:color w:val="000000" w:themeColor="text1"/>
                <w:sz w:val="23"/>
                <w:szCs w:val="23"/>
              </w:rPr>
            </w:pPr>
            <w:r w:rsidRPr="008A0B39">
              <w:rPr>
                <w:rFonts w:ascii="Arial" w:hAnsi="Arial" w:cs="Arial"/>
                <w:b/>
                <w:color w:val="000000" w:themeColor="text1"/>
                <w:sz w:val="23"/>
                <w:szCs w:val="23"/>
              </w:rPr>
              <w:t>Покупатель:</w:t>
            </w:r>
          </w:p>
          <w:p w14:paraId="5937BC65" w14:textId="78D5E64F" w:rsidR="005F5A57" w:rsidRPr="008A0B39" w:rsidRDefault="005F5A57" w:rsidP="00C93D48">
            <w:pPr>
              <w:spacing w:line="276" w:lineRule="auto"/>
              <w:jc w:val="both"/>
              <w:rPr>
                <w:rFonts w:ascii="Arial" w:hAnsi="Arial" w:cs="Arial"/>
                <w:b/>
                <w:color w:val="000000" w:themeColor="text1"/>
                <w:sz w:val="23"/>
                <w:szCs w:val="23"/>
              </w:rPr>
            </w:pPr>
            <w:r w:rsidRPr="005F5A57">
              <w:rPr>
                <w:rFonts w:ascii="Arial" w:hAnsi="Arial" w:cs="Arial"/>
                <w:b/>
                <w:color w:val="000000" w:themeColor="text1"/>
                <w:sz w:val="23"/>
                <w:szCs w:val="23"/>
              </w:rPr>
              <w:t>ФБУЗ "ЦЕНТР ГИГИЕНЫ И ЭПИДЕМИОЛОГИИ В ОРЕНБУРГСКОЙ ОБЛАСТИ"</w:t>
            </w:r>
          </w:p>
          <w:p w14:paraId="0F6A4452" w14:textId="5B869663" w:rsidR="000D523B" w:rsidRPr="007A1F23" w:rsidRDefault="000D523B" w:rsidP="0024372D">
            <w:pPr>
              <w:spacing w:line="276" w:lineRule="auto"/>
              <w:rPr>
                <w:rFonts w:ascii="Arial" w:hAnsi="Arial" w:cs="Arial"/>
                <w:b/>
                <w:color w:val="000000" w:themeColor="text1"/>
                <w:sz w:val="23"/>
                <w:szCs w:val="23"/>
              </w:rPr>
            </w:pPr>
          </w:p>
        </w:tc>
      </w:tr>
      <w:tr w:rsidR="00866E8E" w:rsidRPr="004F4421" w14:paraId="0F6A4469" w14:textId="77777777" w:rsidTr="00C93D48">
        <w:tc>
          <w:tcPr>
            <w:tcW w:w="5098" w:type="dxa"/>
          </w:tcPr>
          <w:p w14:paraId="0F6A4454" w14:textId="532AA264" w:rsidR="004B283B" w:rsidRPr="000F2281" w:rsidRDefault="0042032F">
            <w:pPr>
              <w:spacing w:line="276" w:lineRule="auto"/>
              <w:jc w:val="both"/>
              <w:rPr>
                <w:rFonts w:ascii="Arial" w:hAnsi="Arial" w:cs="Arial"/>
                <w:color w:val="000000" w:themeColor="text1"/>
                <w:sz w:val="23"/>
                <w:szCs w:val="23"/>
              </w:rPr>
            </w:pPr>
            <w:r w:rsidRPr="000F2281">
              <w:rPr>
                <w:rFonts w:ascii="Arial" w:hAnsi="Arial" w:cs="Arial"/>
                <w:b/>
                <w:color w:val="000000" w:themeColor="text1"/>
                <w:sz w:val="23"/>
                <w:szCs w:val="23"/>
              </w:rPr>
              <w:t>ИНН</w:t>
            </w:r>
            <w:r w:rsidR="005F5A57">
              <w:rPr>
                <w:rFonts w:ascii="Arial" w:hAnsi="Arial" w:cs="Arial"/>
                <w:color w:val="000000" w:themeColor="text1"/>
                <w:sz w:val="23"/>
                <w:szCs w:val="23"/>
              </w:rPr>
              <w:t xml:space="preserve"> 5610237031</w:t>
            </w:r>
            <w:r w:rsidRPr="000F2281">
              <w:rPr>
                <w:rFonts w:ascii="Arial" w:hAnsi="Arial" w:cs="Arial"/>
                <w:color w:val="000000" w:themeColor="text1"/>
                <w:sz w:val="23"/>
                <w:szCs w:val="23"/>
              </w:rPr>
              <w:t xml:space="preserve"> </w:t>
            </w:r>
            <w:r w:rsidRPr="000F2281">
              <w:rPr>
                <w:rFonts w:ascii="Arial" w:hAnsi="Arial" w:cs="Arial"/>
                <w:b/>
                <w:color w:val="000000" w:themeColor="text1"/>
                <w:sz w:val="23"/>
                <w:szCs w:val="23"/>
              </w:rPr>
              <w:t>КПП</w:t>
            </w:r>
            <w:r w:rsidR="005F5A57">
              <w:rPr>
                <w:rFonts w:ascii="Arial" w:hAnsi="Arial" w:cs="Arial"/>
                <w:color w:val="000000" w:themeColor="text1"/>
                <w:sz w:val="23"/>
                <w:szCs w:val="23"/>
              </w:rPr>
              <w:t xml:space="preserve"> 561001001</w:t>
            </w:r>
          </w:p>
          <w:p w14:paraId="0F6A4455" w14:textId="77777777" w:rsidR="004B283B" w:rsidRPr="000F2281" w:rsidRDefault="0042032F">
            <w:pPr>
              <w:spacing w:line="276" w:lineRule="auto"/>
              <w:jc w:val="both"/>
              <w:rPr>
                <w:rFonts w:ascii="Arial" w:hAnsi="Arial" w:cs="Arial"/>
                <w:sz w:val="23"/>
                <w:szCs w:val="23"/>
              </w:rPr>
            </w:pPr>
            <w:r w:rsidRPr="000F2281">
              <w:rPr>
                <w:rFonts w:ascii="Arial" w:hAnsi="Arial" w:cs="Arial"/>
                <w:b/>
                <w:color w:val="000000" w:themeColor="text1"/>
                <w:sz w:val="23"/>
                <w:szCs w:val="23"/>
              </w:rPr>
              <w:t>ОГРН</w:t>
            </w:r>
            <w:r w:rsidR="00AA4D35" w:rsidRPr="000F2281">
              <w:rPr>
                <w:rFonts w:ascii="Arial" w:hAnsi="Arial" w:cs="Arial"/>
                <w:color w:val="000000" w:themeColor="text1"/>
                <w:sz w:val="23"/>
                <w:szCs w:val="23"/>
              </w:rPr>
              <w:t xml:space="preserve"> </w:t>
            </w:r>
            <w:r w:rsidRPr="000F2281">
              <w:rPr>
                <w:rFonts w:ascii="Arial" w:hAnsi="Arial" w:cs="Arial"/>
                <w:sz w:val="23"/>
                <w:szCs w:val="23"/>
                <w:shd w:val="clear" w:color="auto" w:fill="FFFFFF"/>
              </w:rPr>
              <w:t>1195658016949</w:t>
            </w:r>
          </w:p>
          <w:p w14:paraId="0F6A4456" w14:textId="77777777" w:rsidR="004B283B" w:rsidRPr="000F2281" w:rsidRDefault="0042032F">
            <w:pPr>
              <w:spacing w:line="276" w:lineRule="auto"/>
              <w:jc w:val="both"/>
              <w:rPr>
                <w:rFonts w:ascii="Arial" w:hAnsi="Arial" w:cs="Arial"/>
                <w:color w:val="000000" w:themeColor="text1"/>
                <w:sz w:val="23"/>
                <w:szCs w:val="23"/>
              </w:rPr>
            </w:pPr>
            <w:r w:rsidRPr="000F2281">
              <w:rPr>
                <w:rFonts w:ascii="Arial" w:hAnsi="Arial" w:cs="Arial"/>
                <w:b/>
                <w:color w:val="000000" w:themeColor="text1"/>
                <w:sz w:val="23"/>
                <w:szCs w:val="23"/>
              </w:rPr>
              <w:t xml:space="preserve">Юридический, фактический и почтовый адрес: </w:t>
            </w:r>
            <w:r w:rsidRPr="000F2281">
              <w:rPr>
                <w:rFonts w:ascii="Arial" w:hAnsi="Arial" w:cs="Arial"/>
                <w:color w:val="000000" w:themeColor="text1"/>
                <w:sz w:val="23"/>
                <w:szCs w:val="23"/>
              </w:rPr>
              <w:t>460055, г. Оренбург, ул. Нахимова, д.35, пом.15</w:t>
            </w:r>
          </w:p>
          <w:p w14:paraId="0F6A4457" w14:textId="77777777" w:rsidR="004B283B" w:rsidRPr="000F2281" w:rsidRDefault="0042032F">
            <w:pPr>
              <w:tabs>
                <w:tab w:val="left" w:pos="5580"/>
              </w:tabs>
              <w:spacing w:line="276" w:lineRule="auto"/>
              <w:jc w:val="both"/>
              <w:rPr>
                <w:rFonts w:ascii="Arial" w:hAnsi="Arial" w:cs="Arial"/>
                <w:color w:val="000000"/>
                <w:sz w:val="23"/>
                <w:szCs w:val="23"/>
              </w:rPr>
            </w:pPr>
            <w:r w:rsidRPr="000F2281">
              <w:rPr>
                <w:rFonts w:ascii="Arial" w:hAnsi="Arial" w:cs="Arial"/>
                <w:b/>
                <w:color w:val="000000"/>
                <w:sz w:val="23"/>
                <w:szCs w:val="23"/>
              </w:rPr>
              <w:t>р/с</w:t>
            </w:r>
            <w:r w:rsidRPr="000F2281">
              <w:rPr>
                <w:rFonts w:ascii="Arial" w:hAnsi="Arial" w:cs="Arial"/>
                <w:color w:val="000000"/>
                <w:sz w:val="23"/>
                <w:szCs w:val="23"/>
              </w:rPr>
              <w:t xml:space="preserve"> 40702810600000004188</w:t>
            </w:r>
          </w:p>
          <w:p w14:paraId="0F6A4458" w14:textId="77777777" w:rsidR="004B283B" w:rsidRPr="000F2281" w:rsidRDefault="0042032F">
            <w:pPr>
              <w:spacing w:line="276" w:lineRule="auto"/>
              <w:jc w:val="both"/>
              <w:rPr>
                <w:rFonts w:ascii="Arial" w:hAnsi="Arial" w:cs="Arial"/>
                <w:color w:val="000000"/>
                <w:sz w:val="23"/>
                <w:szCs w:val="23"/>
              </w:rPr>
            </w:pPr>
            <w:r w:rsidRPr="000F2281">
              <w:rPr>
                <w:rFonts w:ascii="Arial" w:hAnsi="Arial" w:cs="Arial"/>
                <w:b/>
                <w:color w:val="000000"/>
                <w:sz w:val="23"/>
                <w:szCs w:val="23"/>
              </w:rPr>
              <w:t xml:space="preserve">БИК </w:t>
            </w:r>
            <w:r w:rsidRPr="000F2281">
              <w:rPr>
                <w:rFonts w:ascii="Arial" w:hAnsi="Arial" w:cs="Arial"/>
                <w:color w:val="000000"/>
                <w:sz w:val="23"/>
                <w:szCs w:val="23"/>
              </w:rPr>
              <w:t>045354885</w:t>
            </w:r>
          </w:p>
          <w:p w14:paraId="0F6A4459" w14:textId="77777777" w:rsidR="004B283B" w:rsidRPr="000F2281" w:rsidRDefault="0042032F">
            <w:pPr>
              <w:spacing w:line="276" w:lineRule="auto"/>
              <w:jc w:val="both"/>
              <w:rPr>
                <w:rFonts w:ascii="Arial" w:hAnsi="Arial" w:cs="Arial"/>
                <w:color w:val="000000"/>
                <w:sz w:val="23"/>
                <w:szCs w:val="23"/>
              </w:rPr>
            </w:pPr>
            <w:r w:rsidRPr="000F2281">
              <w:rPr>
                <w:rFonts w:ascii="Arial" w:hAnsi="Arial" w:cs="Arial"/>
                <w:b/>
                <w:color w:val="000000"/>
                <w:sz w:val="23"/>
                <w:szCs w:val="23"/>
              </w:rPr>
              <w:t>Банк</w:t>
            </w:r>
            <w:r w:rsidRPr="000F2281">
              <w:rPr>
                <w:rFonts w:ascii="Arial" w:hAnsi="Arial" w:cs="Arial"/>
                <w:color w:val="000000"/>
                <w:sz w:val="23"/>
                <w:szCs w:val="23"/>
              </w:rPr>
              <w:t xml:space="preserve"> АО "БАНК ОРЕНБУРГ"</w:t>
            </w:r>
          </w:p>
          <w:p w14:paraId="0F6A445A" w14:textId="77777777" w:rsidR="004B283B" w:rsidRPr="000F2281" w:rsidRDefault="0042032F">
            <w:pPr>
              <w:spacing w:line="276" w:lineRule="auto"/>
              <w:jc w:val="both"/>
              <w:rPr>
                <w:rFonts w:ascii="Arial" w:hAnsi="Arial" w:cs="Arial"/>
                <w:color w:val="000000"/>
                <w:sz w:val="23"/>
                <w:szCs w:val="23"/>
              </w:rPr>
            </w:pPr>
            <w:r w:rsidRPr="000F2281">
              <w:rPr>
                <w:rFonts w:ascii="Arial" w:hAnsi="Arial" w:cs="Arial"/>
                <w:b/>
                <w:color w:val="000000"/>
                <w:sz w:val="23"/>
                <w:szCs w:val="23"/>
              </w:rPr>
              <w:t>к/с</w:t>
            </w:r>
            <w:r w:rsidRPr="000F2281">
              <w:rPr>
                <w:rFonts w:ascii="Arial" w:hAnsi="Arial" w:cs="Arial"/>
                <w:color w:val="000000"/>
                <w:sz w:val="23"/>
                <w:szCs w:val="23"/>
              </w:rPr>
              <w:t xml:space="preserve"> 30101810400000000885</w:t>
            </w:r>
          </w:p>
          <w:p w14:paraId="0F6A445B" w14:textId="77777777" w:rsidR="004B283B" w:rsidRPr="000F2281" w:rsidRDefault="0042032F">
            <w:pPr>
              <w:spacing w:line="276" w:lineRule="auto"/>
              <w:jc w:val="both"/>
              <w:rPr>
                <w:rFonts w:ascii="Arial" w:hAnsi="Arial" w:cs="Arial"/>
                <w:color w:val="000000" w:themeColor="text1"/>
                <w:sz w:val="23"/>
                <w:szCs w:val="23"/>
              </w:rPr>
            </w:pPr>
            <w:r w:rsidRPr="000F2281">
              <w:rPr>
                <w:rFonts w:ascii="Arial" w:hAnsi="Arial" w:cs="Arial"/>
                <w:b/>
                <w:color w:val="000000" w:themeColor="text1"/>
                <w:sz w:val="23"/>
                <w:szCs w:val="23"/>
              </w:rPr>
              <w:t>тел.:</w:t>
            </w:r>
            <w:r w:rsidRPr="000F2281">
              <w:rPr>
                <w:rFonts w:ascii="Arial" w:hAnsi="Arial" w:cs="Arial"/>
                <w:color w:val="000000" w:themeColor="text1"/>
                <w:sz w:val="23"/>
                <w:szCs w:val="23"/>
              </w:rPr>
              <w:t xml:space="preserve"> 45-30-30, 67-78-38</w:t>
            </w:r>
          </w:p>
          <w:p w14:paraId="0F6A445C" w14:textId="77777777" w:rsidR="004B283B" w:rsidRPr="000F2281" w:rsidRDefault="0042032F">
            <w:pPr>
              <w:spacing w:line="276" w:lineRule="auto"/>
              <w:jc w:val="both"/>
              <w:rPr>
                <w:rFonts w:ascii="Arial" w:hAnsi="Arial" w:cs="Arial"/>
                <w:color w:val="000000" w:themeColor="text1"/>
                <w:sz w:val="23"/>
                <w:szCs w:val="23"/>
              </w:rPr>
            </w:pPr>
            <w:r w:rsidRPr="000F2281">
              <w:rPr>
                <w:rFonts w:ascii="Arial" w:hAnsi="Arial" w:cs="Arial"/>
                <w:b/>
                <w:color w:val="000000" w:themeColor="text1"/>
                <w:sz w:val="23"/>
                <w:szCs w:val="23"/>
                <w:lang w:val="en-US"/>
              </w:rPr>
              <w:lastRenderedPageBreak/>
              <w:t>e</w:t>
            </w:r>
            <w:r w:rsidRPr="000F2281">
              <w:rPr>
                <w:rFonts w:ascii="Arial" w:hAnsi="Arial" w:cs="Arial"/>
                <w:b/>
                <w:color w:val="000000" w:themeColor="text1"/>
                <w:sz w:val="23"/>
                <w:szCs w:val="23"/>
              </w:rPr>
              <w:t>-</w:t>
            </w:r>
            <w:r w:rsidRPr="000F2281">
              <w:rPr>
                <w:rFonts w:ascii="Arial" w:hAnsi="Arial" w:cs="Arial"/>
                <w:b/>
                <w:color w:val="000000" w:themeColor="text1"/>
                <w:sz w:val="23"/>
                <w:szCs w:val="23"/>
                <w:lang w:val="en-US"/>
              </w:rPr>
              <w:t>mail</w:t>
            </w:r>
            <w:r w:rsidRPr="000F2281">
              <w:rPr>
                <w:rFonts w:ascii="Arial" w:hAnsi="Arial" w:cs="Arial"/>
                <w:b/>
                <w:color w:val="000000" w:themeColor="text1"/>
                <w:sz w:val="23"/>
                <w:szCs w:val="23"/>
              </w:rPr>
              <w:t>:</w:t>
            </w:r>
            <w:r w:rsidRPr="000F2281">
              <w:rPr>
                <w:rFonts w:ascii="Arial" w:hAnsi="Arial" w:cs="Arial"/>
                <w:color w:val="000000" w:themeColor="text1"/>
                <w:sz w:val="23"/>
                <w:szCs w:val="23"/>
              </w:rPr>
              <w:t xml:space="preserve"> </w:t>
            </w:r>
            <w:hyperlink r:id="rId10" w:tooltip="mailto:info@zhiv-voda.ru" w:history="1">
              <w:r w:rsidRPr="000F2281">
                <w:rPr>
                  <w:rStyle w:val="af5"/>
                  <w:rFonts w:ascii="Arial" w:hAnsi="Arial" w:cs="Arial"/>
                  <w:sz w:val="23"/>
                  <w:szCs w:val="23"/>
                  <w:lang w:val="en-US"/>
                </w:rPr>
                <w:t>info</w:t>
              </w:r>
              <w:r w:rsidRPr="000F2281">
                <w:rPr>
                  <w:rStyle w:val="af5"/>
                  <w:rFonts w:ascii="Arial" w:hAnsi="Arial" w:cs="Arial"/>
                  <w:sz w:val="23"/>
                  <w:szCs w:val="23"/>
                </w:rPr>
                <w:t>@</w:t>
              </w:r>
              <w:proofErr w:type="spellStart"/>
              <w:r w:rsidRPr="000F2281">
                <w:rPr>
                  <w:rStyle w:val="af5"/>
                  <w:rFonts w:ascii="Arial" w:hAnsi="Arial" w:cs="Arial"/>
                  <w:sz w:val="23"/>
                  <w:szCs w:val="23"/>
                  <w:lang w:val="en-US"/>
                </w:rPr>
                <w:t>zhiv</w:t>
              </w:r>
              <w:proofErr w:type="spellEnd"/>
              <w:r w:rsidRPr="000F2281">
                <w:rPr>
                  <w:rStyle w:val="af5"/>
                  <w:rFonts w:ascii="Arial" w:hAnsi="Arial" w:cs="Arial"/>
                  <w:sz w:val="23"/>
                  <w:szCs w:val="23"/>
                </w:rPr>
                <w:t>-</w:t>
              </w:r>
              <w:proofErr w:type="spellStart"/>
              <w:r w:rsidRPr="000F2281">
                <w:rPr>
                  <w:rStyle w:val="af5"/>
                  <w:rFonts w:ascii="Arial" w:hAnsi="Arial" w:cs="Arial"/>
                  <w:sz w:val="23"/>
                  <w:szCs w:val="23"/>
                  <w:lang w:val="en-US"/>
                </w:rPr>
                <w:t>voda</w:t>
              </w:r>
              <w:proofErr w:type="spellEnd"/>
              <w:r w:rsidRPr="000F2281">
                <w:rPr>
                  <w:rStyle w:val="af5"/>
                  <w:rFonts w:ascii="Arial" w:hAnsi="Arial" w:cs="Arial"/>
                  <w:sz w:val="23"/>
                  <w:szCs w:val="23"/>
                </w:rPr>
                <w:t>.</w:t>
              </w:r>
              <w:proofErr w:type="spellStart"/>
              <w:r w:rsidRPr="000F2281">
                <w:rPr>
                  <w:rStyle w:val="af5"/>
                  <w:rFonts w:ascii="Arial" w:hAnsi="Arial" w:cs="Arial"/>
                  <w:sz w:val="23"/>
                  <w:szCs w:val="23"/>
                  <w:lang w:val="en-US"/>
                </w:rPr>
                <w:t>ru</w:t>
              </w:r>
              <w:proofErr w:type="spellEnd"/>
            </w:hyperlink>
            <w:r w:rsidRPr="000F2281">
              <w:rPr>
                <w:rFonts w:ascii="Arial" w:hAnsi="Arial" w:cs="Arial"/>
                <w:color w:val="000000" w:themeColor="text1"/>
                <w:sz w:val="23"/>
                <w:szCs w:val="23"/>
              </w:rPr>
              <w:t xml:space="preserve"> </w:t>
            </w:r>
          </w:p>
          <w:p w14:paraId="0F6A445D" w14:textId="77777777" w:rsidR="004B283B" w:rsidRPr="000F2281" w:rsidRDefault="004B283B">
            <w:pPr>
              <w:spacing w:line="276" w:lineRule="auto"/>
              <w:ind w:firstLine="851"/>
              <w:jc w:val="both"/>
              <w:rPr>
                <w:rFonts w:ascii="Arial" w:hAnsi="Arial" w:cs="Arial"/>
                <w:b/>
                <w:color w:val="000000" w:themeColor="text1"/>
                <w:sz w:val="23"/>
                <w:szCs w:val="23"/>
              </w:rPr>
            </w:pPr>
          </w:p>
        </w:tc>
        <w:tc>
          <w:tcPr>
            <w:tcW w:w="5240" w:type="dxa"/>
          </w:tcPr>
          <w:p w14:paraId="25BA2BBB" w14:textId="77777777" w:rsidR="00211EC3" w:rsidRPr="00F408E5" w:rsidRDefault="00211EC3" w:rsidP="00211EC3">
            <w:pPr>
              <w:suppressAutoHyphens/>
              <w:jc w:val="both"/>
              <w:rPr>
                <w:b/>
              </w:rPr>
            </w:pPr>
            <w:r w:rsidRPr="00F408E5">
              <w:rPr>
                <w:b/>
              </w:rPr>
              <w:lastRenderedPageBreak/>
              <w:t>ФБУЗ «Центр гигиены и эпидемиологии в Оренбургской области»</w:t>
            </w:r>
          </w:p>
          <w:p w14:paraId="722C5BDA" w14:textId="77777777" w:rsidR="00211EC3" w:rsidRPr="00E314CD" w:rsidRDefault="00211EC3" w:rsidP="00211EC3">
            <w:pPr>
              <w:suppressAutoHyphens/>
              <w:jc w:val="both"/>
            </w:pPr>
            <w:r w:rsidRPr="00E314CD">
              <w:t xml:space="preserve">Юридический адрес: </w:t>
            </w:r>
            <w:r w:rsidRPr="008A0291">
              <w:t>460021, Оренбургская область, г. Оренбург, ул. 60 лет Октября, д.2/4</w:t>
            </w:r>
          </w:p>
          <w:p w14:paraId="2ACCBFDE" w14:textId="77777777" w:rsidR="00211EC3" w:rsidRPr="00E314CD" w:rsidRDefault="00211EC3" w:rsidP="00211EC3">
            <w:pPr>
              <w:suppressAutoHyphens/>
              <w:jc w:val="both"/>
            </w:pPr>
            <w:r w:rsidRPr="00E314CD">
              <w:t>Почтовый адрес: 4600</w:t>
            </w:r>
            <w:r>
              <w:t>21, Оренбургская область, г. Оренбург, ул. 60 лет Октября, д.2/4</w:t>
            </w:r>
          </w:p>
          <w:p w14:paraId="0BE9834A" w14:textId="77777777" w:rsidR="00211EC3" w:rsidRPr="00E314CD" w:rsidRDefault="00211EC3" w:rsidP="00211EC3">
            <w:pPr>
              <w:jc w:val="both"/>
              <w:outlineLvl w:val="0"/>
            </w:pPr>
            <w:r w:rsidRPr="00E314CD">
              <w:t>ОГРН 1055610010873</w:t>
            </w:r>
          </w:p>
          <w:p w14:paraId="185E66FB" w14:textId="77777777" w:rsidR="00211EC3" w:rsidRDefault="00211EC3" w:rsidP="00211EC3">
            <w:pPr>
              <w:jc w:val="both"/>
              <w:outlineLvl w:val="0"/>
            </w:pPr>
            <w:r>
              <w:t xml:space="preserve">ИНН 5610086304 </w:t>
            </w:r>
            <w:r w:rsidRPr="00E314CD">
              <w:t>КПП 561001001</w:t>
            </w:r>
          </w:p>
          <w:p w14:paraId="78A16E64" w14:textId="77777777" w:rsidR="00211EC3" w:rsidRPr="00B43607" w:rsidRDefault="00211EC3" w:rsidP="00211EC3">
            <w:pPr>
              <w:jc w:val="both"/>
              <w:outlineLvl w:val="0"/>
              <w:rPr>
                <w:u w:val="single"/>
              </w:rPr>
            </w:pPr>
            <w:r w:rsidRPr="00B43607">
              <w:rPr>
                <w:u w:val="single"/>
              </w:rPr>
              <w:t>Банковские реквизиты:</w:t>
            </w:r>
          </w:p>
          <w:p w14:paraId="6414EFE8" w14:textId="77777777" w:rsidR="00211EC3" w:rsidRPr="00E314CD" w:rsidRDefault="00211EC3" w:rsidP="00211EC3">
            <w:pPr>
              <w:jc w:val="both"/>
              <w:outlineLvl w:val="0"/>
            </w:pPr>
            <w:r>
              <w:t>К</w:t>
            </w:r>
            <w:r w:rsidRPr="00E314CD">
              <w:t>азначейск</w:t>
            </w:r>
            <w:r>
              <w:t xml:space="preserve">ий счет </w:t>
            </w:r>
            <w:r w:rsidRPr="00E314CD">
              <w:t>(р/с) 03214643000000015300</w:t>
            </w:r>
          </w:p>
          <w:p w14:paraId="1244819C" w14:textId="77777777" w:rsidR="00211EC3" w:rsidRPr="00E314CD" w:rsidRDefault="00211EC3" w:rsidP="00211EC3">
            <w:pPr>
              <w:jc w:val="both"/>
              <w:outlineLvl w:val="0"/>
            </w:pPr>
            <w:r w:rsidRPr="00E314CD">
              <w:lastRenderedPageBreak/>
              <w:t>Единый казначейский счет (к/с) 40102810545370000045</w:t>
            </w:r>
          </w:p>
          <w:p w14:paraId="692CE77B" w14:textId="77777777" w:rsidR="00211EC3" w:rsidRPr="00E314CD" w:rsidRDefault="00211EC3" w:rsidP="00211EC3">
            <w:pPr>
              <w:jc w:val="both"/>
              <w:outlineLvl w:val="0"/>
            </w:pPr>
            <w:r>
              <w:t>БИК</w:t>
            </w:r>
            <w:r w:rsidRPr="00E314CD">
              <w:t xml:space="preserve"> 015354008</w:t>
            </w:r>
          </w:p>
          <w:p w14:paraId="7AB94128" w14:textId="77777777" w:rsidR="00211EC3" w:rsidRDefault="00211EC3" w:rsidP="00211EC3">
            <w:pPr>
              <w:jc w:val="both"/>
              <w:outlineLvl w:val="0"/>
            </w:pPr>
            <w:r w:rsidRPr="00E314CD">
              <w:t xml:space="preserve">Банк: </w:t>
            </w:r>
            <w:r w:rsidRPr="00DB534D">
              <w:t>ОКЦ № 2 УГУ БАНКА РОССИИ//УФК по Оренбургской области г. Оренбург</w:t>
            </w:r>
            <w:r w:rsidRPr="00E314CD">
              <w:t xml:space="preserve"> (ФБУЗ «Центр гигиены и эпидемиологии в Оренбургской области», </w:t>
            </w:r>
            <w:r w:rsidRPr="00EE3A3F">
              <w:rPr>
                <w:b/>
              </w:rPr>
              <w:t>л/с 20536</w:t>
            </w:r>
            <w:r w:rsidRPr="00EE3A3F">
              <w:rPr>
                <w:b/>
                <w:lang w:val="en-US"/>
              </w:rPr>
              <w:t>U</w:t>
            </w:r>
            <w:r w:rsidRPr="00EE3A3F">
              <w:rPr>
                <w:b/>
              </w:rPr>
              <w:t>62310</w:t>
            </w:r>
            <w:r w:rsidRPr="00517AEC">
              <w:t>)</w:t>
            </w:r>
          </w:p>
          <w:p w14:paraId="300595D1" w14:textId="77777777" w:rsidR="00211EC3" w:rsidRPr="00B10D30" w:rsidRDefault="00211EC3" w:rsidP="00211EC3">
            <w:pPr>
              <w:jc w:val="both"/>
              <w:outlineLvl w:val="0"/>
              <w:rPr>
                <w:sz w:val="10"/>
              </w:rPr>
            </w:pPr>
          </w:p>
          <w:p w14:paraId="6151372F" w14:textId="77777777" w:rsidR="00211EC3" w:rsidRPr="00E314CD" w:rsidRDefault="00211EC3" w:rsidP="00211EC3">
            <w:pPr>
              <w:jc w:val="both"/>
              <w:outlineLvl w:val="0"/>
            </w:pPr>
            <w:r w:rsidRPr="00E314CD">
              <w:t>Юридическое отделение: (3532) 43-08-51, 56.fbuz_zakupki@mail.ru</w:t>
            </w:r>
          </w:p>
          <w:p w14:paraId="03BEF220" w14:textId="77777777" w:rsidR="00211EC3" w:rsidRPr="00E314CD" w:rsidRDefault="00211EC3" w:rsidP="00211EC3">
            <w:pPr>
              <w:jc w:val="both"/>
              <w:outlineLvl w:val="0"/>
            </w:pPr>
            <w:r w:rsidRPr="00E314CD">
              <w:t>Финансово-экономический отдел: (3532) 43-08-84, 56.fbuz_buh@mail.ru</w:t>
            </w:r>
          </w:p>
          <w:p w14:paraId="0F6A4468" w14:textId="77777777" w:rsidR="004B283B" w:rsidRPr="004830A2" w:rsidRDefault="004B283B" w:rsidP="004830A2">
            <w:pPr>
              <w:spacing w:line="276" w:lineRule="auto"/>
              <w:jc w:val="both"/>
              <w:rPr>
                <w:rFonts w:ascii="Arial" w:hAnsi="Arial" w:cs="Arial"/>
                <w:b/>
                <w:color w:val="000000" w:themeColor="text1"/>
                <w:sz w:val="23"/>
                <w:szCs w:val="23"/>
              </w:rPr>
            </w:pPr>
            <w:bookmarkStart w:id="0" w:name="_GoBack"/>
            <w:bookmarkEnd w:id="0"/>
          </w:p>
        </w:tc>
      </w:tr>
      <w:tr w:rsidR="00866E8E" w14:paraId="0F6A4472" w14:textId="77777777" w:rsidTr="00C93D48">
        <w:tc>
          <w:tcPr>
            <w:tcW w:w="5098" w:type="dxa"/>
          </w:tcPr>
          <w:p w14:paraId="0F6A446A" w14:textId="77777777" w:rsidR="004B283B" w:rsidRPr="000F2281" w:rsidRDefault="0042032F">
            <w:pPr>
              <w:spacing w:line="276" w:lineRule="auto"/>
              <w:jc w:val="both"/>
              <w:rPr>
                <w:rFonts w:ascii="Arial" w:hAnsi="Arial" w:cs="Arial"/>
                <w:b/>
                <w:color w:val="000000" w:themeColor="text1"/>
                <w:sz w:val="23"/>
                <w:szCs w:val="23"/>
              </w:rPr>
            </w:pPr>
            <w:r w:rsidRPr="000F2281">
              <w:rPr>
                <w:rFonts w:ascii="Arial" w:hAnsi="Arial" w:cs="Arial"/>
                <w:b/>
                <w:color w:val="000000" w:themeColor="text1"/>
                <w:sz w:val="23"/>
                <w:szCs w:val="23"/>
              </w:rPr>
              <w:lastRenderedPageBreak/>
              <w:t>Генеральный директор</w:t>
            </w:r>
            <w:r w:rsidR="009209C3" w:rsidRPr="000F2281">
              <w:rPr>
                <w:rFonts w:ascii="Arial" w:hAnsi="Arial" w:cs="Arial"/>
                <w:b/>
                <w:color w:val="000000" w:themeColor="text1"/>
                <w:sz w:val="23"/>
                <w:szCs w:val="23"/>
              </w:rPr>
              <w:t xml:space="preserve">                                   </w:t>
            </w:r>
          </w:p>
          <w:p w14:paraId="0F6A446B" w14:textId="77777777" w:rsidR="004B283B" w:rsidRPr="000F2281" w:rsidRDefault="004B283B">
            <w:pPr>
              <w:spacing w:line="276" w:lineRule="auto"/>
              <w:ind w:firstLine="851"/>
              <w:jc w:val="both"/>
              <w:rPr>
                <w:rFonts w:ascii="Arial" w:hAnsi="Arial" w:cs="Arial"/>
                <w:b/>
                <w:color w:val="000000" w:themeColor="text1"/>
                <w:sz w:val="23"/>
                <w:szCs w:val="23"/>
              </w:rPr>
            </w:pPr>
          </w:p>
          <w:p w14:paraId="0F6A446C" w14:textId="77777777" w:rsidR="00C93D48" w:rsidRPr="000F2281" w:rsidRDefault="00C93D48">
            <w:pPr>
              <w:spacing w:line="276" w:lineRule="auto"/>
              <w:ind w:firstLine="851"/>
              <w:jc w:val="both"/>
              <w:rPr>
                <w:rFonts w:ascii="Arial" w:hAnsi="Arial" w:cs="Arial"/>
                <w:b/>
                <w:color w:val="000000" w:themeColor="text1"/>
                <w:sz w:val="23"/>
                <w:szCs w:val="23"/>
              </w:rPr>
            </w:pPr>
          </w:p>
          <w:p w14:paraId="0F6A446D" w14:textId="77777777" w:rsidR="004B283B" w:rsidRPr="000F2281" w:rsidRDefault="0042032F">
            <w:pPr>
              <w:spacing w:line="276" w:lineRule="auto"/>
              <w:jc w:val="both"/>
              <w:rPr>
                <w:rFonts w:ascii="Arial" w:hAnsi="Arial" w:cs="Arial"/>
                <w:b/>
                <w:color w:val="000000" w:themeColor="text1"/>
                <w:sz w:val="23"/>
                <w:szCs w:val="23"/>
              </w:rPr>
            </w:pPr>
            <w:r w:rsidRPr="000F2281">
              <w:rPr>
                <w:rFonts w:ascii="Arial" w:hAnsi="Arial" w:cs="Arial"/>
                <w:b/>
                <w:color w:val="000000" w:themeColor="text1"/>
                <w:sz w:val="23"/>
                <w:szCs w:val="23"/>
              </w:rPr>
              <w:t>______________________</w:t>
            </w:r>
            <w:r w:rsidR="009209C3" w:rsidRPr="000F2281">
              <w:rPr>
                <w:rFonts w:ascii="Arial" w:hAnsi="Arial" w:cs="Arial"/>
                <w:b/>
                <w:color w:val="000000" w:themeColor="text1"/>
                <w:sz w:val="23"/>
                <w:szCs w:val="23"/>
              </w:rPr>
              <w:t xml:space="preserve"> </w:t>
            </w:r>
            <w:r w:rsidR="00B42795" w:rsidRPr="000F2281">
              <w:rPr>
                <w:rFonts w:ascii="Arial" w:hAnsi="Arial" w:cs="Arial"/>
                <w:b/>
                <w:color w:val="000000" w:themeColor="text1"/>
                <w:sz w:val="23"/>
                <w:szCs w:val="23"/>
              </w:rPr>
              <w:t xml:space="preserve">Р.Р. </w:t>
            </w:r>
            <w:proofErr w:type="spellStart"/>
            <w:r w:rsidR="00B42795" w:rsidRPr="000F2281">
              <w:rPr>
                <w:rFonts w:ascii="Arial" w:hAnsi="Arial" w:cs="Arial"/>
                <w:b/>
                <w:color w:val="000000" w:themeColor="text1"/>
                <w:sz w:val="23"/>
                <w:szCs w:val="23"/>
              </w:rPr>
              <w:t>Забиров</w:t>
            </w:r>
            <w:proofErr w:type="spellEnd"/>
          </w:p>
          <w:p w14:paraId="0F6A446E" w14:textId="77777777" w:rsidR="004B283B" w:rsidRPr="000F2281" w:rsidRDefault="004B283B">
            <w:pPr>
              <w:spacing w:line="276" w:lineRule="auto"/>
              <w:jc w:val="both"/>
              <w:rPr>
                <w:rFonts w:ascii="Arial" w:hAnsi="Arial" w:cs="Arial"/>
                <w:b/>
                <w:color w:val="000000" w:themeColor="text1"/>
                <w:sz w:val="23"/>
                <w:szCs w:val="23"/>
              </w:rPr>
            </w:pPr>
          </w:p>
        </w:tc>
        <w:tc>
          <w:tcPr>
            <w:tcW w:w="5240" w:type="dxa"/>
          </w:tcPr>
          <w:p w14:paraId="595C2E7C" w14:textId="40E1CD44" w:rsidR="008A0B39" w:rsidRDefault="004F4421" w:rsidP="00C93D48">
            <w:pPr>
              <w:spacing w:line="276" w:lineRule="auto"/>
              <w:jc w:val="both"/>
              <w:rPr>
                <w:rFonts w:ascii="Arial" w:hAnsi="Arial" w:cs="Arial"/>
                <w:b/>
                <w:color w:val="000000" w:themeColor="text1"/>
                <w:sz w:val="23"/>
                <w:szCs w:val="23"/>
              </w:rPr>
            </w:pPr>
            <w:r>
              <w:rPr>
                <w:rFonts w:ascii="Arial" w:hAnsi="Arial" w:cs="Arial"/>
                <w:b/>
                <w:color w:val="000000" w:themeColor="text1"/>
                <w:sz w:val="23"/>
                <w:szCs w:val="23"/>
              </w:rPr>
              <w:t>Главный врач</w:t>
            </w:r>
          </w:p>
          <w:p w14:paraId="2FABEA36" w14:textId="77777777" w:rsidR="0024372D" w:rsidRPr="000F2281" w:rsidRDefault="0024372D" w:rsidP="00C93D48">
            <w:pPr>
              <w:spacing w:line="276" w:lineRule="auto"/>
              <w:jc w:val="both"/>
              <w:rPr>
                <w:rFonts w:ascii="Arial" w:hAnsi="Arial" w:cs="Arial"/>
                <w:b/>
                <w:sz w:val="23"/>
                <w:szCs w:val="23"/>
              </w:rPr>
            </w:pPr>
          </w:p>
          <w:p w14:paraId="0F6A4470" w14:textId="77777777" w:rsidR="00C93D48" w:rsidRPr="000F2281" w:rsidRDefault="00C93D48" w:rsidP="00C93D48">
            <w:pPr>
              <w:spacing w:line="276" w:lineRule="auto"/>
              <w:jc w:val="both"/>
              <w:rPr>
                <w:rFonts w:ascii="Arial" w:hAnsi="Arial" w:cs="Arial"/>
                <w:b/>
                <w:color w:val="000000" w:themeColor="text1"/>
                <w:sz w:val="23"/>
                <w:szCs w:val="23"/>
              </w:rPr>
            </w:pPr>
          </w:p>
          <w:p w14:paraId="0F6A4471" w14:textId="4C89EDBD" w:rsidR="004B283B" w:rsidRPr="004F4421" w:rsidRDefault="0042032F" w:rsidP="0024372D">
            <w:pPr>
              <w:spacing w:line="276" w:lineRule="auto"/>
              <w:jc w:val="both"/>
              <w:rPr>
                <w:rFonts w:ascii="Arial" w:hAnsi="Arial" w:cs="Arial"/>
                <w:b/>
                <w:color w:val="000000" w:themeColor="text1"/>
                <w:sz w:val="23"/>
                <w:szCs w:val="23"/>
              </w:rPr>
            </w:pPr>
            <w:r w:rsidRPr="004F4421">
              <w:rPr>
                <w:rFonts w:ascii="Arial" w:hAnsi="Arial" w:cs="Arial"/>
                <w:b/>
                <w:color w:val="000000" w:themeColor="text1"/>
                <w:sz w:val="23"/>
                <w:szCs w:val="23"/>
              </w:rPr>
              <w:t>_____________</w:t>
            </w:r>
            <w:r w:rsidR="00E77E4D" w:rsidRPr="004F4421">
              <w:rPr>
                <w:rFonts w:ascii="Arial" w:hAnsi="Arial" w:cs="Arial"/>
                <w:b/>
                <w:color w:val="000000" w:themeColor="text1"/>
                <w:sz w:val="23"/>
                <w:szCs w:val="23"/>
              </w:rPr>
              <w:t>__</w:t>
            </w:r>
            <w:r w:rsidRPr="004F4421">
              <w:rPr>
                <w:rFonts w:ascii="Arial" w:hAnsi="Arial" w:cs="Arial"/>
                <w:b/>
                <w:color w:val="000000" w:themeColor="text1"/>
                <w:sz w:val="23"/>
                <w:szCs w:val="23"/>
              </w:rPr>
              <w:t>___</w:t>
            </w:r>
            <w:r w:rsidR="00C81E05" w:rsidRPr="004F4421">
              <w:rPr>
                <w:rFonts w:ascii="Arial" w:hAnsi="Arial" w:cs="Arial"/>
                <w:b/>
                <w:color w:val="000000" w:themeColor="text1"/>
                <w:sz w:val="23"/>
                <w:szCs w:val="23"/>
              </w:rPr>
              <w:t xml:space="preserve"> </w:t>
            </w:r>
            <w:r w:rsidR="004F4421" w:rsidRPr="004F4421">
              <w:rPr>
                <w:rFonts w:ascii="Arial" w:hAnsi="Arial" w:cs="Arial"/>
                <w:b/>
                <w:color w:val="000000" w:themeColor="text1"/>
                <w:sz w:val="23"/>
                <w:szCs w:val="23"/>
              </w:rPr>
              <w:t>Д.С. Константинов</w:t>
            </w:r>
          </w:p>
        </w:tc>
      </w:tr>
    </w:tbl>
    <w:p w14:paraId="0F6A4473" w14:textId="77777777" w:rsidR="004B283B" w:rsidRDefault="0042032F">
      <w:pPr>
        <w:spacing w:line="276" w:lineRule="auto"/>
        <w:ind w:firstLine="851"/>
        <w:jc w:val="both"/>
        <w:rPr>
          <w:rFonts w:ascii="Cera Pro Medium" w:hAnsi="Cera Pro Medium"/>
          <w:color w:val="000000" w:themeColor="text1"/>
        </w:rPr>
        <w:sectPr w:rsidR="004B283B" w:rsidSect="0010017A">
          <w:headerReference w:type="default" r:id="rId11"/>
          <w:footerReference w:type="default" r:id="rId12"/>
          <w:pgSz w:w="11906" w:h="16838"/>
          <w:pgMar w:top="568" w:right="707" w:bottom="568" w:left="851" w:header="709" w:footer="709" w:gutter="0"/>
          <w:cols w:space="708"/>
          <w:titlePg/>
          <w:docGrid w:linePitch="360"/>
        </w:sectPr>
      </w:pPr>
      <w:r>
        <w:rPr>
          <w:rFonts w:ascii="Arial" w:hAnsi="Arial" w:cs="Arial"/>
          <w:color w:val="000000" w:themeColor="text1"/>
        </w:rPr>
        <w:t xml:space="preserve">       </w:t>
      </w:r>
      <w:proofErr w:type="spellStart"/>
      <w:r w:rsidR="00B2447A">
        <w:rPr>
          <w:rFonts w:ascii="Arial" w:hAnsi="Arial" w:cs="Arial"/>
          <w:color w:val="A6A6A6" w:themeColor="background1" w:themeShade="A6"/>
        </w:rPr>
        <w:t>м.п</w:t>
      </w:r>
      <w:proofErr w:type="spellEnd"/>
      <w:r w:rsidR="00B2447A">
        <w:rPr>
          <w:rFonts w:ascii="Arial" w:hAnsi="Arial" w:cs="Arial"/>
          <w:color w:val="A6A6A6" w:themeColor="background1" w:themeShade="A6"/>
        </w:rPr>
        <w:t>.</w:t>
      </w:r>
      <w:r w:rsidR="00B2447A">
        <w:rPr>
          <w:rFonts w:ascii="Arial" w:hAnsi="Arial" w:cs="Arial"/>
          <w:color w:val="A6A6A6" w:themeColor="background1" w:themeShade="A6"/>
        </w:rPr>
        <w:tab/>
      </w:r>
      <w:r w:rsidR="00B2447A">
        <w:rPr>
          <w:rFonts w:ascii="Arial" w:hAnsi="Arial" w:cs="Arial"/>
          <w:color w:val="A6A6A6" w:themeColor="background1" w:themeShade="A6"/>
        </w:rPr>
        <w:tab/>
      </w:r>
      <w:r w:rsidR="00B2447A">
        <w:rPr>
          <w:rFonts w:ascii="Arial" w:hAnsi="Arial" w:cs="Arial"/>
          <w:color w:val="A6A6A6" w:themeColor="background1" w:themeShade="A6"/>
        </w:rPr>
        <w:tab/>
      </w:r>
      <w:r w:rsidR="00B2447A">
        <w:rPr>
          <w:rFonts w:ascii="Arial" w:hAnsi="Arial" w:cs="Arial"/>
          <w:color w:val="A6A6A6" w:themeColor="background1" w:themeShade="A6"/>
        </w:rPr>
        <w:tab/>
      </w:r>
      <w:r w:rsidR="00B2447A">
        <w:rPr>
          <w:rFonts w:ascii="Arial" w:hAnsi="Arial" w:cs="Arial"/>
          <w:color w:val="A6A6A6" w:themeColor="background1" w:themeShade="A6"/>
        </w:rPr>
        <w:tab/>
      </w:r>
      <w:r w:rsidR="00B2447A">
        <w:rPr>
          <w:rFonts w:ascii="Arial" w:hAnsi="Arial" w:cs="Arial"/>
          <w:color w:val="A6A6A6" w:themeColor="background1" w:themeShade="A6"/>
        </w:rPr>
        <w:tab/>
      </w:r>
      <w:r w:rsidR="00B2447A">
        <w:rPr>
          <w:rFonts w:ascii="Arial" w:hAnsi="Arial" w:cs="Arial"/>
          <w:color w:val="A6A6A6" w:themeColor="background1" w:themeShade="A6"/>
        </w:rPr>
        <w:tab/>
      </w:r>
      <w:proofErr w:type="spellStart"/>
      <w:r w:rsidR="00B2447A">
        <w:rPr>
          <w:rFonts w:ascii="Arial" w:hAnsi="Arial" w:cs="Arial"/>
          <w:color w:val="A6A6A6" w:themeColor="background1" w:themeShade="A6"/>
        </w:rPr>
        <w:t>м.п</w:t>
      </w:r>
      <w:proofErr w:type="spellEnd"/>
    </w:p>
    <w:p w14:paraId="0F6A4474" w14:textId="77777777" w:rsidR="001B74F5" w:rsidRDefault="0042032F" w:rsidP="001B74F5">
      <w:pPr>
        <w:jc w:val="right"/>
        <w:rPr>
          <w:i/>
          <w:color w:val="000000" w:themeColor="text1"/>
          <w:sz w:val="18"/>
          <w:szCs w:val="18"/>
        </w:rPr>
      </w:pPr>
      <w:r>
        <w:rPr>
          <w:i/>
          <w:color w:val="000000" w:themeColor="text1"/>
          <w:sz w:val="18"/>
          <w:szCs w:val="18"/>
        </w:rPr>
        <w:lastRenderedPageBreak/>
        <w:t xml:space="preserve">                                                                                                                                             Приложение №1 </w:t>
      </w:r>
    </w:p>
    <w:p w14:paraId="0F6A4475" w14:textId="77777777" w:rsidR="001B74F5" w:rsidRDefault="0042032F" w:rsidP="001B74F5">
      <w:pPr>
        <w:jc w:val="right"/>
        <w:rPr>
          <w:i/>
          <w:color w:val="000000" w:themeColor="text1"/>
          <w:sz w:val="18"/>
          <w:szCs w:val="18"/>
        </w:rPr>
      </w:pPr>
      <w:r>
        <w:rPr>
          <w:i/>
          <w:color w:val="000000" w:themeColor="text1"/>
          <w:sz w:val="18"/>
          <w:szCs w:val="18"/>
        </w:rPr>
        <w:t xml:space="preserve">                                                                         к договору поставки </w:t>
      </w:r>
    </w:p>
    <w:p w14:paraId="0F6A4476" w14:textId="3967332F" w:rsidR="001B74F5" w:rsidRDefault="0042032F" w:rsidP="001B74F5">
      <w:pPr>
        <w:jc w:val="right"/>
        <w:rPr>
          <w:i/>
          <w:color w:val="000000" w:themeColor="text1"/>
          <w:sz w:val="18"/>
          <w:szCs w:val="18"/>
        </w:rPr>
      </w:pPr>
      <w:proofErr w:type="gramStart"/>
      <w:r>
        <w:rPr>
          <w:i/>
          <w:color w:val="000000" w:themeColor="text1"/>
          <w:sz w:val="18"/>
          <w:szCs w:val="18"/>
        </w:rPr>
        <w:t>№</w:t>
      </w:r>
      <w:r w:rsidR="00C93D48" w:rsidRPr="00C93D48">
        <w:t xml:space="preserve"> </w:t>
      </w:r>
      <w:r w:rsidR="0024372D">
        <w:rPr>
          <w:i/>
          <w:color w:val="000000" w:themeColor="text1"/>
          <w:sz w:val="18"/>
          <w:szCs w:val="18"/>
        </w:rPr>
        <w:t xml:space="preserve"> </w:t>
      </w:r>
      <w:r w:rsidR="00C93D48">
        <w:rPr>
          <w:i/>
          <w:color w:val="000000" w:themeColor="text1"/>
          <w:sz w:val="18"/>
          <w:szCs w:val="18"/>
        </w:rPr>
        <w:t>от</w:t>
      </w:r>
      <w:proofErr w:type="gramEnd"/>
      <w:r w:rsidR="00C93D48">
        <w:rPr>
          <w:i/>
          <w:color w:val="000000" w:themeColor="text1"/>
          <w:sz w:val="18"/>
          <w:szCs w:val="18"/>
        </w:rPr>
        <w:t xml:space="preserve"> </w:t>
      </w:r>
      <w:r>
        <w:rPr>
          <w:i/>
          <w:color w:val="000000" w:themeColor="text1"/>
          <w:sz w:val="18"/>
          <w:szCs w:val="18"/>
        </w:rPr>
        <w:t>«»</w:t>
      </w:r>
      <w:r w:rsidR="0024372D">
        <w:rPr>
          <w:i/>
          <w:color w:val="000000" w:themeColor="text1"/>
          <w:sz w:val="18"/>
          <w:szCs w:val="18"/>
        </w:rPr>
        <w:t xml:space="preserve">             </w:t>
      </w:r>
      <w:r>
        <w:rPr>
          <w:i/>
          <w:color w:val="000000" w:themeColor="text1"/>
          <w:sz w:val="18"/>
          <w:szCs w:val="18"/>
        </w:rPr>
        <w:t>2025г.</w:t>
      </w:r>
    </w:p>
    <w:p w14:paraId="0F6A4477" w14:textId="77777777" w:rsidR="001B74F5" w:rsidRDefault="001B74F5" w:rsidP="001B74F5">
      <w:pPr>
        <w:jc w:val="both"/>
        <w:rPr>
          <w:color w:val="000000" w:themeColor="text1"/>
        </w:rPr>
      </w:pPr>
    </w:p>
    <w:p w14:paraId="0F6A4478" w14:textId="77777777" w:rsidR="001B74F5" w:rsidRPr="001B74F5" w:rsidRDefault="001B74F5" w:rsidP="001B74F5">
      <w:pPr>
        <w:jc w:val="both"/>
        <w:rPr>
          <w:rFonts w:ascii="Arial" w:hAnsi="Arial" w:cs="Arial"/>
          <w:color w:val="000000" w:themeColor="text1"/>
          <w:sz w:val="23"/>
          <w:szCs w:val="23"/>
        </w:rPr>
      </w:pPr>
    </w:p>
    <w:p w14:paraId="0F6A4479" w14:textId="77777777" w:rsidR="001B74F5" w:rsidRPr="001B74F5" w:rsidRDefault="0042032F" w:rsidP="001B74F5">
      <w:pPr>
        <w:jc w:val="center"/>
        <w:rPr>
          <w:rFonts w:ascii="Arial" w:hAnsi="Arial" w:cs="Arial"/>
          <w:b/>
          <w:color w:val="000000" w:themeColor="text1"/>
          <w:sz w:val="23"/>
          <w:szCs w:val="23"/>
        </w:rPr>
      </w:pPr>
      <w:r w:rsidRPr="001B74F5">
        <w:rPr>
          <w:rFonts w:ascii="Arial" w:hAnsi="Arial" w:cs="Arial"/>
          <w:b/>
          <w:color w:val="000000" w:themeColor="text1"/>
          <w:sz w:val="23"/>
          <w:szCs w:val="23"/>
        </w:rPr>
        <w:t>Спецификация</w:t>
      </w:r>
    </w:p>
    <w:p w14:paraId="0F6A447A" w14:textId="77777777" w:rsidR="001B74F5" w:rsidRPr="001B74F5" w:rsidRDefault="001B74F5" w:rsidP="001B74F5">
      <w:pPr>
        <w:jc w:val="center"/>
        <w:rPr>
          <w:rFonts w:ascii="Arial" w:hAnsi="Arial" w:cs="Arial"/>
          <w:color w:val="000000" w:themeColor="text1"/>
          <w:sz w:val="23"/>
          <w:szCs w:val="23"/>
        </w:rPr>
      </w:pPr>
    </w:p>
    <w:tbl>
      <w:tblPr>
        <w:tblStyle w:val="af6"/>
        <w:tblW w:w="10314" w:type="dxa"/>
        <w:tblLayout w:type="fixed"/>
        <w:tblLook w:val="04A0" w:firstRow="1" w:lastRow="0" w:firstColumn="1" w:lastColumn="0" w:noHBand="0" w:noVBand="1"/>
      </w:tblPr>
      <w:tblGrid>
        <w:gridCol w:w="7054"/>
        <w:gridCol w:w="1843"/>
        <w:gridCol w:w="1417"/>
      </w:tblGrid>
      <w:tr w:rsidR="00866E8E" w14:paraId="0F6A447E" w14:textId="77777777" w:rsidTr="000F7E72">
        <w:tc>
          <w:tcPr>
            <w:tcW w:w="7054" w:type="dxa"/>
            <w:tcBorders>
              <w:top w:val="single" w:sz="4" w:space="0" w:color="auto"/>
              <w:left w:val="single" w:sz="4" w:space="0" w:color="auto"/>
              <w:bottom w:val="single" w:sz="4" w:space="0" w:color="auto"/>
              <w:right w:val="single" w:sz="4" w:space="0" w:color="auto"/>
            </w:tcBorders>
            <w:vAlign w:val="center"/>
            <w:hideMark/>
          </w:tcPr>
          <w:p w14:paraId="0F6A447B" w14:textId="77777777" w:rsidR="001B74F5" w:rsidRPr="001B74F5" w:rsidRDefault="0042032F">
            <w:pPr>
              <w:jc w:val="center"/>
              <w:rPr>
                <w:rFonts w:ascii="Arial" w:hAnsi="Arial" w:cs="Arial"/>
                <w:b/>
                <w:i/>
                <w:color w:val="000000" w:themeColor="text1"/>
                <w:sz w:val="23"/>
                <w:szCs w:val="23"/>
                <w:lang w:eastAsia="en-US"/>
              </w:rPr>
            </w:pPr>
            <w:r w:rsidRPr="001B74F5">
              <w:rPr>
                <w:rFonts w:ascii="Arial" w:hAnsi="Arial" w:cs="Arial"/>
                <w:b/>
                <w:i/>
                <w:color w:val="000000" w:themeColor="text1"/>
                <w:sz w:val="23"/>
                <w:szCs w:val="23"/>
                <w:lang w:eastAsia="en-US"/>
              </w:rPr>
              <w:t>наименование товара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F6A447C" w14:textId="77777777" w:rsidR="001B74F5" w:rsidRPr="001B74F5" w:rsidRDefault="0042032F">
            <w:pPr>
              <w:jc w:val="both"/>
              <w:rPr>
                <w:rFonts w:ascii="Arial" w:hAnsi="Arial" w:cs="Arial"/>
                <w:b/>
                <w:i/>
                <w:color w:val="000000" w:themeColor="text1"/>
                <w:sz w:val="23"/>
                <w:szCs w:val="23"/>
                <w:lang w:eastAsia="en-US"/>
              </w:rPr>
            </w:pPr>
            <w:r w:rsidRPr="001B74F5">
              <w:rPr>
                <w:rFonts w:ascii="Arial" w:hAnsi="Arial" w:cs="Arial"/>
                <w:b/>
                <w:i/>
                <w:color w:val="000000" w:themeColor="text1"/>
                <w:sz w:val="23"/>
                <w:szCs w:val="23"/>
                <w:lang w:eastAsia="en-US"/>
              </w:rPr>
              <w:t>ед. измерения</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F6A447D" w14:textId="7920B0CE" w:rsidR="001B74F5" w:rsidRPr="001B74F5" w:rsidRDefault="00D7620F">
            <w:pPr>
              <w:jc w:val="both"/>
              <w:rPr>
                <w:rFonts w:ascii="Arial" w:hAnsi="Arial" w:cs="Arial"/>
                <w:b/>
                <w:i/>
                <w:color w:val="000000" w:themeColor="text1"/>
                <w:sz w:val="23"/>
                <w:szCs w:val="23"/>
                <w:lang w:eastAsia="en-US"/>
              </w:rPr>
            </w:pPr>
            <w:r>
              <w:rPr>
                <w:rFonts w:ascii="Arial" w:hAnsi="Arial" w:cs="Arial"/>
                <w:b/>
                <w:i/>
                <w:color w:val="000000" w:themeColor="text1"/>
                <w:sz w:val="23"/>
                <w:szCs w:val="23"/>
                <w:lang w:eastAsia="en-US"/>
              </w:rPr>
              <w:t>Цена, с НДС (22</w:t>
            </w:r>
            <w:r w:rsidR="0042032F" w:rsidRPr="001B74F5">
              <w:rPr>
                <w:rFonts w:ascii="Arial" w:hAnsi="Arial" w:cs="Arial"/>
                <w:b/>
                <w:i/>
                <w:color w:val="000000" w:themeColor="text1"/>
                <w:sz w:val="23"/>
                <w:szCs w:val="23"/>
                <w:lang w:eastAsia="en-US"/>
              </w:rPr>
              <w:t>%)</w:t>
            </w:r>
          </w:p>
        </w:tc>
      </w:tr>
      <w:tr w:rsidR="004830A2" w14:paraId="0F6A4484" w14:textId="77777777" w:rsidTr="00E07C65">
        <w:tc>
          <w:tcPr>
            <w:tcW w:w="7054" w:type="dxa"/>
            <w:vMerge w:val="restart"/>
            <w:tcBorders>
              <w:top w:val="single" w:sz="4" w:space="0" w:color="auto"/>
              <w:left w:val="single" w:sz="4" w:space="0" w:color="auto"/>
              <w:right w:val="single" w:sz="4" w:space="0" w:color="auto"/>
            </w:tcBorders>
            <w:hideMark/>
          </w:tcPr>
          <w:p w14:paraId="0F6A447F" w14:textId="77777777" w:rsidR="004830A2" w:rsidRPr="001B74F5" w:rsidRDefault="004830A2">
            <w:pPr>
              <w:jc w:val="both"/>
              <w:rPr>
                <w:rFonts w:ascii="Arial" w:hAnsi="Arial" w:cs="Arial"/>
                <w:color w:val="000000" w:themeColor="text1"/>
                <w:sz w:val="23"/>
                <w:szCs w:val="23"/>
                <w:lang w:eastAsia="en-US"/>
              </w:rPr>
            </w:pPr>
            <w:r w:rsidRPr="001B74F5">
              <w:rPr>
                <w:rFonts w:ascii="Arial" w:hAnsi="Arial" w:cs="Arial"/>
                <w:color w:val="000000" w:themeColor="text1"/>
                <w:sz w:val="23"/>
                <w:szCs w:val="23"/>
                <w:lang w:eastAsia="en-US"/>
              </w:rPr>
              <w:t>Вода питьевая негазированная "ЖИВАЯ ВОДА" первой категории 1 состав 18,9 л</w:t>
            </w:r>
          </w:p>
        </w:tc>
        <w:tc>
          <w:tcPr>
            <w:tcW w:w="1843" w:type="dxa"/>
            <w:tcBorders>
              <w:top w:val="single" w:sz="4" w:space="0" w:color="auto"/>
              <w:left w:val="single" w:sz="4" w:space="0" w:color="auto"/>
              <w:bottom w:val="single" w:sz="4" w:space="0" w:color="auto"/>
              <w:right w:val="single" w:sz="4" w:space="0" w:color="auto"/>
            </w:tcBorders>
          </w:tcPr>
          <w:p w14:paraId="0F6A4481" w14:textId="728154DC" w:rsidR="004830A2" w:rsidRPr="001B74F5" w:rsidRDefault="004830A2" w:rsidP="004F4421">
            <w:pPr>
              <w:rPr>
                <w:rFonts w:ascii="Arial" w:hAnsi="Arial" w:cs="Arial"/>
                <w:color w:val="000000" w:themeColor="text1"/>
                <w:sz w:val="23"/>
                <w:szCs w:val="23"/>
                <w:lang w:eastAsia="en-US"/>
              </w:rPr>
            </w:pPr>
            <w:r>
              <w:rPr>
                <w:rFonts w:ascii="Arial" w:hAnsi="Arial" w:cs="Arial"/>
                <w:color w:val="000000" w:themeColor="text1"/>
                <w:sz w:val="23"/>
                <w:szCs w:val="23"/>
                <w:lang w:eastAsia="en-US"/>
              </w:rPr>
              <w:t xml:space="preserve">          </w:t>
            </w:r>
            <w:r w:rsidRPr="001B74F5">
              <w:rPr>
                <w:rFonts w:ascii="Arial" w:hAnsi="Arial" w:cs="Arial"/>
                <w:color w:val="000000" w:themeColor="text1"/>
                <w:sz w:val="23"/>
                <w:szCs w:val="23"/>
                <w:lang w:eastAsia="en-US"/>
              </w:rPr>
              <w:t>бут</w:t>
            </w:r>
          </w:p>
        </w:tc>
        <w:tc>
          <w:tcPr>
            <w:tcW w:w="1417" w:type="dxa"/>
            <w:tcBorders>
              <w:top w:val="single" w:sz="4" w:space="0" w:color="auto"/>
              <w:left w:val="single" w:sz="4" w:space="0" w:color="auto"/>
              <w:bottom w:val="single" w:sz="4" w:space="0" w:color="auto"/>
              <w:right w:val="single" w:sz="4" w:space="0" w:color="auto"/>
            </w:tcBorders>
            <w:hideMark/>
          </w:tcPr>
          <w:p w14:paraId="0F6A4482" w14:textId="3DB3AAD8" w:rsidR="004830A2" w:rsidRPr="001B74F5" w:rsidRDefault="004830A2">
            <w:pPr>
              <w:jc w:val="both"/>
              <w:rPr>
                <w:rFonts w:ascii="Arial" w:hAnsi="Arial" w:cs="Arial"/>
                <w:color w:val="000000" w:themeColor="text1"/>
                <w:sz w:val="23"/>
                <w:szCs w:val="23"/>
                <w:lang w:eastAsia="en-US"/>
              </w:rPr>
            </w:pPr>
            <w:r>
              <w:rPr>
                <w:rFonts w:ascii="Arial" w:hAnsi="Arial" w:cs="Arial"/>
                <w:color w:val="000000" w:themeColor="text1"/>
                <w:sz w:val="23"/>
                <w:szCs w:val="23"/>
                <w:lang w:eastAsia="en-US"/>
              </w:rPr>
              <w:t>17</w:t>
            </w:r>
            <w:r w:rsidRPr="001B74F5">
              <w:rPr>
                <w:rFonts w:ascii="Arial" w:hAnsi="Arial" w:cs="Arial"/>
                <w:color w:val="000000" w:themeColor="text1"/>
                <w:sz w:val="23"/>
                <w:szCs w:val="23"/>
                <w:lang w:eastAsia="en-US"/>
              </w:rPr>
              <w:t>0,00</w:t>
            </w:r>
          </w:p>
          <w:p w14:paraId="0F6A4483" w14:textId="77777777" w:rsidR="004830A2" w:rsidRPr="001B74F5" w:rsidRDefault="004830A2">
            <w:pPr>
              <w:jc w:val="both"/>
              <w:rPr>
                <w:rFonts w:ascii="Arial" w:hAnsi="Arial" w:cs="Arial"/>
                <w:color w:val="000000" w:themeColor="text1"/>
                <w:sz w:val="23"/>
                <w:szCs w:val="23"/>
                <w:lang w:eastAsia="en-US"/>
              </w:rPr>
            </w:pPr>
            <w:r w:rsidRPr="001B74F5">
              <w:rPr>
                <w:rFonts w:ascii="Arial" w:hAnsi="Arial" w:cs="Arial"/>
                <w:color w:val="000000" w:themeColor="text1"/>
                <w:sz w:val="23"/>
                <w:szCs w:val="23"/>
                <w:lang w:eastAsia="en-US"/>
              </w:rPr>
              <w:t xml:space="preserve">        </w:t>
            </w:r>
          </w:p>
        </w:tc>
      </w:tr>
      <w:tr w:rsidR="004830A2" w14:paraId="166135A3" w14:textId="77777777" w:rsidTr="00E07C65">
        <w:tc>
          <w:tcPr>
            <w:tcW w:w="7054" w:type="dxa"/>
            <w:vMerge/>
            <w:tcBorders>
              <w:left w:val="single" w:sz="4" w:space="0" w:color="auto"/>
              <w:bottom w:val="single" w:sz="4" w:space="0" w:color="auto"/>
              <w:right w:val="single" w:sz="4" w:space="0" w:color="auto"/>
            </w:tcBorders>
          </w:tcPr>
          <w:p w14:paraId="4595DCBD" w14:textId="77777777" w:rsidR="004830A2" w:rsidRPr="001B74F5" w:rsidRDefault="004830A2">
            <w:pPr>
              <w:jc w:val="both"/>
              <w:rPr>
                <w:rFonts w:ascii="Arial" w:hAnsi="Arial" w:cs="Arial"/>
                <w:color w:val="000000" w:themeColor="text1"/>
                <w:sz w:val="23"/>
                <w:szCs w:val="23"/>
                <w:lang w:eastAsia="en-US"/>
              </w:rPr>
            </w:pPr>
          </w:p>
        </w:tc>
        <w:tc>
          <w:tcPr>
            <w:tcW w:w="1843" w:type="dxa"/>
            <w:tcBorders>
              <w:top w:val="single" w:sz="4" w:space="0" w:color="auto"/>
              <w:left w:val="single" w:sz="4" w:space="0" w:color="auto"/>
              <w:bottom w:val="single" w:sz="4" w:space="0" w:color="auto"/>
              <w:right w:val="single" w:sz="4" w:space="0" w:color="auto"/>
            </w:tcBorders>
          </w:tcPr>
          <w:p w14:paraId="21420BFD" w14:textId="1AAB2E04" w:rsidR="004830A2" w:rsidRDefault="004830A2" w:rsidP="004830A2">
            <w:pPr>
              <w:jc w:val="center"/>
              <w:rPr>
                <w:rFonts w:ascii="Arial" w:hAnsi="Arial" w:cs="Arial"/>
                <w:color w:val="000000" w:themeColor="text1"/>
                <w:sz w:val="23"/>
                <w:szCs w:val="23"/>
                <w:lang w:eastAsia="en-US"/>
              </w:rPr>
            </w:pPr>
            <w:r>
              <w:rPr>
                <w:rFonts w:ascii="Arial" w:hAnsi="Arial" w:cs="Arial"/>
                <w:color w:val="000000" w:themeColor="text1"/>
                <w:sz w:val="23"/>
                <w:szCs w:val="23"/>
                <w:lang w:eastAsia="en-US"/>
              </w:rPr>
              <w:t>2400</w:t>
            </w:r>
          </w:p>
        </w:tc>
        <w:tc>
          <w:tcPr>
            <w:tcW w:w="1417" w:type="dxa"/>
            <w:tcBorders>
              <w:top w:val="single" w:sz="4" w:space="0" w:color="auto"/>
              <w:left w:val="single" w:sz="4" w:space="0" w:color="auto"/>
              <w:bottom w:val="single" w:sz="4" w:space="0" w:color="auto"/>
              <w:right w:val="single" w:sz="4" w:space="0" w:color="auto"/>
            </w:tcBorders>
          </w:tcPr>
          <w:p w14:paraId="7DD2ADC4" w14:textId="3FB2DDF9" w:rsidR="004830A2" w:rsidRDefault="004830A2">
            <w:pPr>
              <w:jc w:val="both"/>
              <w:rPr>
                <w:rFonts w:ascii="Arial" w:hAnsi="Arial" w:cs="Arial"/>
                <w:color w:val="000000" w:themeColor="text1"/>
                <w:sz w:val="23"/>
                <w:szCs w:val="23"/>
                <w:lang w:eastAsia="en-US"/>
              </w:rPr>
            </w:pPr>
            <w:r>
              <w:rPr>
                <w:rFonts w:ascii="Arial" w:hAnsi="Arial" w:cs="Arial"/>
                <w:color w:val="000000" w:themeColor="text1"/>
                <w:sz w:val="23"/>
                <w:szCs w:val="23"/>
                <w:lang w:eastAsia="en-US"/>
              </w:rPr>
              <w:t>408000</w:t>
            </w:r>
          </w:p>
        </w:tc>
      </w:tr>
    </w:tbl>
    <w:p w14:paraId="0F6A4491" w14:textId="77777777" w:rsidR="001B74F5" w:rsidRPr="001B74F5" w:rsidRDefault="001B74F5" w:rsidP="001B74F5">
      <w:pPr>
        <w:jc w:val="both"/>
        <w:rPr>
          <w:rFonts w:ascii="Arial" w:hAnsi="Arial" w:cs="Arial"/>
          <w:color w:val="000000" w:themeColor="text1"/>
          <w:sz w:val="23"/>
          <w:szCs w:val="23"/>
        </w:rPr>
      </w:pPr>
    </w:p>
    <w:p w14:paraId="0F6A4492" w14:textId="77777777" w:rsidR="001B74F5" w:rsidRPr="001B74F5" w:rsidRDefault="001B74F5" w:rsidP="001B74F5">
      <w:pPr>
        <w:jc w:val="both"/>
        <w:rPr>
          <w:rFonts w:ascii="Arial" w:hAnsi="Arial" w:cs="Arial"/>
          <w:color w:val="000000" w:themeColor="text1"/>
          <w:sz w:val="23"/>
          <w:szCs w:val="23"/>
        </w:rPr>
      </w:pPr>
    </w:p>
    <w:p w14:paraId="0F6A4493" w14:textId="77777777" w:rsidR="001B74F5" w:rsidRPr="001B74F5" w:rsidRDefault="001B74F5" w:rsidP="001B74F5">
      <w:pPr>
        <w:jc w:val="both"/>
        <w:rPr>
          <w:rFonts w:ascii="Arial" w:hAnsi="Arial" w:cs="Arial"/>
          <w:color w:val="000000" w:themeColor="text1"/>
          <w:sz w:val="23"/>
          <w:szCs w:val="23"/>
        </w:rPr>
      </w:pPr>
    </w:p>
    <w:p w14:paraId="0F6A4494" w14:textId="77777777" w:rsidR="001B74F5" w:rsidRPr="001B74F5" w:rsidRDefault="0042032F" w:rsidP="001B74F5">
      <w:pPr>
        <w:jc w:val="both"/>
        <w:rPr>
          <w:rFonts w:ascii="Arial" w:hAnsi="Arial" w:cs="Arial"/>
          <w:color w:val="000000" w:themeColor="text1"/>
          <w:sz w:val="23"/>
          <w:szCs w:val="23"/>
        </w:rPr>
      </w:pPr>
      <w:r w:rsidRPr="001B74F5">
        <w:rPr>
          <w:rFonts w:ascii="Arial" w:hAnsi="Arial" w:cs="Arial"/>
          <w:color w:val="000000" w:themeColor="text1"/>
          <w:sz w:val="23"/>
          <w:szCs w:val="23"/>
        </w:rPr>
        <w:t>Спецификация согласована:</w:t>
      </w:r>
    </w:p>
    <w:p w14:paraId="0F6A4495" w14:textId="77777777" w:rsidR="001B74F5" w:rsidRPr="001B74F5" w:rsidRDefault="001B74F5" w:rsidP="001B74F5">
      <w:pPr>
        <w:jc w:val="both"/>
        <w:rPr>
          <w:rFonts w:ascii="Arial" w:hAnsi="Arial" w:cs="Arial"/>
          <w:color w:val="000000" w:themeColor="text1"/>
          <w:sz w:val="23"/>
          <w:szCs w:val="23"/>
        </w:rPr>
      </w:pPr>
    </w:p>
    <w:p w14:paraId="0F6A4496" w14:textId="77777777" w:rsidR="001B74F5" w:rsidRPr="001B74F5" w:rsidRDefault="001B74F5" w:rsidP="001B74F5">
      <w:pPr>
        <w:jc w:val="both"/>
        <w:rPr>
          <w:rFonts w:ascii="Arial" w:hAnsi="Arial" w:cs="Arial"/>
          <w:color w:val="000000" w:themeColor="text1"/>
          <w:sz w:val="23"/>
          <w:szCs w:val="23"/>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60"/>
      </w:tblGrid>
      <w:tr w:rsidR="00866E8E" w14:paraId="0F6A4499" w14:textId="77777777" w:rsidTr="00C81E05">
        <w:tc>
          <w:tcPr>
            <w:tcW w:w="5245" w:type="dxa"/>
            <w:hideMark/>
          </w:tcPr>
          <w:p w14:paraId="0F6A4497" w14:textId="77777777" w:rsidR="001B74F5" w:rsidRPr="001B74F5" w:rsidRDefault="0042032F">
            <w:pPr>
              <w:jc w:val="both"/>
              <w:rPr>
                <w:rFonts w:ascii="Arial" w:hAnsi="Arial" w:cs="Arial"/>
                <w:b/>
                <w:color w:val="000000" w:themeColor="text1"/>
                <w:sz w:val="23"/>
                <w:szCs w:val="23"/>
                <w:lang w:eastAsia="en-US"/>
              </w:rPr>
            </w:pPr>
            <w:r w:rsidRPr="001B74F5">
              <w:rPr>
                <w:rFonts w:ascii="Arial" w:hAnsi="Arial" w:cs="Arial"/>
                <w:b/>
                <w:color w:val="000000" w:themeColor="text1"/>
                <w:sz w:val="23"/>
                <w:szCs w:val="23"/>
                <w:lang w:eastAsia="en-US"/>
              </w:rPr>
              <w:t>От Поставщика</w:t>
            </w:r>
          </w:p>
        </w:tc>
        <w:tc>
          <w:tcPr>
            <w:tcW w:w="4960" w:type="dxa"/>
            <w:hideMark/>
          </w:tcPr>
          <w:p w14:paraId="0F6A4498" w14:textId="77777777" w:rsidR="001B74F5" w:rsidRPr="001B74F5" w:rsidRDefault="0042032F">
            <w:pPr>
              <w:jc w:val="both"/>
              <w:rPr>
                <w:rFonts w:ascii="Arial" w:hAnsi="Arial" w:cs="Arial"/>
                <w:b/>
                <w:color w:val="000000" w:themeColor="text1"/>
                <w:sz w:val="23"/>
                <w:szCs w:val="23"/>
                <w:lang w:eastAsia="en-US"/>
              </w:rPr>
            </w:pPr>
            <w:r w:rsidRPr="001B74F5">
              <w:rPr>
                <w:rFonts w:ascii="Arial" w:hAnsi="Arial" w:cs="Arial"/>
                <w:b/>
                <w:color w:val="000000" w:themeColor="text1"/>
                <w:sz w:val="23"/>
                <w:szCs w:val="23"/>
                <w:lang w:eastAsia="en-US"/>
              </w:rPr>
              <w:t>От Покупателя:</w:t>
            </w:r>
          </w:p>
        </w:tc>
      </w:tr>
      <w:tr w:rsidR="00866E8E" w14:paraId="0F6A449C" w14:textId="77777777" w:rsidTr="00C81E05">
        <w:tc>
          <w:tcPr>
            <w:tcW w:w="5245" w:type="dxa"/>
            <w:hideMark/>
          </w:tcPr>
          <w:p w14:paraId="0F6A449A" w14:textId="77777777" w:rsidR="001B74F5" w:rsidRPr="001B74F5" w:rsidRDefault="0042032F">
            <w:pPr>
              <w:jc w:val="both"/>
              <w:rPr>
                <w:rFonts w:ascii="Arial" w:hAnsi="Arial" w:cs="Arial"/>
                <w:b/>
                <w:color w:val="000000" w:themeColor="text1"/>
                <w:sz w:val="23"/>
                <w:szCs w:val="23"/>
                <w:lang w:eastAsia="en-US"/>
              </w:rPr>
            </w:pPr>
            <w:r w:rsidRPr="001B74F5">
              <w:rPr>
                <w:rFonts w:ascii="Arial" w:hAnsi="Arial" w:cs="Arial"/>
                <w:b/>
                <w:color w:val="000000" w:themeColor="text1"/>
                <w:sz w:val="23"/>
                <w:szCs w:val="23"/>
                <w:lang w:eastAsia="en-US"/>
              </w:rPr>
              <w:t>ООО «ЖИВАЯ ВОДА»:</w:t>
            </w:r>
          </w:p>
        </w:tc>
        <w:tc>
          <w:tcPr>
            <w:tcW w:w="4960" w:type="dxa"/>
          </w:tcPr>
          <w:p w14:paraId="7D63ED31" w14:textId="14B84B3F" w:rsidR="001B74F5" w:rsidRDefault="005F5A57">
            <w:pPr>
              <w:jc w:val="both"/>
              <w:rPr>
                <w:rFonts w:ascii="Arial" w:hAnsi="Arial" w:cs="Arial"/>
                <w:b/>
                <w:bCs/>
                <w:sz w:val="23"/>
                <w:szCs w:val="23"/>
              </w:rPr>
            </w:pPr>
            <w:r w:rsidRPr="005F5A57">
              <w:rPr>
                <w:rFonts w:ascii="Arial" w:hAnsi="Arial" w:cs="Arial"/>
                <w:b/>
                <w:bCs/>
                <w:sz w:val="23"/>
                <w:szCs w:val="23"/>
              </w:rPr>
              <w:t>ФБУЗ "ЦЕНТР ГИГИЕНЫ И ЭПИДЕМИОЛОГИИ В ОРЕНБУРГСКОЙ ОБЛАСТИ"</w:t>
            </w:r>
          </w:p>
          <w:p w14:paraId="0F6A449B" w14:textId="365531CA" w:rsidR="0024372D" w:rsidRPr="007A1F23" w:rsidRDefault="0024372D">
            <w:pPr>
              <w:jc w:val="both"/>
              <w:rPr>
                <w:rFonts w:ascii="Arial" w:hAnsi="Arial" w:cs="Arial"/>
                <w:b/>
                <w:color w:val="000000" w:themeColor="text1"/>
                <w:sz w:val="23"/>
                <w:szCs w:val="23"/>
                <w:lang w:eastAsia="en-US"/>
              </w:rPr>
            </w:pPr>
          </w:p>
        </w:tc>
      </w:tr>
      <w:tr w:rsidR="00866E8E" w14:paraId="0F6A44A9" w14:textId="77777777" w:rsidTr="00C81E05">
        <w:tc>
          <w:tcPr>
            <w:tcW w:w="5245" w:type="dxa"/>
          </w:tcPr>
          <w:p w14:paraId="0F6A449D" w14:textId="77777777" w:rsidR="001B74F5" w:rsidRPr="001B74F5" w:rsidRDefault="001B74F5">
            <w:pPr>
              <w:rPr>
                <w:rFonts w:ascii="Arial" w:hAnsi="Arial" w:cs="Arial"/>
                <w:color w:val="000000" w:themeColor="text1"/>
                <w:sz w:val="23"/>
                <w:szCs w:val="23"/>
                <w:lang w:eastAsia="en-US"/>
              </w:rPr>
            </w:pPr>
          </w:p>
          <w:p w14:paraId="0F6A449E" w14:textId="77777777" w:rsidR="001B74F5" w:rsidRPr="001B74F5" w:rsidRDefault="0042032F">
            <w:pPr>
              <w:rPr>
                <w:rFonts w:ascii="Arial" w:hAnsi="Arial" w:cs="Arial"/>
                <w:color w:val="000000" w:themeColor="text1"/>
                <w:sz w:val="23"/>
                <w:szCs w:val="23"/>
                <w:lang w:eastAsia="en-US"/>
              </w:rPr>
            </w:pPr>
            <w:r>
              <w:rPr>
                <w:rFonts w:ascii="Arial" w:hAnsi="Arial" w:cs="Arial"/>
                <w:color w:val="000000" w:themeColor="text1"/>
                <w:sz w:val="23"/>
                <w:szCs w:val="23"/>
                <w:lang w:eastAsia="en-US"/>
              </w:rPr>
              <w:t>Генеральный директор</w:t>
            </w:r>
          </w:p>
          <w:p w14:paraId="51692519" w14:textId="15DF6E9E" w:rsidR="00C81E05" w:rsidRDefault="00C81E05">
            <w:pPr>
              <w:rPr>
                <w:rFonts w:ascii="Arial" w:hAnsi="Arial" w:cs="Arial"/>
                <w:color w:val="000000" w:themeColor="text1"/>
                <w:sz w:val="23"/>
                <w:szCs w:val="23"/>
                <w:lang w:eastAsia="en-US"/>
              </w:rPr>
            </w:pPr>
          </w:p>
          <w:p w14:paraId="0F6A44A0" w14:textId="77777777" w:rsidR="00C93D48" w:rsidRPr="001B74F5" w:rsidRDefault="00C93D48">
            <w:pPr>
              <w:rPr>
                <w:rFonts w:ascii="Arial" w:hAnsi="Arial" w:cs="Arial"/>
                <w:color w:val="000000" w:themeColor="text1"/>
                <w:sz w:val="23"/>
                <w:szCs w:val="23"/>
                <w:lang w:eastAsia="en-US"/>
              </w:rPr>
            </w:pPr>
          </w:p>
          <w:p w14:paraId="0F6A44A1" w14:textId="77777777" w:rsidR="001B74F5" w:rsidRPr="001B74F5" w:rsidRDefault="0042032F">
            <w:pPr>
              <w:rPr>
                <w:rFonts w:ascii="Arial" w:hAnsi="Arial" w:cs="Arial"/>
                <w:color w:val="000000" w:themeColor="text1"/>
                <w:sz w:val="23"/>
                <w:szCs w:val="23"/>
                <w:lang w:eastAsia="en-US"/>
              </w:rPr>
            </w:pPr>
            <w:r w:rsidRPr="001B74F5">
              <w:rPr>
                <w:rFonts w:ascii="Arial" w:hAnsi="Arial" w:cs="Arial"/>
                <w:color w:val="000000" w:themeColor="text1"/>
                <w:sz w:val="23"/>
                <w:szCs w:val="23"/>
                <w:lang w:eastAsia="en-US"/>
              </w:rPr>
              <w:t xml:space="preserve">________________________ </w:t>
            </w:r>
            <w:r w:rsidR="00B42795">
              <w:rPr>
                <w:rFonts w:ascii="Arial" w:hAnsi="Arial" w:cs="Arial"/>
                <w:color w:val="000000" w:themeColor="text1"/>
                <w:sz w:val="23"/>
                <w:szCs w:val="23"/>
                <w:lang w:eastAsia="en-US"/>
              </w:rPr>
              <w:t xml:space="preserve">Р.Р. </w:t>
            </w:r>
            <w:proofErr w:type="spellStart"/>
            <w:r w:rsidR="00B42795">
              <w:rPr>
                <w:rFonts w:ascii="Arial" w:hAnsi="Arial" w:cs="Arial"/>
                <w:color w:val="000000" w:themeColor="text1"/>
                <w:sz w:val="23"/>
                <w:szCs w:val="23"/>
                <w:lang w:eastAsia="en-US"/>
              </w:rPr>
              <w:t>Забиров</w:t>
            </w:r>
            <w:proofErr w:type="spellEnd"/>
          </w:p>
          <w:p w14:paraId="0F6A44A2" w14:textId="77777777" w:rsidR="001B74F5" w:rsidRPr="001B74F5" w:rsidRDefault="001B74F5">
            <w:pPr>
              <w:rPr>
                <w:rFonts w:ascii="Arial" w:hAnsi="Arial" w:cs="Arial"/>
                <w:color w:val="000000" w:themeColor="text1"/>
                <w:sz w:val="23"/>
                <w:szCs w:val="23"/>
                <w:lang w:eastAsia="en-US"/>
              </w:rPr>
            </w:pPr>
          </w:p>
          <w:p w14:paraId="0F6A44A3" w14:textId="77777777" w:rsidR="001B74F5" w:rsidRPr="001B74F5" w:rsidRDefault="001B74F5">
            <w:pPr>
              <w:jc w:val="both"/>
              <w:rPr>
                <w:rFonts w:ascii="Arial" w:hAnsi="Arial" w:cs="Arial"/>
                <w:color w:val="000000" w:themeColor="text1"/>
                <w:sz w:val="23"/>
                <w:szCs w:val="23"/>
                <w:lang w:eastAsia="en-US"/>
              </w:rPr>
            </w:pPr>
          </w:p>
        </w:tc>
        <w:tc>
          <w:tcPr>
            <w:tcW w:w="4960" w:type="dxa"/>
          </w:tcPr>
          <w:p w14:paraId="0F6A44A4" w14:textId="77777777" w:rsidR="001B74F5" w:rsidRPr="001B74F5" w:rsidRDefault="001B74F5">
            <w:pPr>
              <w:jc w:val="both"/>
              <w:rPr>
                <w:rFonts w:ascii="Arial" w:hAnsi="Arial" w:cs="Arial"/>
                <w:color w:val="000000" w:themeColor="text1"/>
                <w:sz w:val="23"/>
                <w:szCs w:val="23"/>
                <w:lang w:eastAsia="en-US"/>
              </w:rPr>
            </w:pPr>
          </w:p>
          <w:p w14:paraId="70F0AC3A" w14:textId="47D70D4B" w:rsidR="007A1F23" w:rsidRDefault="004F4421">
            <w:pPr>
              <w:jc w:val="both"/>
              <w:rPr>
                <w:rFonts w:ascii="Arial" w:hAnsi="Arial" w:cs="Arial"/>
                <w:color w:val="000000" w:themeColor="text1"/>
                <w:sz w:val="23"/>
                <w:szCs w:val="23"/>
              </w:rPr>
            </w:pPr>
            <w:r>
              <w:rPr>
                <w:rFonts w:ascii="Arial" w:hAnsi="Arial" w:cs="Arial"/>
                <w:color w:val="000000" w:themeColor="text1"/>
                <w:sz w:val="23"/>
                <w:szCs w:val="23"/>
              </w:rPr>
              <w:t>Главный врач</w:t>
            </w:r>
          </w:p>
          <w:p w14:paraId="01390C38" w14:textId="3A1E053C" w:rsidR="0024372D" w:rsidRDefault="0024372D">
            <w:pPr>
              <w:jc w:val="both"/>
              <w:rPr>
                <w:rFonts w:ascii="Arial" w:hAnsi="Arial" w:cs="Arial"/>
                <w:color w:val="000000" w:themeColor="text1"/>
                <w:sz w:val="23"/>
                <w:szCs w:val="23"/>
              </w:rPr>
            </w:pPr>
          </w:p>
          <w:p w14:paraId="2CBB9A8D" w14:textId="77777777" w:rsidR="0024372D" w:rsidRPr="001B74F5" w:rsidRDefault="0024372D">
            <w:pPr>
              <w:jc w:val="both"/>
              <w:rPr>
                <w:rFonts w:ascii="Arial" w:hAnsi="Arial" w:cs="Arial"/>
                <w:color w:val="000000" w:themeColor="text1"/>
                <w:sz w:val="23"/>
                <w:szCs w:val="23"/>
                <w:lang w:eastAsia="en-US"/>
              </w:rPr>
            </w:pPr>
          </w:p>
          <w:p w14:paraId="0F6A44A8" w14:textId="3A2F5950" w:rsidR="001B74F5" w:rsidRPr="001B74F5" w:rsidRDefault="0042032F" w:rsidP="0024372D">
            <w:pPr>
              <w:jc w:val="both"/>
              <w:rPr>
                <w:rFonts w:ascii="Arial" w:hAnsi="Arial" w:cs="Arial"/>
                <w:color w:val="000000" w:themeColor="text1"/>
                <w:sz w:val="23"/>
                <w:szCs w:val="23"/>
                <w:lang w:eastAsia="en-US"/>
              </w:rPr>
            </w:pPr>
            <w:r w:rsidRPr="001B74F5">
              <w:rPr>
                <w:rFonts w:ascii="Arial" w:hAnsi="Arial" w:cs="Arial"/>
                <w:color w:val="000000" w:themeColor="text1"/>
                <w:sz w:val="23"/>
                <w:szCs w:val="23"/>
                <w:lang w:eastAsia="en-US"/>
              </w:rPr>
              <w:t>_____________</w:t>
            </w:r>
            <w:r w:rsidR="0024372D">
              <w:rPr>
                <w:rFonts w:ascii="Arial" w:hAnsi="Arial" w:cs="Arial"/>
                <w:color w:val="000000" w:themeColor="text1"/>
                <w:sz w:val="23"/>
                <w:szCs w:val="23"/>
                <w:lang w:eastAsia="en-US"/>
              </w:rPr>
              <w:t>_</w:t>
            </w:r>
            <w:r w:rsidRPr="001B74F5">
              <w:rPr>
                <w:rFonts w:ascii="Arial" w:hAnsi="Arial" w:cs="Arial"/>
                <w:color w:val="000000" w:themeColor="text1"/>
                <w:sz w:val="23"/>
                <w:szCs w:val="23"/>
                <w:lang w:eastAsia="en-US"/>
              </w:rPr>
              <w:t>_______</w:t>
            </w:r>
            <w:r w:rsidR="00C93D48" w:rsidRPr="00C93D48">
              <w:rPr>
                <w:rFonts w:ascii="Arial" w:hAnsi="Arial" w:cs="Arial"/>
                <w:b/>
                <w:sz w:val="23"/>
                <w:szCs w:val="23"/>
              </w:rPr>
              <w:t xml:space="preserve"> </w:t>
            </w:r>
            <w:r w:rsidR="004F4421" w:rsidRPr="004F4421">
              <w:rPr>
                <w:rFonts w:ascii="Arial" w:hAnsi="Arial" w:cs="Arial"/>
                <w:sz w:val="23"/>
                <w:szCs w:val="23"/>
              </w:rPr>
              <w:t>Д.С. Константинов</w:t>
            </w:r>
          </w:p>
        </w:tc>
      </w:tr>
    </w:tbl>
    <w:p w14:paraId="0F6A44AA" w14:textId="77777777" w:rsidR="001B74F5" w:rsidRDefault="0042032F" w:rsidP="001B74F5">
      <w:pPr>
        <w:rPr>
          <w:b/>
          <w:color w:val="A6A6A6" w:themeColor="background1" w:themeShade="A6"/>
        </w:rPr>
      </w:pPr>
      <w:proofErr w:type="spellStart"/>
      <w:r>
        <w:rPr>
          <w:b/>
          <w:color w:val="A6A6A6" w:themeColor="background1" w:themeShade="A6"/>
        </w:rPr>
        <w:t>м.п</w:t>
      </w:r>
      <w:proofErr w:type="spellEnd"/>
      <w:r>
        <w:rPr>
          <w:b/>
          <w:color w:val="A6A6A6" w:themeColor="background1" w:themeShade="A6"/>
        </w:rPr>
        <w:t>.</w:t>
      </w:r>
      <w:r>
        <w:rPr>
          <w:b/>
          <w:color w:val="A6A6A6" w:themeColor="background1" w:themeShade="A6"/>
        </w:rPr>
        <w:tab/>
      </w:r>
      <w:r>
        <w:rPr>
          <w:b/>
          <w:color w:val="A6A6A6" w:themeColor="background1" w:themeShade="A6"/>
        </w:rPr>
        <w:tab/>
      </w:r>
      <w:r>
        <w:rPr>
          <w:b/>
          <w:color w:val="A6A6A6" w:themeColor="background1" w:themeShade="A6"/>
        </w:rPr>
        <w:tab/>
      </w:r>
      <w:r>
        <w:rPr>
          <w:b/>
          <w:color w:val="A6A6A6" w:themeColor="background1" w:themeShade="A6"/>
        </w:rPr>
        <w:tab/>
      </w:r>
      <w:r>
        <w:rPr>
          <w:b/>
          <w:color w:val="A6A6A6" w:themeColor="background1" w:themeShade="A6"/>
        </w:rPr>
        <w:tab/>
      </w:r>
      <w:r>
        <w:rPr>
          <w:b/>
          <w:color w:val="A6A6A6" w:themeColor="background1" w:themeShade="A6"/>
        </w:rPr>
        <w:tab/>
      </w:r>
      <w:r>
        <w:rPr>
          <w:b/>
          <w:color w:val="A6A6A6" w:themeColor="background1" w:themeShade="A6"/>
        </w:rPr>
        <w:tab/>
      </w:r>
      <w:r>
        <w:rPr>
          <w:b/>
          <w:color w:val="A6A6A6" w:themeColor="background1" w:themeShade="A6"/>
        </w:rPr>
        <w:tab/>
      </w:r>
      <w:proofErr w:type="spellStart"/>
      <w:r>
        <w:rPr>
          <w:b/>
          <w:color w:val="A6A6A6" w:themeColor="background1" w:themeShade="A6"/>
        </w:rPr>
        <w:t>м.п</w:t>
      </w:r>
      <w:proofErr w:type="spellEnd"/>
      <w:r>
        <w:rPr>
          <w:b/>
          <w:color w:val="A6A6A6" w:themeColor="background1" w:themeShade="A6"/>
        </w:rPr>
        <w:t>.</w:t>
      </w:r>
    </w:p>
    <w:p w14:paraId="0F6A44AB" w14:textId="77777777" w:rsidR="004B283B" w:rsidRPr="00B2447A" w:rsidRDefault="004B283B" w:rsidP="00B2447A">
      <w:pPr>
        <w:rPr>
          <w:rFonts w:asciiTheme="minorHAnsi" w:hAnsiTheme="minorHAnsi"/>
          <w:color w:val="000000" w:themeColor="text1"/>
        </w:rPr>
      </w:pPr>
    </w:p>
    <w:sectPr w:rsidR="004B283B" w:rsidRPr="00B2447A">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07DC5" w14:textId="77777777" w:rsidR="007F4124" w:rsidRDefault="007F4124">
      <w:r>
        <w:separator/>
      </w:r>
    </w:p>
  </w:endnote>
  <w:endnote w:type="continuationSeparator" w:id="0">
    <w:p w14:paraId="7EAE7F4D" w14:textId="77777777" w:rsidR="007F4124" w:rsidRDefault="007F4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extBookC">
    <w:panose1 w:val="00000000000000000000"/>
    <w:charset w:val="CC"/>
    <w:family w:val="modern"/>
    <w:notTrueType/>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Geometric 706">
    <w:altName w:val="Microsoft JhengHei"/>
    <w:charset w:val="00"/>
    <w:family w:val="auto"/>
    <w:pitch w:val="default"/>
  </w:font>
  <w:font w:name="Times New Roman;Times New Roman">
    <w:charset w:val="00"/>
    <w:family w:val="auto"/>
    <w:pitch w:val="default"/>
  </w:font>
  <w:font w:name="Cera Pro Medium">
    <w:altName w:val="Microsoft JhengHei"/>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A44C0" w14:textId="1DB1A85A" w:rsidR="004B283B" w:rsidRDefault="0042032F">
    <w:pPr>
      <w:pStyle w:val="aff1"/>
      <w:pBdr>
        <w:top w:val="single" w:sz="24" w:space="4" w:color="823B0B" w:themeColor="accent2" w:themeShade="7F"/>
      </w:pBdr>
      <w:rPr>
        <w:rFonts w:asciiTheme="majorHAnsi" w:eastAsiaTheme="majorEastAsia" w:hAnsiTheme="majorHAnsi" w:cstheme="majorBidi"/>
        <w:color w:val="385623" w:themeColor="accent6" w:themeShade="80"/>
      </w:rPr>
    </w:pPr>
    <w:r>
      <w:rPr>
        <w:rFonts w:ascii="Arial" w:eastAsiaTheme="majorEastAsia" w:hAnsi="Arial" w:cs="Arial"/>
        <w:b/>
        <w:color w:val="385623" w:themeColor="accent6" w:themeShade="80"/>
      </w:rPr>
      <w:t xml:space="preserve">Живаявода56.рф   Страница </w:t>
    </w:r>
    <w:r>
      <w:rPr>
        <w:rFonts w:ascii="Arial" w:eastAsiaTheme="minorEastAsia" w:hAnsi="Arial" w:cs="Arial"/>
        <w:b/>
        <w:color w:val="385623" w:themeColor="accent6" w:themeShade="80"/>
      </w:rPr>
      <w:fldChar w:fldCharType="begin"/>
    </w:r>
    <w:r>
      <w:rPr>
        <w:rFonts w:ascii="Arial" w:hAnsi="Arial" w:cs="Arial"/>
        <w:b/>
        <w:color w:val="385623" w:themeColor="accent6" w:themeShade="80"/>
      </w:rPr>
      <w:instrText>PAGE   \* MERGEFORMAT</w:instrText>
    </w:r>
    <w:r>
      <w:rPr>
        <w:rFonts w:ascii="Arial" w:eastAsiaTheme="minorEastAsia" w:hAnsi="Arial" w:cs="Arial"/>
        <w:b/>
        <w:color w:val="385623" w:themeColor="accent6" w:themeShade="80"/>
      </w:rPr>
      <w:fldChar w:fldCharType="separate"/>
    </w:r>
    <w:r w:rsidR="00211EC3" w:rsidRPr="00211EC3">
      <w:rPr>
        <w:rFonts w:ascii="Arial" w:eastAsiaTheme="majorEastAsia" w:hAnsi="Arial" w:cs="Arial"/>
        <w:b/>
        <w:noProof/>
        <w:color w:val="385623" w:themeColor="accent6" w:themeShade="80"/>
      </w:rPr>
      <w:t>12</w:t>
    </w:r>
    <w:r>
      <w:rPr>
        <w:rFonts w:ascii="Arial" w:eastAsiaTheme="majorEastAsia" w:hAnsi="Arial" w:cs="Arial"/>
        <w:b/>
        <w:color w:val="385623" w:themeColor="accent6" w:themeShade="80"/>
      </w:rPr>
      <w:fldChar w:fldCharType="end"/>
    </w:r>
  </w:p>
  <w:p w14:paraId="0F6A44C1" w14:textId="77777777" w:rsidR="004B283B" w:rsidRDefault="004B283B">
    <w:pPr>
      <w:pStyle w:val="af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42019B" w14:textId="77777777" w:rsidR="007F4124" w:rsidRDefault="007F4124">
      <w:r>
        <w:separator/>
      </w:r>
    </w:p>
  </w:footnote>
  <w:footnote w:type="continuationSeparator" w:id="0">
    <w:p w14:paraId="0A0E29F1" w14:textId="77777777" w:rsidR="007F4124" w:rsidRDefault="007F41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A44BE" w14:textId="77777777" w:rsidR="004B283B" w:rsidRDefault="0042032F">
    <w:pPr>
      <w:pStyle w:val="aff"/>
    </w:pPr>
    <w:r>
      <w:rPr>
        <w:noProof/>
      </w:rPr>
      <w:drawing>
        <wp:anchor distT="0" distB="0" distL="114300" distR="114300" simplePos="0" relativeHeight="251658240" behindDoc="0" locked="0" layoutInCell="1" allowOverlap="1" wp14:anchorId="0F6A44C2" wp14:editId="0F6A44C3">
          <wp:simplePos x="0" y="0"/>
          <wp:positionH relativeFrom="column">
            <wp:posOffset>4983752</wp:posOffset>
          </wp:positionH>
          <wp:positionV relativeFrom="paragraph">
            <wp:posOffset>-308610</wp:posOffset>
          </wp:positionV>
          <wp:extent cx="1621971" cy="606709"/>
          <wp:effectExtent l="0" t="0" r="0" b="3175"/>
          <wp:wrapNone/>
          <wp:docPr id="14" name="Рисунок 7" descr="C:\Users\Admin\YandexDisk\Скриншоты\2025-05-06_21-3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7973" name="Picture 1" descr="C:\Users\Admin\YandexDisk\Скриншоты\2025-05-06_21-32-50.png"/>
                  <pic:cNvPicPr>
                    <a:picLocks noChangeAspect="1"/>
                  </pic:cNvPicPr>
                </pic:nvPicPr>
                <pic:blipFill>
                  <a:blip r:embed="rId1"/>
                  <a:stretch>
                    <a:fillRect/>
                  </a:stretch>
                </pic:blipFill>
                <pic:spPr bwMode="auto">
                  <a:xfrm>
                    <a:off x="0" y="0"/>
                    <a:ext cx="1621971" cy="6067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6A44BF" w14:textId="77777777" w:rsidR="004B283B" w:rsidRDefault="004B283B">
    <w:pPr>
      <w:pStyle w:val="aff"/>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C67CF"/>
    <w:multiLevelType w:val="multilevel"/>
    <w:tmpl w:val="8F9E034E"/>
    <w:lvl w:ilvl="0">
      <w:start w:val="3"/>
      <w:numFmt w:val="decimal"/>
      <w:lvlText w:val="%1"/>
      <w:lvlJc w:val="left"/>
      <w:pPr>
        <w:tabs>
          <w:tab w:val="num" w:pos="480"/>
        </w:tabs>
        <w:ind w:left="480" w:hanging="480"/>
      </w:pPr>
      <w:rPr>
        <w:rFonts w:cs="Times New Roman"/>
      </w:rPr>
    </w:lvl>
    <w:lvl w:ilvl="1">
      <w:start w:val="2"/>
      <w:numFmt w:val="decimal"/>
      <w:lvlText w:val="%1.%2"/>
      <w:lvlJc w:val="left"/>
      <w:pPr>
        <w:tabs>
          <w:tab w:val="num" w:pos="480"/>
        </w:tabs>
        <w:ind w:left="480" w:hanging="48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15A22D61"/>
    <w:multiLevelType w:val="multilevel"/>
    <w:tmpl w:val="997CB2C8"/>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BD31AAB"/>
    <w:multiLevelType w:val="hybridMultilevel"/>
    <w:tmpl w:val="75A26914"/>
    <w:lvl w:ilvl="0" w:tplc="6C86B998">
      <w:start w:val="1"/>
      <w:numFmt w:val="decimal"/>
      <w:lvlText w:val="%1."/>
      <w:lvlJc w:val="left"/>
      <w:pPr>
        <w:tabs>
          <w:tab w:val="num" w:pos="720"/>
        </w:tabs>
        <w:ind w:left="720" w:hanging="360"/>
      </w:pPr>
      <w:rPr>
        <w:rFonts w:hint="default"/>
        <w:b/>
        <w:color w:val="1F3864" w:themeColor="accent5" w:themeShade="80"/>
      </w:rPr>
    </w:lvl>
    <w:lvl w:ilvl="1" w:tplc="8420311C">
      <w:start w:val="1"/>
      <w:numFmt w:val="none"/>
      <w:lvlText w:val=""/>
      <w:lvlJc w:val="left"/>
      <w:pPr>
        <w:tabs>
          <w:tab w:val="num" w:pos="360"/>
        </w:tabs>
      </w:pPr>
    </w:lvl>
    <w:lvl w:ilvl="2" w:tplc="526C926C">
      <w:start w:val="1"/>
      <w:numFmt w:val="none"/>
      <w:lvlText w:val=""/>
      <w:lvlJc w:val="left"/>
      <w:pPr>
        <w:tabs>
          <w:tab w:val="num" w:pos="360"/>
        </w:tabs>
      </w:pPr>
    </w:lvl>
    <w:lvl w:ilvl="3" w:tplc="DE34290A">
      <w:start w:val="1"/>
      <w:numFmt w:val="none"/>
      <w:lvlText w:val=""/>
      <w:lvlJc w:val="left"/>
      <w:pPr>
        <w:tabs>
          <w:tab w:val="num" w:pos="360"/>
        </w:tabs>
      </w:pPr>
    </w:lvl>
    <w:lvl w:ilvl="4" w:tplc="C7D483F2">
      <w:start w:val="1"/>
      <w:numFmt w:val="none"/>
      <w:lvlText w:val=""/>
      <w:lvlJc w:val="left"/>
      <w:pPr>
        <w:tabs>
          <w:tab w:val="num" w:pos="360"/>
        </w:tabs>
      </w:pPr>
    </w:lvl>
    <w:lvl w:ilvl="5" w:tplc="4CA0E89A">
      <w:start w:val="1"/>
      <w:numFmt w:val="none"/>
      <w:lvlText w:val=""/>
      <w:lvlJc w:val="left"/>
      <w:pPr>
        <w:tabs>
          <w:tab w:val="num" w:pos="360"/>
        </w:tabs>
      </w:pPr>
    </w:lvl>
    <w:lvl w:ilvl="6" w:tplc="FBEC4C3E">
      <w:start w:val="1"/>
      <w:numFmt w:val="none"/>
      <w:lvlText w:val=""/>
      <w:lvlJc w:val="left"/>
      <w:pPr>
        <w:tabs>
          <w:tab w:val="num" w:pos="360"/>
        </w:tabs>
      </w:pPr>
    </w:lvl>
    <w:lvl w:ilvl="7" w:tplc="36384A3A">
      <w:start w:val="1"/>
      <w:numFmt w:val="none"/>
      <w:lvlText w:val=""/>
      <w:lvlJc w:val="left"/>
      <w:pPr>
        <w:tabs>
          <w:tab w:val="num" w:pos="360"/>
        </w:tabs>
      </w:pPr>
    </w:lvl>
    <w:lvl w:ilvl="8" w:tplc="E42E7634">
      <w:start w:val="1"/>
      <w:numFmt w:val="none"/>
      <w:lvlText w:val=""/>
      <w:lvlJc w:val="left"/>
      <w:pPr>
        <w:tabs>
          <w:tab w:val="num" w:pos="360"/>
        </w:tabs>
      </w:pPr>
    </w:lvl>
  </w:abstractNum>
  <w:abstractNum w:abstractNumId="3" w15:restartNumberingAfterBreak="0">
    <w:nsid w:val="250F5BFB"/>
    <w:multiLevelType w:val="multilevel"/>
    <w:tmpl w:val="FFCCB8A0"/>
    <w:lvl w:ilvl="0">
      <w:start w:val="3"/>
      <w:numFmt w:val="decimal"/>
      <w:lvlText w:val="%1."/>
      <w:lvlJc w:val="left"/>
      <w:pPr>
        <w:tabs>
          <w:tab w:val="num" w:pos="720"/>
        </w:tabs>
        <w:ind w:left="720" w:hanging="720"/>
      </w:pPr>
      <w:rPr>
        <w:rFonts w:cs="Times New Roman"/>
      </w:rPr>
    </w:lvl>
    <w:lvl w:ilvl="1">
      <w:start w:val="2"/>
      <w:numFmt w:val="decimal"/>
      <w:lvlText w:val="%1.%2."/>
      <w:lvlJc w:val="left"/>
      <w:pPr>
        <w:tabs>
          <w:tab w:val="num" w:pos="720"/>
        </w:tabs>
        <w:ind w:left="720" w:hanging="720"/>
      </w:pPr>
      <w:rPr>
        <w:rFonts w:cs="Times New Roman"/>
      </w:rPr>
    </w:lvl>
    <w:lvl w:ilvl="2">
      <w:start w:val="2"/>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4" w15:restartNumberingAfterBreak="0">
    <w:nsid w:val="34124991"/>
    <w:multiLevelType w:val="multilevel"/>
    <w:tmpl w:val="10D8A798"/>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75520F"/>
    <w:multiLevelType w:val="hybridMultilevel"/>
    <w:tmpl w:val="65C4B128"/>
    <w:lvl w:ilvl="0" w:tplc="CC6E4488">
      <w:start w:val="1"/>
      <w:numFmt w:val="decimal"/>
      <w:lvlText w:val="%1."/>
      <w:lvlJc w:val="left"/>
      <w:pPr>
        <w:tabs>
          <w:tab w:val="num" w:pos="720"/>
        </w:tabs>
        <w:ind w:left="720" w:hanging="360"/>
      </w:pPr>
      <w:rPr>
        <w:rFonts w:cs="Times New Roman"/>
      </w:rPr>
    </w:lvl>
    <w:lvl w:ilvl="1" w:tplc="A22E6B58">
      <w:numFmt w:val="none"/>
      <w:lvlText w:val=""/>
      <w:lvlJc w:val="left"/>
      <w:pPr>
        <w:tabs>
          <w:tab w:val="num" w:pos="360"/>
        </w:tabs>
        <w:ind w:left="0" w:firstLine="0"/>
      </w:pPr>
      <w:rPr>
        <w:rFonts w:cs="Times New Roman"/>
      </w:rPr>
    </w:lvl>
    <w:lvl w:ilvl="2" w:tplc="7EF04A5E">
      <w:numFmt w:val="none"/>
      <w:lvlText w:val=""/>
      <w:lvlJc w:val="left"/>
      <w:pPr>
        <w:tabs>
          <w:tab w:val="num" w:pos="360"/>
        </w:tabs>
        <w:ind w:left="0" w:firstLine="0"/>
      </w:pPr>
      <w:rPr>
        <w:rFonts w:cs="Times New Roman"/>
      </w:rPr>
    </w:lvl>
    <w:lvl w:ilvl="3" w:tplc="77A222D6">
      <w:numFmt w:val="none"/>
      <w:lvlText w:val=""/>
      <w:lvlJc w:val="left"/>
      <w:pPr>
        <w:tabs>
          <w:tab w:val="num" w:pos="360"/>
        </w:tabs>
        <w:ind w:left="0" w:firstLine="0"/>
      </w:pPr>
      <w:rPr>
        <w:rFonts w:cs="Times New Roman"/>
      </w:rPr>
    </w:lvl>
    <w:lvl w:ilvl="4" w:tplc="C32AD6A6">
      <w:numFmt w:val="none"/>
      <w:lvlText w:val=""/>
      <w:lvlJc w:val="left"/>
      <w:pPr>
        <w:tabs>
          <w:tab w:val="num" w:pos="360"/>
        </w:tabs>
        <w:ind w:left="0" w:firstLine="0"/>
      </w:pPr>
      <w:rPr>
        <w:rFonts w:cs="Times New Roman"/>
      </w:rPr>
    </w:lvl>
    <w:lvl w:ilvl="5" w:tplc="53206F86">
      <w:numFmt w:val="none"/>
      <w:lvlText w:val=""/>
      <w:lvlJc w:val="left"/>
      <w:pPr>
        <w:tabs>
          <w:tab w:val="num" w:pos="360"/>
        </w:tabs>
        <w:ind w:left="0" w:firstLine="0"/>
      </w:pPr>
      <w:rPr>
        <w:rFonts w:cs="Times New Roman"/>
      </w:rPr>
    </w:lvl>
    <w:lvl w:ilvl="6" w:tplc="07605EE2">
      <w:numFmt w:val="none"/>
      <w:lvlText w:val=""/>
      <w:lvlJc w:val="left"/>
      <w:pPr>
        <w:tabs>
          <w:tab w:val="num" w:pos="360"/>
        </w:tabs>
        <w:ind w:left="0" w:firstLine="0"/>
      </w:pPr>
      <w:rPr>
        <w:rFonts w:cs="Times New Roman"/>
      </w:rPr>
    </w:lvl>
    <w:lvl w:ilvl="7" w:tplc="7C2C4380">
      <w:numFmt w:val="none"/>
      <w:lvlText w:val=""/>
      <w:lvlJc w:val="left"/>
      <w:pPr>
        <w:tabs>
          <w:tab w:val="num" w:pos="360"/>
        </w:tabs>
        <w:ind w:left="0" w:firstLine="0"/>
      </w:pPr>
      <w:rPr>
        <w:rFonts w:cs="Times New Roman"/>
      </w:rPr>
    </w:lvl>
    <w:lvl w:ilvl="8" w:tplc="F9E43E04">
      <w:numFmt w:val="none"/>
      <w:lvlText w:val=""/>
      <w:lvlJc w:val="left"/>
      <w:pPr>
        <w:tabs>
          <w:tab w:val="num" w:pos="360"/>
        </w:tabs>
        <w:ind w:left="0" w:firstLine="0"/>
      </w:pPr>
      <w:rPr>
        <w:rFonts w:cs="Times New Roman"/>
      </w:rPr>
    </w:lvl>
  </w:abstractNum>
  <w:abstractNum w:abstractNumId="6" w15:restartNumberingAfterBreak="0">
    <w:nsid w:val="44AB0DF7"/>
    <w:multiLevelType w:val="multilevel"/>
    <w:tmpl w:val="DCD8DFE0"/>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80A7A3E"/>
    <w:multiLevelType w:val="hybridMultilevel"/>
    <w:tmpl w:val="DD3861A8"/>
    <w:lvl w:ilvl="0" w:tplc="0BF649EC">
      <w:start w:val="1"/>
      <w:numFmt w:val="decimal"/>
      <w:lvlText w:val="%1."/>
      <w:lvlJc w:val="left"/>
      <w:pPr>
        <w:tabs>
          <w:tab w:val="num" w:pos="720"/>
        </w:tabs>
        <w:ind w:left="720" w:hanging="360"/>
      </w:pPr>
      <w:rPr>
        <w:rFonts w:hint="default"/>
      </w:rPr>
    </w:lvl>
    <w:lvl w:ilvl="1" w:tplc="773A5218">
      <w:start w:val="1"/>
      <w:numFmt w:val="bullet"/>
      <w:lvlText w:val=""/>
      <w:lvlJc w:val="left"/>
      <w:pPr>
        <w:tabs>
          <w:tab w:val="num" w:pos="1353"/>
        </w:tabs>
      </w:pPr>
      <w:rPr>
        <w:rFonts w:ascii="Symbol" w:hAnsi="Symbol" w:hint="default"/>
      </w:rPr>
    </w:lvl>
    <w:lvl w:ilvl="2" w:tplc="E07EFDC0">
      <w:start w:val="1"/>
      <w:numFmt w:val="none"/>
      <w:lvlText w:val=""/>
      <w:lvlJc w:val="left"/>
      <w:pPr>
        <w:tabs>
          <w:tab w:val="num" w:pos="360"/>
        </w:tabs>
      </w:pPr>
    </w:lvl>
    <w:lvl w:ilvl="3" w:tplc="7A12A240">
      <w:start w:val="1"/>
      <w:numFmt w:val="none"/>
      <w:lvlText w:val=""/>
      <w:lvlJc w:val="left"/>
      <w:pPr>
        <w:tabs>
          <w:tab w:val="num" w:pos="360"/>
        </w:tabs>
      </w:pPr>
    </w:lvl>
    <w:lvl w:ilvl="4" w:tplc="F5BCD29A">
      <w:start w:val="1"/>
      <w:numFmt w:val="none"/>
      <w:lvlText w:val=""/>
      <w:lvlJc w:val="left"/>
      <w:pPr>
        <w:tabs>
          <w:tab w:val="num" w:pos="360"/>
        </w:tabs>
      </w:pPr>
    </w:lvl>
    <w:lvl w:ilvl="5" w:tplc="0CE4E938">
      <w:start w:val="1"/>
      <w:numFmt w:val="none"/>
      <w:lvlText w:val=""/>
      <w:lvlJc w:val="left"/>
      <w:pPr>
        <w:tabs>
          <w:tab w:val="num" w:pos="360"/>
        </w:tabs>
      </w:pPr>
    </w:lvl>
    <w:lvl w:ilvl="6" w:tplc="8618C814">
      <w:start w:val="1"/>
      <w:numFmt w:val="none"/>
      <w:lvlText w:val=""/>
      <w:lvlJc w:val="left"/>
      <w:pPr>
        <w:tabs>
          <w:tab w:val="num" w:pos="360"/>
        </w:tabs>
      </w:pPr>
    </w:lvl>
    <w:lvl w:ilvl="7" w:tplc="50041AB2">
      <w:start w:val="1"/>
      <w:numFmt w:val="none"/>
      <w:lvlText w:val=""/>
      <w:lvlJc w:val="left"/>
      <w:pPr>
        <w:tabs>
          <w:tab w:val="num" w:pos="360"/>
        </w:tabs>
      </w:pPr>
    </w:lvl>
    <w:lvl w:ilvl="8" w:tplc="6248C278">
      <w:start w:val="1"/>
      <w:numFmt w:val="none"/>
      <w:lvlText w:val=""/>
      <w:lvlJc w:val="left"/>
      <w:pPr>
        <w:tabs>
          <w:tab w:val="num" w:pos="360"/>
        </w:tabs>
      </w:pPr>
    </w:lvl>
  </w:abstractNum>
  <w:abstractNum w:abstractNumId="8" w15:restartNumberingAfterBreak="0">
    <w:nsid w:val="4E7645E8"/>
    <w:multiLevelType w:val="multilevel"/>
    <w:tmpl w:val="58949EF0"/>
    <w:lvl w:ilvl="0">
      <w:start w:val="3"/>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FD97937"/>
    <w:multiLevelType w:val="multilevel"/>
    <w:tmpl w:val="DE1EE1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037C55"/>
    <w:multiLevelType w:val="hybridMultilevel"/>
    <w:tmpl w:val="917A754A"/>
    <w:lvl w:ilvl="0" w:tplc="5DEA3532">
      <w:start w:val="1"/>
      <w:numFmt w:val="bullet"/>
      <w:lvlText w:val=""/>
      <w:lvlJc w:val="left"/>
      <w:pPr>
        <w:ind w:left="780" w:hanging="360"/>
      </w:pPr>
      <w:rPr>
        <w:rFonts w:ascii="Symbol" w:hAnsi="Symbol" w:hint="default"/>
      </w:rPr>
    </w:lvl>
    <w:lvl w:ilvl="1" w:tplc="0A3609F2">
      <w:start w:val="1"/>
      <w:numFmt w:val="bullet"/>
      <w:lvlText w:val="o"/>
      <w:lvlJc w:val="left"/>
      <w:pPr>
        <w:ind w:left="1500" w:hanging="360"/>
      </w:pPr>
      <w:rPr>
        <w:rFonts w:ascii="Courier New" w:hAnsi="Courier New" w:cs="Times New Roman" w:hint="default"/>
      </w:rPr>
    </w:lvl>
    <w:lvl w:ilvl="2" w:tplc="F8E29734">
      <w:start w:val="1"/>
      <w:numFmt w:val="bullet"/>
      <w:lvlText w:val=""/>
      <w:lvlJc w:val="left"/>
      <w:pPr>
        <w:ind w:left="2220" w:hanging="360"/>
      </w:pPr>
      <w:rPr>
        <w:rFonts w:ascii="Wingdings" w:hAnsi="Wingdings" w:hint="default"/>
      </w:rPr>
    </w:lvl>
    <w:lvl w:ilvl="3" w:tplc="0C986F68">
      <w:start w:val="1"/>
      <w:numFmt w:val="bullet"/>
      <w:lvlText w:val=""/>
      <w:lvlJc w:val="left"/>
      <w:pPr>
        <w:ind w:left="2940" w:hanging="360"/>
      </w:pPr>
      <w:rPr>
        <w:rFonts w:ascii="Symbol" w:hAnsi="Symbol" w:hint="default"/>
      </w:rPr>
    </w:lvl>
    <w:lvl w:ilvl="4" w:tplc="7ADE2EEE">
      <w:start w:val="1"/>
      <w:numFmt w:val="bullet"/>
      <w:lvlText w:val="o"/>
      <w:lvlJc w:val="left"/>
      <w:pPr>
        <w:ind w:left="3660" w:hanging="360"/>
      </w:pPr>
      <w:rPr>
        <w:rFonts w:ascii="Courier New" w:hAnsi="Courier New" w:cs="Times New Roman" w:hint="default"/>
      </w:rPr>
    </w:lvl>
    <w:lvl w:ilvl="5" w:tplc="D2CED5CC">
      <w:start w:val="1"/>
      <w:numFmt w:val="bullet"/>
      <w:lvlText w:val=""/>
      <w:lvlJc w:val="left"/>
      <w:pPr>
        <w:ind w:left="4380" w:hanging="360"/>
      </w:pPr>
      <w:rPr>
        <w:rFonts w:ascii="Wingdings" w:hAnsi="Wingdings" w:hint="default"/>
      </w:rPr>
    </w:lvl>
    <w:lvl w:ilvl="6" w:tplc="B276D0C0">
      <w:start w:val="1"/>
      <w:numFmt w:val="bullet"/>
      <w:lvlText w:val=""/>
      <w:lvlJc w:val="left"/>
      <w:pPr>
        <w:ind w:left="5100" w:hanging="360"/>
      </w:pPr>
      <w:rPr>
        <w:rFonts w:ascii="Symbol" w:hAnsi="Symbol" w:hint="default"/>
      </w:rPr>
    </w:lvl>
    <w:lvl w:ilvl="7" w:tplc="066A57E2">
      <w:start w:val="1"/>
      <w:numFmt w:val="bullet"/>
      <w:lvlText w:val="o"/>
      <w:lvlJc w:val="left"/>
      <w:pPr>
        <w:ind w:left="5820" w:hanging="360"/>
      </w:pPr>
      <w:rPr>
        <w:rFonts w:ascii="Courier New" w:hAnsi="Courier New" w:cs="Times New Roman" w:hint="default"/>
      </w:rPr>
    </w:lvl>
    <w:lvl w:ilvl="8" w:tplc="E3BAECFE">
      <w:start w:val="1"/>
      <w:numFmt w:val="bullet"/>
      <w:lvlText w:val=""/>
      <w:lvlJc w:val="left"/>
      <w:pPr>
        <w:ind w:left="6540" w:hanging="360"/>
      </w:pPr>
      <w:rPr>
        <w:rFonts w:ascii="Wingdings" w:hAnsi="Wingdings" w:hint="default"/>
      </w:rPr>
    </w:lvl>
  </w:abstractNum>
  <w:abstractNum w:abstractNumId="11" w15:restartNumberingAfterBreak="0">
    <w:nsid w:val="5DFD7F74"/>
    <w:multiLevelType w:val="hybridMultilevel"/>
    <w:tmpl w:val="BA4C95EE"/>
    <w:lvl w:ilvl="0" w:tplc="A83692F0">
      <w:start w:val="1"/>
      <w:numFmt w:val="bullet"/>
      <w:lvlText w:val=""/>
      <w:lvlJc w:val="left"/>
      <w:pPr>
        <w:ind w:left="1571" w:hanging="360"/>
      </w:pPr>
      <w:rPr>
        <w:rFonts w:ascii="Symbol" w:hAnsi="Symbol" w:hint="default"/>
      </w:rPr>
    </w:lvl>
    <w:lvl w:ilvl="1" w:tplc="8FD0B26A">
      <w:start w:val="1"/>
      <w:numFmt w:val="bullet"/>
      <w:lvlText w:val="o"/>
      <w:lvlJc w:val="left"/>
      <w:pPr>
        <w:ind w:left="2291" w:hanging="360"/>
      </w:pPr>
      <w:rPr>
        <w:rFonts w:ascii="Courier New" w:hAnsi="Courier New" w:cs="Courier New" w:hint="default"/>
      </w:rPr>
    </w:lvl>
    <w:lvl w:ilvl="2" w:tplc="2C2AA720">
      <w:start w:val="1"/>
      <w:numFmt w:val="bullet"/>
      <w:lvlText w:val=""/>
      <w:lvlJc w:val="left"/>
      <w:pPr>
        <w:ind w:left="3011" w:hanging="360"/>
      </w:pPr>
      <w:rPr>
        <w:rFonts w:ascii="Wingdings" w:hAnsi="Wingdings" w:hint="default"/>
      </w:rPr>
    </w:lvl>
    <w:lvl w:ilvl="3" w:tplc="296EC7E6">
      <w:start w:val="1"/>
      <w:numFmt w:val="bullet"/>
      <w:lvlText w:val=""/>
      <w:lvlJc w:val="left"/>
      <w:pPr>
        <w:ind w:left="3731" w:hanging="360"/>
      </w:pPr>
      <w:rPr>
        <w:rFonts w:ascii="Symbol" w:hAnsi="Symbol" w:hint="default"/>
      </w:rPr>
    </w:lvl>
    <w:lvl w:ilvl="4" w:tplc="362EF4CE">
      <w:start w:val="1"/>
      <w:numFmt w:val="bullet"/>
      <w:lvlText w:val="o"/>
      <w:lvlJc w:val="left"/>
      <w:pPr>
        <w:ind w:left="4451" w:hanging="360"/>
      </w:pPr>
      <w:rPr>
        <w:rFonts w:ascii="Courier New" w:hAnsi="Courier New" w:cs="Courier New" w:hint="default"/>
      </w:rPr>
    </w:lvl>
    <w:lvl w:ilvl="5" w:tplc="26446D38">
      <w:start w:val="1"/>
      <w:numFmt w:val="bullet"/>
      <w:lvlText w:val=""/>
      <w:lvlJc w:val="left"/>
      <w:pPr>
        <w:ind w:left="5171" w:hanging="360"/>
      </w:pPr>
      <w:rPr>
        <w:rFonts w:ascii="Wingdings" w:hAnsi="Wingdings" w:hint="default"/>
      </w:rPr>
    </w:lvl>
    <w:lvl w:ilvl="6" w:tplc="77CAE95C">
      <w:start w:val="1"/>
      <w:numFmt w:val="bullet"/>
      <w:lvlText w:val=""/>
      <w:lvlJc w:val="left"/>
      <w:pPr>
        <w:ind w:left="5891" w:hanging="360"/>
      </w:pPr>
      <w:rPr>
        <w:rFonts w:ascii="Symbol" w:hAnsi="Symbol" w:hint="default"/>
      </w:rPr>
    </w:lvl>
    <w:lvl w:ilvl="7" w:tplc="F7DA26E8">
      <w:start w:val="1"/>
      <w:numFmt w:val="bullet"/>
      <w:lvlText w:val="o"/>
      <w:lvlJc w:val="left"/>
      <w:pPr>
        <w:ind w:left="6611" w:hanging="360"/>
      </w:pPr>
      <w:rPr>
        <w:rFonts w:ascii="Courier New" w:hAnsi="Courier New" w:cs="Courier New" w:hint="default"/>
      </w:rPr>
    </w:lvl>
    <w:lvl w:ilvl="8" w:tplc="E758DBBE">
      <w:start w:val="1"/>
      <w:numFmt w:val="bullet"/>
      <w:lvlText w:val=""/>
      <w:lvlJc w:val="left"/>
      <w:pPr>
        <w:ind w:left="7331" w:hanging="360"/>
      </w:pPr>
      <w:rPr>
        <w:rFonts w:ascii="Wingdings" w:hAnsi="Wingdings" w:hint="default"/>
      </w:rPr>
    </w:lvl>
  </w:abstractNum>
  <w:abstractNum w:abstractNumId="12" w15:restartNumberingAfterBreak="0">
    <w:nsid w:val="6F5B3573"/>
    <w:multiLevelType w:val="multilevel"/>
    <w:tmpl w:val="884C6FC4"/>
    <w:lvl w:ilvl="0">
      <w:start w:val="3"/>
      <w:numFmt w:val="decimal"/>
      <w:lvlText w:val="%1."/>
      <w:lvlJc w:val="left"/>
      <w:pPr>
        <w:ind w:left="540" w:hanging="540"/>
      </w:pPr>
    </w:lvl>
    <w:lvl w:ilvl="1">
      <w:start w:val="3"/>
      <w:numFmt w:val="decimal"/>
      <w:lvlText w:val="%1.%2."/>
      <w:lvlJc w:val="left"/>
      <w:pPr>
        <w:ind w:left="540" w:hanging="54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
  </w:num>
  <w:num w:numId="2">
    <w:abstractNumId w:val="8"/>
  </w:num>
  <w:num w:numId="3">
    <w:abstractNumId w:val="1"/>
  </w:num>
  <w:num w:numId="4">
    <w:abstractNumId w:val="6"/>
  </w:num>
  <w:num w:numId="5">
    <w:abstractNumId w:val="9"/>
  </w:num>
  <w:num w:numId="6">
    <w:abstractNumId w:val="4"/>
  </w:num>
  <w:num w:numId="7">
    <w:abstractNumId w:val="7"/>
  </w:num>
  <w:num w:numId="8">
    <w:abstractNumId w:val="11"/>
  </w:num>
  <w:num w:numId="9">
    <w:abstractNumId w:val="10"/>
  </w:num>
  <w:num w:numId="10">
    <w:abstractNumId w:val="5"/>
    <w:lvlOverride w:ilvl="0">
      <w:startOverride w:val="1"/>
    </w:lvlOverride>
    <w:lvlOverride w:ilvl="1"/>
    <w:lvlOverride w:ilvl="2"/>
    <w:lvlOverride w:ilvl="3"/>
    <w:lvlOverride w:ilvl="4"/>
    <w:lvlOverride w:ilvl="5"/>
    <w:lvlOverride w:ilvl="6"/>
    <w:lvlOverride w:ilvl="7"/>
    <w:lvlOverride w:ilvl="8"/>
  </w:num>
  <w:num w:numId="11">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2"/>
    <w:lvlOverride w:ilvl="0">
      <w:startOverride w:val="3"/>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83B"/>
    <w:rsid w:val="00024B82"/>
    <w:rsid w:val="00036525"/>
    <w:rsid w:val="00067F97"/>
    <w:rsid w:val="000D523B"/>
    <w:rsid w:val="000D7033"/>
    <w:rsid w:val="000F2281"/>
    <w:rsid w:val="000F7E72"/>
    <w:rsid w:val="0010017A"/>
    <w:rsid w:val="001214DD"/>
    <w:rsid w:val="001448CF"/>
    <w:rsid w:val="001B74F5"/>
    <w:rsid w:val="001E5D49"/>
    <w:rsid w:val="00211EC3"/>
    <w:rsid w:val="0024372D"/>
    <w:rsid w:val="00252E39"/>
    <w:rsid w:val="00265259"/>
    <w:rsid w:val="002B0375"/>
    <w:rsid w:val="002D6BCD"/>
    <w:rsid w:val="00306EB1"/>
    <w:rsid w:val="00373DCE"/>
    <w:rsid w:val="0042032F"/>
    <w:rsid w:val="004723EB"/>
    <w:rsid w:val="004766C6"/>
    <w:rsid w:val="004830A2"/>
    <w:rsid w:val="00493BB1"/>
    <w:rsid w:val="004B283B"/>
    <w:rsid w:val="004B6D0B"/>
    <w:rsid w:val="004F4421"/>
    <w:rsid w:val="005344B3"/>
    <w:rsid w:val="00553DFE"/>
    <w:rsid w:val="005C2702"/>
    <w:rsid w:val="005D42CB"/>
    <w:rsid w:val="005F5A57"/>
    <w:rsid w:val="006222DF"/>
    <w:rsid w:val="00624DEF"/>
    <w:rsid w:val="006A592B"/>
    <w:rsid w:val="006D65CB"/>
    <w:rsid w:val="007075A1"/>
    <w:rsid w:val="007113E1"/>
    <w:rsid w:val="00766D4A"/>
    <w:rsid w:val="007A1F23"/>
    <w:rsid w:val="007F4124"/>
    <w:rsid w:val="00866E8E"/>
    <w:rsid w:val="008A0B39"/>
    <w:rsid w:val="009209C3"/>
    <w:rsid w:val="009C3186"/>
    <w:rsid w:val="00A41D3D"/>
    <w:rsid w:val="00AA4D35"/>
    <w:rsid w:val="00AD2DC6"/>
    <w:rsid w:val="00AD4F96"/>
    <w:rsid w:val="00B2447A"/>
    <w:rsid w:val="00B42795"/>
    <w:rsid w:val="00BE483D"/>
    <w:rsid w:val="00BF29E9"/>
    <w:rsid w:val="00C27529"/>
    <w:rsid w:val="00C75A73"/>
    <w:rsid w:val="00C81E05"/>
    <w:rsid w:val="00C93D48"/>
    <w:rsid w:val="00CC2628"/>
    <w:rsid w:val="00CD3E69"/>
    <w:rsid w:val="00CF6D8C"/>
    <w:rsid w:val="00D32E74"/>
    <w:rsid w:val="00D70EC4"/>
    <w:rsid w:val="00D7620F"/>
    <w:rsid w:val="00D90F2C"/>
    <w:rsid w:val="00DA2EF8"/>
    <w:rsid w:val="00DF5231"/>
    <w:rsid w:val="00E43AE4"/>
    <w:rsid w:val="00E77E4D"/>
    <w:rsid w:val="00EA6CAC"/>
    <w:rsid w:val="00EF1E19"/>
    <w:rsid w:val="00F116DC"/>
    <w:rsid w:val="00F7387D"/>
    <w:rsid w:val="00F76072"/>
    <w:rsid w:val="00FC468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A437F"/>
  <w15:docId w15:val="{7BD0DD8B-B495-4ACC-ACD9-5F4A27F2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link w:val="ab"/>
    <w:uiPriority w:val="35"/>
    <w:semiHidden/>
    <w:unhideWhenUsed/>
    <w:qFormat/>
    <w:pPr>
      <w:spacing w:line="276" w:lineRule="auto"/>
    </w:pPr>
    <w:rPr>
      <w:b/>
      <w:bCs/>
      <w:color w:val="5B9BD5" w:themeColor="accent1"/>
      <w:sz w:val="18"/>
      <w:szCs w:val="18"/>
    </w:rPr>
  </w:style>
  <w:style w:type="character" w:customStyle="1" w:styleId="ab">
    <w:name w:val="Название объекта Знак"/>
    <w:basedOn w:val="a0"/>
    <w:link w:val="aa"/>
    <w:uiPriority w:val="35"/>
    <w:rPr>
      <w:b/>
      <w:bCs/>
      <w:color w:val="5B9BD5"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single" w:sz="12" w:space="0" w:color="68A2D8" w:themeColor="accent1" w:themeTint="EA"/>
          <w:right w:val="nil"/>
        </w:tcBorders>
        <w:shd w:val="clear" w:color="FFFFFF" w:fill="auto"/>
      </w:tcPr>
    </w:tblStylePr>
    <w:tblStylePr w:type="lastRow">
      <w:rPr>
        <w:b/>
        <w:color w:val="404040"/>
      </w:rPr>
      <w:tblPr/>
      <w:tcPr>
        <w:tcBorders>
          <w:top w:val="single" w:sz="4" w:space="0" w:color="68A2D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single" w:sz="12" w:space="0" w:color="4472C4" w:themeColor="accent5"/>
          <w:right w:val="nil"/>
        </w:tcBorders>
        <w:shd w:val="clear" w:color="FFFFFF" w:fill="auto"/>
      </w:tcPr>
    </w:tblStylePr>
    <w:tblStylePr w:type="lastRow">
      <w:rPr>
        <w:b/>
        <w:color w:val="404040"/>
      </w:rPr>
      <w:tblPr/>
      <w:tcPr>
        <w:tcBorders>
          <w:top w:val="single" w:sz="4" w:space="0" w:color="4472C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il"/>
          <w:left w:val="nil"/>
          <w:bottom w:val="single" w:sz="4" w:space="0" w:color="ACCCEA" w:themeColor="accent1" w:themeTint="80"/>
          <w:right w:val="nil"/>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il"/>
          <w:left w:val="nil"/>
          <w:bottom w:val="nil"/>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il"/>
          <w:left w:val="single" w:sz="4" w:space="0" w:color="ACCCEA" w:themeColor="accent1" w:themeTint="8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il"/>
          <w:left w:val="nil"/>
          <w:bottom w:val="single" w:sz="4" w:space="0" w:color="95AFDD" w:themeColor="accent5" w:themeTint="90"/>
          <w:right w:val="nil"/>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il"/>
          <w:left w:val="nil"/>
          <w:bottom w:val="nil"/>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il"/>
          <w:left w:val="single" w:sz="4" w:space="0" w:color="95AFDD" w:themeColor="accent5" w:themeTint="90"/>
          <w:bottom w:val="nil"/>
          <w:right w:val="nil"/>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5B9BD5" w:themeColor="accent1"/>
          <w:right w:val="nil"/>
        </w:tcBorders>
      </w:tcPr>
    </w:tblStylePr>
    <w:tblStylePr w:type="lastRow">
      <w:rPr>
        <w:b/>
        <w:color w:val="404040"/>
      </w:rPr>
      <w:tblPr/>
      <w:tcPr>
        <w:tcBorders>
          <w:top w:val="single" w:sz="4" w:space="0" w:color="5B9BD5"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4472C4" w:themeColor="accent5"/>
          <w:right w:val="nil"/>
        </w:tcBorders>
      </w:tcPr>
    </w:tblStylePr>
    <w:tblStylePr w:type="lastRow">
      <w:rPr>
        <w:b/>
        <w:color w:val="404040"/>
      </w:rPr>
      <w:tblPr/>
      <w:tcPr>
        <w:tcBorders>
          <w:top w:val="single" w:sz="4" w:space="0" w:color="4472C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la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la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il"/>
          <w:left w:val="nil"/>
          <w:bottom w:val="single" w:sz="4" w:space="0" w:color="5B9BD5" w:themeColor="accent1"/>
          <w:right w:val="nil"/>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il"/>
          <w:bottom w:val="nil"/>
          <w:right w:val="nil"/>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il"/>
          <w:left w:val="nil"/>
          <w:bottom w:val="nil"/>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il"/>
          <w:left w:val="single" w:sz="4" w:space="0" w:color="5B9BD5" w:themeColor="accent1"/>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il"/>
          <w:left w:val="nil"/>
          <w:bottom w:val="single" w:sz="4" w:space="0" w:color="8DA9DB" w:themeColor="accent5" w:themeTint="9A"/>
          <w:right w:val="nil"/>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il"/>
          <w:left w:val="nil"/>
          <w:bottom w:val="nil"/>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il"/>
          <w:left w:val="single" w:sz="4" w:space="0" w:color="8DA9DB" w:themeColor="accent5" w:themeTint="9A"/>
          <w:bottom w:val="nil"/>
          <w:right w:val="nil"/>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c">
    <w:name w:val="footnote text"/>
    <w:basedOn w:val="a"/>
    <w:link w:val="ad"/>
    <w:uiPriority w:val="99"/>
    <w:semiHidden/>
    <w:unhideWhenUsed/>
    <w:pPr>
      <w:spacing w:after="40"/>
    </w:pPr>
    <w:rPr>
      <w:sz w:val="18"/>
    </w:rPr>
  </w:style>
  <w:style w:type="character" w:customStyle="1" w:styleId="ad">
    <w:name w:val="Текст сноски Знак"/>
    <w:link w:val="ac"/>
    <w:uiPriority w:val="99"/>
    <w:rPr>
      <w:sz w:val="18"/>
    </w:rPr>
  </w:style>
  <w:style w:type="character" w:styleId="ae">
    <w:name w:val="footnote reference"/>
    <w:basedOn w:val="a0"/>
    <w:uiPriority w:val="99"/>
    <w:unhideWhenUsed/>
    <w:rPr>
      <w:vertAlign w:val="superscript"/>
    </w:rPr>
  </w:style>
  <w:style w:type="paragraph" w:styleId="af">
    <w:name w:val="endnote text"/>
    <w:basedOn w:val="a"/>
    <w:link w:val="af0"/>
    <w:uiPriority w:val="99"/>
    <w:semiHidden/>
    <w:unhideWhenUsed/>
    <w:rPr>
      <w:sz w:val="20"/>
    </w:rPr>
  </w:style>
  <w:style w:type="character" w:customStyle="1" w:styleId="af0">
    <w:name w:val="Текст концевой сноски Знак"/>
    <w:link w:val="af"/>
    <w:uiPriority w:val="99"/>
    <w:rPr>
      <w:sz w:val="20"/>
    </w:rPr>
  </w:style>
  <w:style w:type="character" w:styleId="af1">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2">
    <w:name w:val="TOC Heading"/>
    <w:uiPriority w:val="39"/>
    <w:unhideWhenUsed/>
  </w:style>
  <w:style w:type="paragraph" w:styleId="af3">
    <w:name w:val="table of figures"/>
    <w:basedOn w:val="a"/>
    <w:next w:val="a"/>
    <w:uiPriority w:val="99"/>
    <w:unhideWhenUsed/>
  </w:style>
  <w:style w:type="character" w:styleId="af4">
    <w:name w:val="Strong"/>
    <w:basedOn w:val="a0"/>
    <w:qFormat/>
    <w:rPr>
      <w:b/>
      <w:bCs/>
    </w:rPr>
  </w:style>
  <w:style w:type="character" w:styleId="af5">
    <w:name w:val="Hyperlink"/>
    <w:basedOn w:val="a0"/>
    <w:unhideWhenUsed/>
    <w:rPr>
      <w:color w:val="0000FF"/>
      <w:u w:val="single"/>
    </w:rPr>
  </w:style>
  <w:style w:type="paragraph" w:customStyle="1" w:styleId="37">
    <w:name w:val="37_Таблица_текст"/>
    <w:uiPriority w:val="1"/>
    <w:pPr>
      <w:spacing w:after="60" w:line="260" w:lineRule="atLeast"/>
      <w:ind w:right="113"/>
    </w:pPr>
    <w:rPr>
      <w:rFonts w:ascii="Arial" w:eastAsia="Times New Roman" w:hAnsi="Arial" w:cs="TextBookC"/>
      <w:color w:val="000000"/>
      <w:sz w:val="20"/>
      <w:szCs w:val="20"/>
      <w:lang w:eastAsia="ru-RU"/>
    </w:rPr>
  </w:style>
  <w:style w:type="table" w:styleId="af6">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7">
    <w:name w:val="Balloon Text"/>
    <w:basedOn w:val="a"/>
    <w:link w:val="af8"/>
    <w:uiPriority w:val="99"/>
    <w:semiHidden/>
    <w:unhideWhenUsed/>
    <w:rPr>
      <w:rFonts w:ascii="Tahoma" w:hAnsi="Tahoma" w:cs="Tahoma"/>
      <w:sz w:val="16"/>
      <w:szCs w:val="16"/>
    </w:rPr>
  </w:style>
  <w:style w:type="character" w:customStyle="1" w:styleId="af8">
    <w:name w:val="Текст выноски Знак"/>
    <w:basedOn w:val="a0"/>
    <w:link w:val="af7"/>
    <w:uiPriority w:val="99"/>
    <w:semiHidden/>
    <w:rPr>
      <w:rFonts w:ascii="Tahoma" w:eastAsia="Times New Roman" w:hAnsi="Tahoma" w:cs="Tahoma"/>
      <w:sz w:val="16"/>
      <w:szCs w:val="16"/>
      <w:lang w:eastAsia="ru-RU"/>
    </w:rPr>
  </w:style>
  <w:style w:type="character" w:customStyle="1" w:styleId="FontStyle11">
    <w:name w:val="Font Style11"/>
    <w:basedOn w:val="a0"/>
    <w:uiPriority w:val="99"/>
    <w:rPr>
      <w:rFonts w:ascii="Calibri" w:hAnsi="Calibri" w:cs="Calibri"/>
      <w:sz w:val="26"/>
      <w:szCs w:val="26"/>
    </w:rPr>
  </w:style>
  <w:style w:type="paragraph" w:styleId="af9">
    <w:name w:val="List Paragraph"/>
    <w:basedOn w:val="a"/>
    <w:uiPriority w:val="34"/>
    <w:qFormat/>
    <w:pPr>
      <w:ind w:left="720"/>
      <w:contextualSpacing/>
    </w:pPr>
  </w:style>
  <w:style w:type="paragraph" w:customStyle="1" w:styleId="ConsNormal">
    <w:name w:val="ConsNormal"/>
    <w:pPr>
      <w:widowControl w:val="0"/>
      <w:spacing w:after="0" w:line="240" w:lineRule="auto"/>
      <w:ind w:right="19772" w:firstLine="720"/>
    </w:pPr>
    <w:rPr>
      <w:rFonts w:ascii="Arial" w:eastAsia="Times New Roman" w:hAnsi="Arial" w:cs="Arial"/>
      <w:sz w:val="20"/>
      <w:szCs w:val="20"/>
      <w:lang w:eastAsia="ru-RU"/>
    </w:rPr>
  </w:style>
  <w:style w:type="paragraph" w:styleId="afa">
    <w:name w:val="Body Text"/>
    <w:basedOn w:val="a"/>
    <w:link w:val="afb"/>
    <w:pPr>
      <w:jc w:val="both"/>
    </w:pPr>
  </w:style>
  <w:style w:type="character" w:customStyle="1" w:styleId="afb">
    <w:name w:val="Основной текст Знак"/>
    <w:basedOn w:val="a0"/>
    <w:link w:val="afa"/>
    <w:rPr>
      <w:rFonts w:ascii="Times New Roman" w:eastAsia="Times New Roman" w:hAnsi="Times New Roman" w:cs="Times New Roman"/>
      <w:sz w:val="24"/>
      <w:szCs w:val="24"/>
      <w:lang w:eastAsia="ru-RU"/>
    </w:rPr>
  </w:style>
  <w:style w:type="paragraph" w:styleId="25">
    <w:name w:val="Body Text 2"/>
    <w:basedOn w:val="a"/>
    <w:link w:val="26"/>
    <w:uiPriority w:val="99"/>
    <w:semiHidden/>
    <w:unhideWhenUsed/>
    <w:pPr>
      <w:spacing w:after="120" w:line="480" w:lineRule="auto"/>
    </w:pPr>
  </w:style>
  <w:style w:type="character" w:customStyle="1" w:styleId="26">
    <w:name w:val="Основной текст 2 Знак"/>
    <w:basedOn w:val="a0"/>
    <w:link w:val="25"/>
    <w:uiPriority w:val="99"/>
    <w:semiHidden/>
    <w:rPr>
      <w:rFonts w:ascii="Times New Roman" w:eastAsia="Times New Roman" w:hAnsi="Times New Roman" w:cs="Times New Roman"/>
      <w:sz w:val="24"/>
      <w:szCs w:val="24"/>
      <w:lang w:eastAsia="ru-RU"/>
    </w:rPr>
  </w:style>
  <w:style w:type="paragraph" w:styleId="afc">
    <w:name w:val="Body Text Indent"/>
    <w:basedOn w:val="a"/>
    <w:link w:val="afd"/>
    <w:pPr>
      <w:spacing w:after="120"/>
      <w:ind w:left="283"/>
    </w:pPr>
    <w:rPr>
      <w:sz w:val="20"/>
      <w:szCs w:val="20"/>
    </w:rPr>
  </w:style>
  <w:style w:type="character" w:customStyle="1" w:styleId="afd">
    <w:name w:val="Основной текст с отступом Знак"/>
    <w:basedOn w:val="a0"/>
    <w:link w:val="afc"/>
    <w:rPr>
      <w:rFonts w:ascii="Times New Roman" w:eastAsia="Times New Roman" w:hAnsi="Times New Roman" w:cs="Times New Roman"/>
      <w:sz w:val="20"/>
      <w:szCs w:val="20"/>
      <w:lang w:eastAsia="ru-RU"/>
    </w:rPr>
  </w:style>
  <w:style w:type="paragraph" w:styleId="afe">
    <w:name w:val="Normal (Web)"/>
    <w:basedOn w:val="a"/>
    <w:pPr>
      <w:spacing w:before="100" w:beforeAutospacing="1" w:after="100" w:afterAutospacing="1"/>
    </w:pPr>
  </w:style>
  <w:style w:type="paragraph" w:styleId="aff">
    <w:name w:val="header"/>
    <w:basedOn w:val="a"/>
    <w:link w:val="aff0"/>
    <w:uiPriority w:val="99"/>
    <w:unhideWhenUsed/>
    <w:pPr>
      <w:tabs>
        <w:tab w:val="center" w:pos="4677"/>
        <w:tab w:val="right" w:pos="9355"/>
      </w:tabs>
    </w:pPr>
  </w:style>
  <w:style w:type="character" w:customStyle="1" w:styleId="aff0">
    <w:name w:val="Верхний колонтитул Знак"/>
    <w:basedOn w:val="a0"/>
    <w:link w:val="aff"/>
    <w:uiPriority w:val="99"/>
    <w:rPr>
      <w:rFonts w:ascii="Times New Roman" w:eastAsia="Times New Roman" w:hAnsi="Times New Roman" w:cs="Times New Roman"/>
      <w:sz w:val="24"/>
      <w:szCs w:val="24"/>
      <w:lang w:eastAsia="ru-RU"/>
    </w:rPr>
  </w:style>
  <w:style w:type="paragraph" w:styleId="aff1">
    <w:name w:val="footer"/>
    <w:basedOn w:val="a"/>
    <w:link w:val="aff2"/>
    <w:uiPriority w:val="99"/>
    <w:unhideWhenUsed/>
    <w:pPr>
      <w:tabs>
        <w:tab w:val="center" w:pos="4677"/>
        <w:tab w:val="right" w:pos="9355"/>
      </w:tabs>
    </w:pPr>
  </w:style>
  <w:style w:type="character" w:customStyle="1" w:styleId="aff2">
    <w:name w:val="Нижний колонтитул Знак"/>
    <w:basedOn w:val="a0"/>
    <w:link w:val="aff1"/>
    <w:uiPriority w:val="99"/>
    <w:rPr>
      <w:rFonts w:ascii="Times New Roman" w:eastAsia="Times New Roman" w:hAnsi="Times New Roman" w:cs="Times New Roman"/>
      <w:sz w:val="24"/>
      <w:szCs w:val="24"/>
      <w:lang w:eastAsia="ru-RU"/>
    </w:rPr>
  </w:style>
  <w:style w:type="paragraph" w:customStyle="1" w:styleId="13">
    <w:name w:val="Без интервала1"/>
    <w:rsid w:val="006D65CB"/>
    <w:pPr>
      <w:suppressAutoHyphens/>
      <w:spacing w:after="0" w:line="240" w:lineRule="auto"/>
    </w:pPr>
    <w:rPr>
      <w:rFonts w:ascii="Times New Roman" w:eastAsia="Times New Roman" w:hAnsi="Times New Roman" w:cs="Times New Roman"/>
      <w:sz w:val="24"/>
      <w:szCs w:val="24"/>
      <w:lang w:eastAsia="ar-SA"/>
    </w:rPr>
  </w:style>
  <w:style w:type="character" w:customStyle="1" w:styleId="paragraph">
    <w:name w:val="paragraph Знак"/>
    <w:basedOn w:val="a0"/>
    <w:link w:val="aff3"/>
    <w:locked/>
    <w:rsid w:val="006D65CB"/>
    <w:rPr>
      <w:rFonts w:ascii="Tahoma" w:hAnsi="Tahoma" w:cs="Tahoma"/>
      <w:sz w:val="20"/>
      <w:szCs w:val="20"/>
      <w:lang w:val="en-US" w:eastAsia="ru-RU"/>
    </w:rPr>
  </w:style>
  <w:style w:type="paragraph" w:customStyle="1" w:styleId="aff3">
    <w:name w:val="Параграф"/>
    <w:basedOn w:val="a"/>
    <w:link w:val="paragraph"/>
    <w:qFormat/>
    <w:rsid w:val="006D65CB"/>
    <w:pPr>
      <w:spacing w:before="60" w:after="60"/>
      <w:ind w:firstLine="567"/>
      <w:jc w:val="both"/>
    </w:pPr>
    <w:rPr>
      <w:rFonts w:ascii="Tahoma" w:eastAsiaTheme="minorHAnsi" w:hAnsi="Tahoma" w:cs="Tahom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5842">
      <w:bodyDiv w:val="1"/>
      <w:marLeft w:val="0"/>
      <w:marRight w:val="0"/>
      <w:marTop w:val="0"/>
      <w:marBottom w:val="0"/>
      <w:divBdr>
        <w:top w:val="none" w:sz="0" w:space="0" w:color="auto"/>
        <w:left w:val="none" w:sz="0" w:space="0" w:color="auto"/>
        <w:bottom w:val="none" w:sz="0" w:space="0" w:color="auto"/>
        <w:right w:val="none" w:sz="0" w:space="0" w:color="auto"/>
      </w:divBdr>
    </w:div>
    <w:div w:id="1054742047">
      <w:bodyDiv w:val="1"/>
      <w:marLeft w:val="0"/>
      <w:marRight w:val="0"/>
      <w:marTop w:val="0"/>
      <w:marBottom w:val="0"/>
      <w:divBdr>
        <w:top w:val="none" w:sz="0" w:space="0" w:color="auto"/>
        <w:left w:val="none" w:sz="0" w:space="0" w:color="auto"/>
        <w:bottom w:val="none" w:sz="0" w:space="0" w:color="auto"/>
        <w:right w:val="none" w:sz="0" w:space="0" w:color="auto"/>
      </w:divBdr>
    </w:div>
    <w:div w:id="123385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info@zhiv-voda.r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DC0897-DC36-4F2F-9F34-93E395F5C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Pages>
  <Words>4678</Words>
  <Characters>26671</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Марат Ф. Субханкулов</cp:lastModifiedBy>
  <cp:revision>29</cp:revision>
  <dcterms:created xsi:type="dcterms:W3CDTF">2025-06-10T05:58:00Z</dcterms:created>
  <dcterms:modified xsi:type="dcterms:W3CDTF">2025-12-12T07:27:00Z</dcterms:modified>
</cp:coreProperties>
</file>