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46C" w:rsidRDefault="004A0655">
      <w:pPr>
        <w:spacing w:after="0" w:line="240" w:lineRule="auto"/>
        <w:jc w:val="center"/>
      </w:pPr>
      <w:bookmarkStart w:id="0" w:name="_GoBack"/>
      <w:bookmarkEnd w:id="0"/>
      <w:r>
        <w:rPr>
          <w:b/>
          <w:bCs/>
          <w:color w:val="000000"/>
          <w:sz w:val="24"/>
          <w:szCs w:val="24"/>
        </w:rPr>
        <w:t>Протокол подведения итогов аукциона № 32515414459</w:t>
      </w:r>
    </w:p>
    <w:p w:rsidR="00E9346C" w:rsidRDefault="004A0655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p w:rsidR="00E9346C" w:rsidRDefault="004A0655">
      <w:pPr>
        <w:spacing w:after="0" w:line="240" w:lineRule="auto"/>
      </w:pPr>
      <w:r>
        <w:rPr>
          <w:color w:val="000000"/>
          <w:sz w:val="24"/>
          <w:szCs w:val="24"/>
        </w:rPr>
        <w:t>Номер закупки: 32515414459</w:t>
      </w:r>
    </w:p>
    <w:p w:rsidR="00E9346C" w:rsidRDefault="004A0655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951"/>
      </w:tblGrid>
      <w:tr w:rsidR="00E9346C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after="0" w:line="240" w:lineRule="auto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</w:rPr>
              <w:t>ЭТП ТЭК-Торг</w:t>
            </w:r>
          </w:p>
          <w:p w:rsidR="00E9346C" w:rsidRDefault="00E9346C">
            <w:pPr>
              <w:spacing w:after="0" w:line="240" w:lineRule="auto"/>
              <w:textAlignment w:val="center"/>
            </w:pPr>
          </w:p>
          <w:p w:rsidR="00E9346C" w:rsidRDefault="004A0655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 (</w:t>
            </w:r>
            <w:hyperlink r:id="rId9" w:history="1">
              <w:r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</w:rPr>
                <w:t>https://www.tektorg.ru</w:t>
              </w:r>
            </w:hyperlink>
            <w:r>
              <w:rPr>
                <w:color w:val="000000"/>
                <w:position w:val="-3"/>
                <w:sz w:val="24"/>
                <w:szCs w:val="24"/>
              </w:rPr>
              <w:t>)  </w:t>
            </w:r>
          </w:p>
        </w:tc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after="0" w:line="240" w:lineRule="auto"/>
              <w:jc w:val="right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</w:rPr>
              <w:t>15.12.2025 г.</w:t>
            </w:r>
          </w:p>
          <w:p w:rsidR="00E9346C" w:rsidRDefault="004A0655">
            <w:pPr>
              <w:spacing w:after="0" w:line="240" w:lineRule="auto"/>
              <w:jc w:val="righ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</w:tr>
    </w:tbl>
    <w:p w:rsidR="00E9346C" w:rsidRDefault="004A0655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 </w:t>
      </w:r>
    </w:p>
    <w:p w:rsidR="00E9346C" w:rsidRDefault="004A0655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1. Организатор закупки: ГОСУДАРСТВЕННОЕ АВТОНОМНОЕ ОБРАЗОВАТЕЛЬНОЕ УЧРЕЖДЕНИЕ ДОПОЛНИТЕЛЬНОГО ПРОФЕССИОНАЛЬНОГО ОБРАЗОВАНИЯ ВЛАДИМИРСКОЙ ОБЛАСТИ "ВЛАДИМИРСКИЙ ИНСТИТУТ РАЗВИТИЯ ОБРАЗОВАНИЯ ИМЕНИ Л.И. НОВИКОВОЙ"</w:t>
      </w:r>
    </w:p>
    <w:p w:rsidR="00E9346C" w:rsidRDefault="004A0655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 xml:space="preserve">2. Контактное лицо: Ребрий Карина Яковлевна, +7(4922)777-578, </w:t>
      </w:r>
      <w:hyperlink r:id="rId10" w:history="1">
        <w:r>
          <w:rPr>
            <w:rStyle w:val="DefaultParagraphFontPHPDOCX"/>
            <w:color w:val="0000CC"/>
            <w:sz w:val="24"/>
            <w:szCs w:val="24"/>
            <w:u w:val="single"/>
          </w:rPr>
          <w:t>otdelzakupok33@yandex.ru</w:t>
        </w:r>
      </w:hyperlink>
    </w:p>
    <w:p w:rsidR="00E9346C" w:rsidRDefault="004A0655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3. Наименование закупки: Оказание услуг по сопровождению программного обеспечения (программ для ЭВМ) подсистем государственной информационной сис</w:t>
      </w:r>
      <w:r>
        <w:rPr>
          <w:color w:val="000000"/>
          <w:sz w:val="24"/>
          <w:szCs w:val="24"/>
        </w:rPr>
        <w:t xml:space="preserve">темы Владимирской области «Региональный сегмент единой федеральной межведомственной системы учета контингента обучающихся по основным образовательным программам и дополнительным общеобразовательным программам» и разделяемой ИТ-инфраструктуры РЦОД в рамках </w:t>
      </w:r>
      <w:r>
        <w:rPr>
          <w:color w:val="000000"/>
          <w:sz w:val="24"/>
          <w:szCs w:val="24"/>
        </w:rPr>
        <w:t>средств по основной деятельности РЦЦТО</w:t>
      </w:r>
    </w:p>
    <w:p w:rsidR="00E9346C" w:rsidRDefault="004A0655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4. Срок предоставления документации: c 18.11.2025 по 15.12.2025</w:t>
      </w:r>
    </w:p>
    <w:p w:rsidR="00E9346C" w:rsidRDefault="004A0655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5. Дата начала подачи заявок: 18.11.2025</w:t>
      </w:r>
    </w:p>
    <w:p w:rsidR="00E9346C" w:rsidRDefault="004A0655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6. Дата и время окончания подачи заявок: 15.12.2025 9 ч. 00 мин. (по московскому времени)</w:t>
      </w:r>
    </w:p>
    <w:p w:rsidR="00E9346C" w:rsidRDefault="004A0655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7. Дата подведения ито</w:t>
      </w:r>
      <w:r>
        <w:rPr>
          <w:color w:val="000000"/>
          <w:sz w:val="24"/>
          <w:szCs w:val="24"/>
        </w:rPr>
        <w:t>гов: 16.12.2025</w:t>
      </w:r>
    </w:p>
    <w:p w:rsidR="00E9346C" w:rsidRDefault="004A0655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8. Место подведения итогов:</w:t>
      </w:r>
    </w:p>
    <w:p w:rsidR="00E9346C" w:rsidRDefault="004A0655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9. Состав комиссии:</w:t>
      </w:r>
    </w:p>
    <w:p w:rsidR="00E9346C" w:rsidRDefault="004A0655">
      <w:pPr>
        <w:spacing w:before="120" w:after="120" w:line="240" w:lineRule="auto"/>
        <w:ind w:left="255"/>
      </w:pPr>
      <w:r>
        <w:rPr>
          <w:color w:val="000000"/>
          <w:sz w:val="24"/>
          <w:szCs w:val="24"/>
        </w:rPr>
        <w:t>На заседании комиссии по подведению итогов аукциона 32515414459, присутствовали: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6"/>
        <w:gridCol w:w="2475"/>
        <w:gridCol w:w="2475"/>
        <w:gridCol w:w="2475"/>
      </w:tblGrid>
      <w:tr w:rsidR="00E9346C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Член комиссии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Роль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Должность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Статус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E9346C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Ребрий Карина Яковлевна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Председатель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Присутствовал </w:t>
            </w:r>
          </w:p>
        </w:tc>
      </w:tr>
      <w:tr w:rsidR="00E9346C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Степанян Ольга Юрьевна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Присутствовал </w:t>
            </w:r>
          </w:p>
        </w:tc>
      </w:tr>
      <w:tr w:rsidR="00E9346C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Крылова Надежда Александровна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Присутствовал </w:t>
            </w:r>
          </w:p>
        </w:tc>
      </w:tr>
      <w:tr w:rsidR="00E9346C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Кожина Ольга Александровна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Присутствовал </w:t>
            </w:r>
          </w:p>
        </w:tc>
      </w:tr>
      <w:tr w:rsidR="00E9346C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Сатина Наталья Васильевна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Присутствовал </w:t>
            </w:r>
          </w:p>
        </w:tc>
      </w:tr>
      <w:tr w:rsidR="00E9346C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Шувалова Наталья Валерьевна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Присутствовал </w:t>
            </w:r>
          </w:p>
        </w:tc>
      </w:tr>
    </w:tbl>
    <w:p w:rsidR="00E9346C" w:rsidRDefault="004A0655">
      <w:pPr>
        <w:spacing w:before="120" w:after="120" w:line="240" w:lineRule="auto"/>
        <w:ind w:left="255"/>
      </w:pPr>
      <w:r>
        <w:rPr>
          <w:color w:val="000000"/>
          <w:sz w:val="24"/>
          <w:szCs w:val="24"/>
        </w:rPr>
        <w:t>Всего на заседании присутствовало 6 члена(ов) комиссии. Кворум имеется. Заседание правомочно.</w:t>
      </w:r>
    </w:p>
    <w:p w:rsidR="00E9346C" w:rsidRDefault="004A0655">
      <w:pPr>
        <w:spacing w:before="120" w:after="120" w:line="240" w:lineRule="auto"/>
        <w:ind w:left="375" w:hanging="384"/>
      </w:pPr>
      <w:r>
        <w:rPr>
          <w:color w:val="000000"/>
          <w:sz w:val="24"/>
          <w:szCs w:val="24"/>
        </w:rPr>
        <w:t>10. Сведения о предмете договора и заявках, поданных на участие в закупке:</w:t>
      </w:r>
    </w:p>
    <w:p w:rsidR="00E9346C" w:rsidRDefault="004A0655">
      <w:pPr>
        <w:spacing w:before="240" w:after="240" w:line="240" w:lineRule="auto"/>
        <w:ind w:left="990" w:hanging="960"/>
      </w:pPr>
      <w:r>
        <w:rPr>
          <w:b/>
          <w:bCs/>
          <w:color w:val="000000"/>
          <w:sz w:val="24"/>
          <w:szCs w:val="24"/>
        </w:rPr>
        <w:lastRenderedPageBreak/>
        <w:t>Лот №1: Оказание услуг по сопровождению программного обеспечения (программ для ЭВМ) подсистем государственной информационной системы Владимирской области «Региональный сегмент едино</w:t>
      </w:r>
      <w:r>
        <w:rPr>
          <w:b/>
          <w:bCs/>
          <w:color w:val="000000"/>
          <w:sz w:val="24"/>
          <w:szCs w:val="24"/>
        </w:rPr>
        <w:t>й федеральной межведомственной системы учета контингента обучающихся по основным образовательным программам и дополнительным общеобразовательным программам» и разделяемой ИТ-инфраструктуры РЦОД в рамках средств по основной деятельности РЦЦТО</w:t>
      </w:r>
    </w:p>
    <w:p w:rsidR="00E9346C" w:rsidRDefault="004A0655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10.1.1. Заказч</w:t>
      </w:r>
      <w:r>
        <w:rPr>
          <w:color w:val="000000"/>
          <w:sz w:val="24"/>
          <w:szCs w:val="24"/>
        </w:rPr>
        <w:t>ик(и), заключающие договор:</w:t>
      </w:r>
    </w:p>
    <w:tbl>
      <w:tblPr>
        <w:tblStyle w:val="NormalTablePHPDOCX"/>
        <w:tblW w:w="5000" w:type="pct"/>
        <w:tblInd w:w="7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1"/>
      </w:tblGrid>
      <w:tr w:rsidR="00E9346C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ГОСУДАРСТВЕННОЕ АВТОНОМНОЕ ОБРАЗОВАТЕЛЬНОЕ УЧРЕЖДЕНИЕ ДОПОЛНИТЕЛЬНОГО ПРОФЕССИОНАЛЬНОГО ОБРАЗОВАНИЯ ВЛАДИМИРСКОЙ ОБЛАСТИ "ВЛАДИМИРСКИЙ ИНСТИТУТ РАЗВИТИЯ ОБРАЗОВАНИЯ ИМЕНИ Л.И. НОВИКОВОЙ" </w:t>
            </w:r>
          </w:p>
        </w:tc>
      </w:tr>
    </w:tbl>
    <w:p w:rsidR="00E9346C" w:rsidRDefault="004A0655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10.1.2. Начальная (максимальная) цена договора: 36 188 436,67 (Российский рубль).</w:t>
      </w:r>
    </w:p>
    <w:p w:rsidR="00E9346C" w:rsidRDefault="004A0655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10.1.3. Сведения о сроке исполнения договора: в соответствии с требованиями документации.</w:t>
      </w:r>
    </w:p>
    <w:p w:rsidR="00E9346C" w:rsidRDefault="004A0655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10.1.4. Классификация товаров, работ, услуг: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1"/>
        <w:gridCol w:w="3300"/>
        <w:gridCol w:w="3300"/>
      </w:tblGrid>
      <w:tr w:rsidR="00E9346C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ОКПД 2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ОКВЭД 2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Количество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(ед. измерения)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E9346C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62.02.30.000 Услуги по технической поддержке информационных технологий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62.02 Деятельность консультативная и работы в области компьютерных технологий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1.000000 (УСЛ ЕД) </w:t>
            </w:r>
          </w:p>
        </w:tc>
      </w:tr>
    </w:tbl>
    <w:p w:rsidR="00E9346C" w:rsidRDefault="004A0655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10.1.5. Подведение итогов закупки осуществляется по заявке следующего участника: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1485"/>
        <w:gridCol w:w="2277"/>
        <w:gridCol w:w="2178"/>
        <w:gridCol w:w="990"/>
        <w:gridCol w:w="1980"/>
      </w:tblGrid>
      <w:tr w:rsidR="00E9346C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Порядковый номер 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Идентификатор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1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Дата и время подачи 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(по московскому времени) </w:t>
            </w:r>
          </w:p>
        </w:tc>
        <w:tc>
          <w:tcPr>
            <w:tcW w:w="11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Ценовое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предложение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% снижения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Наименование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участника закупки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E9346C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1 </w:t>
            </w:r>
          </w:p>
        </w:tc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447133 </w:t>
            </w:r>
          </w:p>
        </w:tc>
        <w:tc>
          <w:tcPr>
            <w:tcW w:w="11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12.12.2025 18:59 </w:t>
            </w:r>
          </w:p>
        </w:tc>
        <w:tc>
          <w:tcPr>
            <w:tcW w:w="11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36 188 436,67 (Российский рубль) </w:t>
            </w:r>
          </w:p>
        </w:tc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-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ПУБЛИЧНОЕ АКЦИОНЕРНОЕ ОБЩЕСТВО "РОСТЕЛЕКОМ" </w:t>
            </w:r>
          </w:p>
        </w:tc>
      </w:tr>
    </w:tbl>
    <w:p w:rsidR="00E9346C" w:rsidRDefault="004A0655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10.1.6. Комиссия рассмотрела заявки участников закупки на соответствие требованиям, установленным документацией, и приняла следующее решение о допуске (отказе в допуске) участников к дальнейшему участию в процедуре: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1980"/>
        <w:gridCol w:w="2475"/>
        <w:gridCol w:w="1980"/>
        <w:gridCol w:w="2475"/>
      </w:tblGrid>
      <w:tr w:rsidR="00E9346C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Порядковый номер 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Идентификатор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з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Дата и время подачи 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(по московскому времени)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Наименование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участника закупки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Решение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комиссии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E9346C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447133 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12.12.2025 18:59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ПУБЛИЧНОЕ АКЦИОНЕРНОЕ ОБЩЕСТВО "РОСТЕЛЕКОМ"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Допущена </w:t>
            </w:r>
          </w:p>
        </w:tc>
      </w:tr>
    </w:tbl>
    <w:p w:rsidR="00E9346C" w:rsidRDefault="004A0655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10.1.7. Сведения о решении каждого члена комиссии: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1"/>
        <w:gridCol w:w="1980"/>
        <w:gridCol w:w="1980"/>
        <w:gridCol w:w="2970"/>
      </w:tblGrid>
      <w:tr w:rsidR="00E9346C"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lastRenderedPageBreak/>
              <w:t>ФИО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Роль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Решение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Комментарий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E9346C"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Ребрий Карина Яковлевна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Председатель комиссии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За </w:t>
            </w:r>
          </w:p>
        </w:tc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E9346C"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Степанян Ольга Юрьевна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За </w:t>
            </w:r>
          </w:p>
        </w:tc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E9346C"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Сатина Наталья Васильевна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За </w:t>
            </w:r>
          </w:p>
        </w:tc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E9346C"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Кожина Ольга Александровна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За </w:t>
            </w:r>
          </w:p>
        </w:tc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E9346C"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Крылова Надежда Александровна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За </w:t>
            </w:r>
          </w:p>
        </w:tc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E9346C"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Шувалова Наталья Валерьевна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За </w:t>
            </w:r>
          </w:p>
        </w:tc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</w:tbl>
    <w:p w:rsidR="00E9346C" w:rsidRDefault="004A0655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10.1.8. Сведения об итоговых позициях участников, заявки на участие которых были признаны соответствующими требованиям, предъявляемым к участникам аукциона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1"/>
        <w:gridCol w:w="1980"/>
        <w:gridCol w:w="1980"/>
        <w:gridCol w:w="1980"/>
        <w:gridCol w:w="1980"/>
      </w:tblGrid>
      <w:tr w:rsidR="00E9346C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Итоговая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позиция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Наименование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участника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закупки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 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Лучшее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ценовое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предложение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Номер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участника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Идентификатор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E9346C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Победитель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ПУБЛИЧНОЕ АКЦИОНЕРНОЕ ОБЩЕСТВО "РОСТЕЛЕКОМ"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36 188 436,67 (Российский рубль)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447133 </w:t>
            </w:r>
          </w:p>
        </w:tc>
      </w:tr>
    </w:tbl>
    <w:p w:rsidR="00E9346C" w:rsidRDefault="004A0655">
      <w:pPr>
        <w:spacing w:before="120" w:after="120" w:line="240" w:lineRule="auto"/>
        <w:ind w:left="375" w:hanging="384"/>
      </w:pPr>
      <w:r>
        <w:rPr>
          <w:color w:val="000000"/>
          <w:sz w:val="24"/>
          <w:szCs w:val="24"/>
        </w:rPr>
        <w:t>10.1.9. На основании результатов подведения итогов было принято решение:</w:t>
      </w:r>
    </w:p>
    <w:p w:rsidR="00E9346C" w:rsidRDefault="004A0655">
      <w:pPr>
        <w:spacing w:before="120" w:after="120" w:line="240" w:lineRule="auto"/>
        <w:ind w:left="705"/>
      </w:pPr>
      <w:r>
        <w:rPr>
          <w:color w:val="000000"/>
          <w:sz w:val="24"/>
          <w:szCs w:val="24"/>
        </w:rPr>
        <w:t>Заключить договор с:</w:t>
      </w:r>
    </w:p>
    <w:p w:rsidR="00E9346C" w:rsidRDefault="004A0655">
      <w:pPr>
        <w:spacing w:before="120" w:after="120" w:line="240" w:lineRule="auto"/>
        <w:ind w:left="705"/>
      </w:pPr>
      <w:r>
        <w:rPr>
          <w:color w:val="000000"/>
          <w:sz w:val="24"/>
          <w:szCs w:val="24"/>
        </w:rPr>
        <w:t>ПАО "РОСТЕЛЕКОМ"</w:t>
      </w:r>
    </w:p>
    <w:p w:rsidR="00E9346C" w:rsidRDefault="004A0655">
      <w:pPr>
        <w:spacing w:before="120" w:after="120" w:line="240" w:lineRule="auto"/>
        <w:ind w:left="375" w:hanging="384"/>
      </w:pPr>
      <w:r>
        <w:rPr>
          <w:color w:val="000000"/>
          <w:sz w:val="24"/>
          <w:szCs w:val="24"/>
        </w:rPr>
        <w:t>11. Аукцион признан несостоявшимся, в связи с тем, что "На участие в закупке подана только одна заявка".</w:t>
      </w:r>
    </w:p>
    <w:p w:rsidR="00E9346C" w:rsidRDefault="004A0655">
      <w:pPr>
        <w:spacing w:before="120" w:after="120" w:line="240" w:lineRule="auto"/>
        <w:ind w:left="375" w:hanging="384"/>
      </w:pPr>
      <w:r>
        <w:rPr>
          <w:color w:val="000000"/>
          <w:sz w:val="24"/>
          <w:szCs w:val="24"/>
        </w:rPr>
        <w:t xml:space="preserve">12. Протокол подведения итогов аукциона </w:t>
      </w:r>
      <w:r>
        <w:rPr>
          <w:color w:val="000000"/>
          <w:sz w:val="24"/>
          <w:szCs w:val="24"/>
        </w:rPr>
        <w:t>подписан всеми присутствующими на заседании членами комиссии</w:t>
      </w:r>
    </w:p>
    <w:p w:rsidR="00E9346C" w:rsidRDefault="004A0655">
      <w:pPr>
        <w:spacing w:before="120" w:after="120" w:line="240" w:lineRule="auto"/>
        <w:ind w:left="375" w:hanging="384"/>
      </w:pPr>
      <w:r>
        <w:rPr>
          <w:color w:val="000000"/>
          <w:sz w:val="24"/>
          <w:szCs w:val="24"/>
        </w:rPr>
        <w:t>13. Настоящий протокол подлежит размещению в Единой информационной системе в сфере закупок в порядке и в сроки, установленные Федеральным законом от 18 июля 2011 года № 223-ФЗ «О закупках товаров</w:t>
      </w:r>
      <w:r>
        <w:rPr>
          <w:color w:val="000000"/>
          <w:sz w:val="24"/>
          <w:szCs w:val="24"/>
        </w:rPr>
        <w:t>, работ, услуг отдельными видами юридических лиц» — федеральный закон Российской Федерации, регламентирующий порядок осуществления закупок отдельными видами юридических лиц.</w:t>
      </w:r>
    </w:p>
    <w:p w:rsidR="00E9346C" w:rsidRDefault="004A0655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p w:rsidR="00E9346C" w:rsidRDefault="004A0655">
      <w:pPr>
        <w:spacing w:after="0" w:line="240" w:lineRule="auto"/>
      </w:pPr>
      <w:r>
        <w:rPr>
          <w:b/>
          <w:bCs/>
          <w:color w:val="000000"/>
          <w:sz w:val="24"/>
          <w:szCs w:val="24"/>
        </w:rPr>
        <w:t>Подписи: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1980"/>
        <w:gridCol w:w="3960"/>
      </w:tblGrid>
      <w:tr w:rsidR="00E9346C">
        <w:tc>
          <w:tcPr>
            <w:tcW w:w="200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00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200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E9346C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Председатель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before="405" w:after="0" w:line="240" w:lineRule="auto"/>
              <w:jc w:val="center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/>
              </w:rPr>
              <w:t>                       </w:t>
            </w:r>
          </w:p>
          <w:p w:rsidR="00E9346C" w:rsidRDefault="004A0655">
            <w:pPr>
              <w:spacing w:after="0" w:line="240" w:lineRule="auto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Ребрий Карина Яковлевна </w:t>
            </w:r>
          </w:p>
        </w:tc>
      </w:tr>
      <w:tr w:rsidR="00E9346C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lastRenderedPageBreak/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before="405" w:after="0" w:line="240" w:lineRule="auto"/>
              <w:jc w:val="center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/>
              </w:rPr>
              <w:t>                       </w:t>
            </w:r>
          </w:p>
          <w:p w:rsidR="00E9346C" w:rsidRDefault="004A0655">
            <w:pPr>
              <w:spacing w:after="0" w:line="240" w:lineRule="auto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Степанян Ольга Юрьевна </w:t>
            </w:r>
          </w:p>
        </w:tc>
      </w:tr>
      <w:tr w:rsidR="00E9346C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before="405" w:after="0" w:line="240" w:lineRule="auto"/>
              <w:jc w:val="center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/>
              </w:rPr>
              <w:t>                       </w:t>
            </w:r>
          </w:p>
          <w:p w:rsidR="00E9346C" w:rsidRDefault="004A0655">
            <w:pPr>
              <w:spacing w:after="0" w:line="240" w:lineRule="auto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Крылова Надежда Александровна </w:t>
            </w:r>
          </w:p>
        </w:tc>
      </w:tr>
      <w:tr w:rsidR="00E9346C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before="405" w:after="0" w:line="240" w:lineRule="auto"/>
              <w:jc w:val="center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/>
              </w:rPr>
              <w:t>                       </w:t>
            </w:r>
          </w:p>
          <w:p w:rsidR="00E9346C" w:rsidRDefault="004A0655">
            <w:pPr>
              <w:spacing w:after="0" w:line="240" w:lineRule="auto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Кожина Ольга Александровна </w:t>
            </w:r>
          </w:p>
        </w:tc>
      </w:tr>
      <w:tr w:rsidR="00E9346C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before="405" w:after="0" w:line="240" w:lineRule="auto"/>
              <w:jc w:val="center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/>
              </w:rPr>
              <w:t>                       </w:t>
            </w:r>
          </w:p>
          <w:p w:rsidR="00E9346C" w:rsidRDefault="004A0655">
            <w:pPr>
              <w:spacing w:after="0" w:line="240" w:lineRule="auto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Сатина Наталья Васильевна </w:t>
            </w:r>
          </w:p>
        </w:tc>
      </w:tr>
      <w:tr w:rsidR="00E9346C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before="405" w:after="0" w:line="240" w:lineRule="auto"/>
              <w:jc w:val="center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/>
              </w:rPr>
              <w:t>                       </w:t>
            </w:r>
          </w:p>
          <w:p w:rsidR="00E9346C" w:rsidRDefault="004A0655">
            <w:pPr>
              <w:spacing w:after="0" w:line="240" w:lineRule="auto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E9346C" w:rsidRDefault="004A0655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Шувалова Наталья Валерьевна </w:t>
            </w:r>
          </w:p>
        </w:tc>
      </w:tr>
    </w:tbl>
    <w:p w:rsidR="00E9346C" w:rsidRDefault="004A0655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sectPr w:rsidR="00E9346C" w:rsidSect="000F6147">
      <w:pgSz w:w="11905" w:h="16837" w:code="9"/>
      <w:pgMar w:top="1077" w:right="1077" w:bottom="963" w:left="1077" w:header="708" w:footer="708" w:gutter="0"/>
      <w:cols w:space="708"/>
      <w:docGrid w:linePitch="360"/>
    </w:sectPr>
  </w:body>
</w:document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0FDA" w:rsidRDefault="004A0655" w:rsidP="006E0FDA">
      <w:pPr>
        <w:spacing w:after="0" w:line="240" w:lineRule="auto"/>
      </w:pPr>
      <w:r>
        <w:separator/>
      </w:r>
    </w:p>
  </w:endnote>
  <w:endnote w:type="continuationSeparator" w:id="0">
    <w:p w:rsidR="006E0FDA" w:rsidRDefault="004A0655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0FDA" w:rsidRDefault="004A0655" w:rsidP="006E0FDA">
      <w:pPr>
        <w:spacing w:after="0" w:line="240" w:lineRule="auto"/>
      </w:pPr>
      <w:r>
        <w:separator/>
      </w:r>
    </w:p>
  </w:footnote>
  <w:footnote w:type="continuationSeparator" w:id="0">
    <w:p w:rsidR="006E0FDA" w:rsidRDefault="004A0655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C7A53"/>
    <w:multiLevelType w:val="hybridMultilevel"/>
    <w:tmpl w:val="4508DAC4"/>
    <w:lvl w:ilvl="0" w:tplc="59553392">
      <w:start w:val="1"/>
      <w:numFmt w:val="decimal"/>
      <w:lvlText w:val="%1."/>
      <w:lvlJc w:val="left"/>
      <w:pPr>
        <w:ind w:left="720" w:hanging="360"/>
      </w:pPr>
    </w:lvl>
    <w:lvl w:ilvl="1" w:tplc="59553392" w:tentative="1">
      <w:start w:val="1"/>
      <w:numFmt w:val="lowerLetter"/>
      <w:lvlText w:val="%2."/>
      <w:lvlJc w:val="left"/>
      <w:pPr>
        <w:ind w:left="1440" w:hanging="360"/>
      </w:pPr>
    </w:lvl>
    <w:lvl w:ilvl="2" w:tplc="59553392" w:tentative="1">
      <w:start w:val="1"/>
      <w:numFmt w:val="lowerRoman"/>
      <w:lvlText w:val="%3."/>
      <w:lvlJc w:val="right"/>
      <w:pPr>
        <w:ind w:left="2160" w:hanging="180"/>
      </w:pPr>
    </w:lvl>
    <w:lvl w:ilvl="3" w:tplc="59553392" w:tentative="1">
      <w:start w:val="1"/>
      <w:numFmt w:val="decimal"/>
      <w:lvlText w:val="%4."/>
      <w:lvlJc w:val="left"/>
      <w:pPr>
        <w:ind w:left="2880" w:hanging="360"/>
      </w:pPr>
    </w:lvl>
    <w:lvl w:ilvl="4" w:tplc="59553392" w:tentative="1">
      <w:start w:val="1"/>
      <w:numFmt w:val="lowerLetter"/>
      <w:lvlText w:val="%5."/>
      <w:lvlJc w:val="left"/>
      <w:pPr>
        <w:ind w:left="3600" w:hanging="360"/>
      </w:pPr>
    </w:lvl>
    <w:lvl w:ilvl="5" w:tplc="59553392" w:tentative="1">
      <w:start w:val="1"/>
      <w:numFmt w:val="lowerRoman"/>
      <w:lvlText w:val="%6."/>
      <w:lvlJc w:val="right"/>
      <w:pPr>
        <w:ind w:left="4320" w:hanging="180"/>
      </w:pPr>
    </w:lvl>
    <w:lvl w:ilvl="6" w:tplc="59553392" w:tentative="1">
      <w:start w:val="1"/>
      <w:numFmt w:val="decimal"/>
      <w:lvlText w:val="%7."/>
      <w:lvlJc w:val="left"/>
      <w:pPr>
        <w:ind w:left="5040" w:hanging="360"/>
      </w:pPr>
    </w:lvl>
    <w:lvl w:ilvl="7" w:tplc="59553392" w:tentative="1">
      <w:start w:val="1"/>
      <w:numFmt w:val="lowerLetter"/>
      <w:lvlText w:val="%8."/>
      <w:lvlJc w:val="left"/>
      <w:pPr>
        <w:ind w:left="5760" w:hanging="360"/>
      </w:pPr>
    </w:lvl>
    <w:lvl w:ilvl="8" w:tplc="595533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41841526"/>
    <w:multiLevelType w:val="hybridMultilevel"/>
    <w:tmpl w:val="14AEB518"/>
    <w:lvl w:ilvl="0" w:tplc="499191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2"/>
  </w:num>
  <w:num w:numId="6">
    <w:abstractNumId w:val="1"/>
  </w:num>
  <w:num w:numId="7">
    <w:abstractNumId w:val="4"/>
  </w:num>
  <w:num w:numId="8">
    <w:abstractNumId w:val="3"/>
  </w:num>
  <w:num w:numId="9">
    <w:abstractNumId w:val="0"/>
  </w:num>
</w:numbering>
</file>

<file path=word/people.xml><?xml version="1.0" encoding="utf-8"?>
<w15:people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64E"/>
    <w:rsid w:val="00065F9C"/>
    <w:rsid w:val="000F6147"/>
    <w:rsid w:val="00112029"/>
    <w:rsid w:val="00135412"/>
    <w:rsid w:val="00361FF4"/>
    <w:rsid w:val="003B5299"/>
    <w:rsid w:val="00493A0C"/>
    <w:rsid w:val="004A0655"/>
    <w:rsid w:val="004D6B48"/>
    <w:rsid w:val="00531A4E"/>
    <w:rsid w:val="00535F5A"/>
    <w:rsid w:val="00555F58"/>
    <w:rsid w:val="006E6663"/>
    <w:rsid w:val="008B3AC2"/>
    <w:rsid w:val="008F680D"/>
    <w:rsid w:val="00AC197E"/>
    <w:rsid w:val="00B21D59"/>
    <w:rsid w:val="00BD419F"/>
    <w:rsid w:val="00DF064E"/>
    <w:rsid w:val="00E9346C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/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/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23994014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488206953" Type="http://schemas.microsoft.com/office/2011/relationships/commentsExtended" Target="commentsExtended.xml"/><Relationship Id="rId5" Type="http://schemas.openxmlformats.org/officeDocument/2006/relationships/settings" Target="settings.xml"/><Relationship Id="rId10" Type="http://schemas.openxmlformats.org/officeDocument/2006/relationships/hyperlink" Target="mailto: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tektorg.ru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C78CEC-8430-47FA-BFAD-441810A8B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865</Words>
  <Characters>4937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PHPDocX</dc:creator>
  <cp:lastModifiedBy>Филиппова Анастасия Валентиновна</cp:lastModifiedBy>
  <cp:revision>2</cp:revision>
  <dcterms:created xsi:type="dcterms:W3CDTF">2025-12-15T06:38:00Z</dcterms:created>
  <dcterms:modified xsi:type="dcterms:W3CDTF">2025-12-15T06:38:00Z</dcterms:modified>
</cp:coreProperties>
</file>